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textAlignment w:val="baseline"/>
        <w:rPr>
          <w:rFonts w:ascii="宋体" w:hAnsi="宋体" w:eastAsia="宋体"/>
          <w:b/>
          <w:bCs/>
          <w:color w:val="000000" w:themeColor="text1"/>
          <w:kern w:val="24"/>
          <w:sz w:val="40"/>
          <w:szCs w:val="40"/>
          <w14:textFill>
            <w14:solidFill>
              <w14:schemeClr w14:val="tx1"/>
            </w14:solidFill>
          </w14:textFill>
        </w:rPr>
      </w:pPr>
      <w:r>
        <w:rPr>
          <w:rFonts w:hint="eastAsia" w:ascii="宋体" w:hAnsi="宋体" w:eastAsia="宋体"/>
          <w:b/>
          <w:bCs/>
          <w:color w:val="000000" w:themeColor="text1"/>
          <w:kern w:val="24"/>
          <w:sz w:val="40"/>
          <w:szCs w:val="40"/>
          <w14:textFill>
            <w14:solidFill>
              <w14:schemeClr w14:val="tx1"/>
            </w14:solidFill>
          </w14:textFill>
        </w:rPr>
        <w:t>《立方根》</w:t>
      </w:r>
      <w:r>
        <w:rPr>
          <w:rFonts w:hint="eastAsia" w:ascii="宋体" w:hAnsi="宋体" w:eastAsia="宋体"/>
          <w:b/>
          <w:bCs/>
          <w:color w:val="000000" w:themeColor="text1"/>
          <w:kern w:val="24"/>
          <w:sz w:val="40"/>
          <w:szCs w:val="40"/>
          <w:lang w:eastAsia="zh-CN"/>
          <w14:textFill>
            <w14:solidFill>
              <w14:schemeClr w14:val="tx1"/>
            </w14:solidFill>
          </w14:textFill>
        </w:rPr>
        <w:t>教学</w:t>
      </w:r>
      <w:r>
        <w:rPr>
          <w:rFonts w:hint="eastAsia" w:ascii="宋体" w:hAnsi="宋体" w:eastAsia="宋体"/>
          <w:b/>
          <w:bCs/>
          <w:color w:val="000000" w:themeColor="text1"/>
          <w:kern w:val="24"/>
          <w:sz w:val="40"/>
          <w:szCs w:val="40"/>
          <w14:textFill>
            <w14:solidFill>
              <w14:schemeClr w14:val="tx1"/>
            </w14:solidFill>
          </w14:textFill>
        </w:rPr>
        <w:t>案例分析</w:t>
      </w:r>
    </w:p>
    <w:p>
      <w:pPr>
        <w:spacing w:line="600" w:lineRule="auto"/>
        <w:jc w:val="center"/>
        <w:textAlignment w:val="baseline"/>
        <w:rPr>
          <w:rFonts w:hint="eastAsia" w:ascii="宋体" w:hAnsi="宋体" w:eastAsia="宋体"/>
          <w:b/>
          <w:bCs/>
          <w:kern w:val="24"/>
          <w:sz w:val="28"/>
          <w:szCs w:val="24"/>
        </w:rPr>
      </w:pPr>
      <w:r>
        <w:rPr>
          <w:rFonts w:hint="eastAsia" w:ascii="宋体" w:hAnsi="宋体" w:eastAsia="宋体"/>
          <w:b/>
          <w:bCs/>
          <w:kern w:val="24"/>
          <w:sz w:val="28"/>
          <w:szCs w:val="24"/>
        </w:rPr>
        <w:t>罗宗绪名教师工作室  李 敏</w:t>
      </w:r>
    </w:p>
    <w:p>
      <w:pPr>
        <w:spacing w:line="360" w:lineRule="auto"/>
        <w:ind w:firstLine="480" w:firstLineChars="200"/>
        <w:textAlignment w:val="baseline"/>
        <w:rPr>
          <w:rFonts w:hint="eastAsia" w:ascii="宋体" w:hAnsi="宋体" w:eastAsia="宋体"/>
          <w:bCs/>
          <w:kern w:val="24"/>
          <w:sz w:val="24"/>
          <w:szCs w:val="24"/>
        </w:rPr>
      </w:pPr>
      <w:r>
        <w:rPr>
          <w:rFonts w:hint="eastAsia" w:ascii="宋体" w:hAnsi="宋体" w:eastAsia="宋体"/>
          <w:bCs/>
          <w:kern w:val="24"/>
          <w:sz w:val="24"/>
          <w:szCs w:val="24"/>
        </w:rPr>
        <w:t>本节课的核心教学问题是类比平方根理解立方根是一种特殊的关系模型。最初引入环节设计了两个方案：</w:t>
      </w:r>
    </w:p>
    <w:p>
      <w:pPr>
        <w:spacing w:line="360" w:lineRule="auto"/>
        <w:textAlignment w:val="baseline"/>
        <w:rPr>
          <w:rFonts w:hint="eastAsia" w:ascii="宋体" w:hAnsi="宋体" w:eastAsia="宋体"/>
          <w:b/>
          <w:bCs/>
          <w:kern w:val="24"/>
          <w:sz w:val="28"/>
          <w:szCs w:val="24"/>
        </w:rPr>
      </w:pPr>
      <w:r>
        <w:rPr>
          <w:rFonts w:hint="eastAsia" w:ascii="宋体" w:hAnsi="宋体" w:eastAsia="宋体"/>
          <w:b/>
          <w:bCs/>
          <w:kern w:val="24"/>
          <w:sz w:val="28"/>
          <w:szCs w:val="24"/>
        </w:rPr>
        <w:t>（一）方案一：</w:t>
      </w:r>
    </w:p>
    <w:p>
      <w:pPr>
        <w:spacing w:line="360" w:lineRule="auto"/>
        <w:ind w:firstLine="480" w:firstLineChars="200"/>
        <w:textAlignment w:val="baseline"/>
        <w:rPr>
          <w:rFonts w:ascii="宋体" w:hAnsi="宋体" w:eastAsia="宋体"/>
          <w:bCs/>
          <w:kern w:val="24"/>
          <w:sz w:val="24"/>
          <w:szCs w:val="24"/>
        </w:rPr>
      </w:pPr>
      <w:r>
        <w:rPr>
          <w:rFonts w:hint="eastAsia" w:ascii="宋体" w:hAnsi="宋体" w:eastAsia="宋体"/>
          <w:bCs/>
          <w:kern w:val="24"/>
          <w:sz w:val="24"/>
          <w:szCs w:val="24"/>
        </w:rPr>
        <w:t>问题情境：（</w:t>
      </w:r>
      <w:r>
        <w:rPr>
          <w:rFonts w:ascii="宋体" w:hAnsi="宋体" w:eastAsia="宋体"/>
          <w:bCs/>
          <w:kern w:val="24"/>
          <w:sz w:val="24"/>
          <w:szCs w:val="24"/>
        </w:rPr>
        <w:t>1</w:t>
      </w:r>
      <w:r>
        <w:rPr>
          <w:rFonts w:hint="eastAsia" w:ascii="宋体" w:hAnsi="宋体" w:eastAsia="宋体"/>
          <w:bCs/>
          <w:kern w:val="24"/>
          <w:sz w:val="24"/>
          <w:szCs w:val="24"/>
        </w:rPr>
        <w:t>）一个正方形纸板面积是</w:t>
      </w:r>
      <w:r>
        <w:rPr>
          <w:rFonts w:ascii="宋体" w:hAnsi="宋体" w:eastAsia="宋体"/>
          <w:bCs/>
          <w:kern w:val="24"/>
          <w:sz w:val="24"/>
          <w:szCs w:val="24"/>
        </w:rPr>
        <w:t>4 cm²</w:t>
      </w:r>
      <w:r>
        <w:rPr>
          <w:rFonts w:hint="eastAsia" w:ascii="宋体" w:hAnsi="宋体" w:eastAsia="宋体"/>
          <w:bCs/>
          <w:kern w:val="24"/>
          <w:sz w:val="24"/>
          <w:szCs w:val="24"/>
        </w:rPr>
        <w:t>，那么它的边长是多少？（</w:t>
      </w:r>
      <w:r>
        <w:rPr>
          <w:rFonts w:ascii="宋体" w:hAnsi="宋体" w:eastAsia="宋体"/>
          <w:bCs/>
          <w:kern w:val="24"/>
          <w:sz w:val="24"/>
          <w:szCs w:val="24"/>
        </w:rPr>
        <w:t>2</w:t>
      </w:r>
      <w:r>
        <w:rPr>
          <w:rFonts w:hint="eastAsia" w:ascii="宋体" w:hAnsi="宋体" w:eastAsia="宋体"/>
          <w:bCs/>
          <w:kern w:val="24"/>
          <w:sz w:val="24"/>
          <w:szCs w:val="24"/>
        </w:rPr>
        <w:t>）要做一个体积为</w:t>
      </w:r>
      <w:r>
        <w:rPr>
          <w:rFonts w:ascii="宋体" w:hAnsi="宋体" w:eastAsia="宋体"/>
          <w:bCs/>
          <w:kern w:val="24"/>
          <w:sz w:val="24"/>
          <w:szCs w:val="24"/>
        </w:rPr>
        <w:t>27cm</w:t>
      </w:r>
      <w:r>
        <w:rPr>
          <w:rFonts w:ascii="宋体" w:hAnsi="宋体" w:eastAsia="宋体"/>
          <w:bCs/>
          <w:kern w:val="24"/>
          <w:sz w:val="24"/>
          <w:szCs w:val="24"/>
          <w:vertAlign w:val="superscript"/>
        </w:rPr>
        <w:t>3</w:t>
      </w:r>
      <w:r>
        <w:rPr>
          <w:rFonts w:hint="eastAsia" w:ascii="宋体" w:hAnsi="宋体" w:eastAsia="宋体"/>
          <w:bCs/>
          <w:kern w:val="24"/>
          <w:sz w:val="24"/>
          <w:szCs w:val="24"/>
        </w:rPr>
        <w:t>的立方体模型</w:t>
      </w:r>
      <w:r>
        <w:rPr>
          <w:rFonts w:ascii="宋体" w:hAnsi="宋体" w:eastAsia="宋体"/>
          <w:bCs/>
          <w:kern w:val="24"/>
          <w:sz w:val="24"/>
          <w:szCs w:val="24"/>
        </w:rPr>
        <w:t>,</w:t>
      </w:r>
      <w:r>
        <w:rPr>
          <w:rFonts w:hint="eastAsia" w:ascii="宋体" w:hAnsi="宋体" w:eastAsia="宋体"/>
          <w:bCs/>
          <w:kern w:val="24"/>
          <w:sz w:val="24"/>
          <w:szCs w:val="24"/>
        </w:rPr>
        <w:t>它的棱长应该为多少呢？</w:t>
      </w:r>
    </w:p>
    <w:p>
      <w:pPr>
        <w:spacing w:line="360" w:lineRule="auto"/>
        <w:ind w:firstLine="480" w:firstLineChars="200"/>
        <w:textAlignment w:val="baseline"/>
        <w:rPr>
          <w:rFonts w:ascii="宋体" w:hAnsi="宋体" w:eastAsia="宋体"/>
          <w:bCs/>
          <w:kern w:val="24"/>
          <w:sz w:val="24"/>
          <w:szCs w:val="24"/>
        </w:rPr>
      </w:pPr>
      <w:r>
        <w:rPr>
          <w:rFonts w:hint="eastAsia" w:ascii="宋体" w:hAnsi="宋体" w:eastAsia="宋体"/>
          <w:bCs/>
          <w:kern w:val="24"/>
          <w:sz w:val="24"/>
          <w:szCs w:val="24"/>
        </w:rPr>
        <w:t>在此情境中设计了3个教师追问：（1）还有什么数的平方等于</w:t>
      </w:r>
      <w:r>
        <w:rPr>
          <w:rFonts w:ascii="宋体" w:hAnsi="宋体" w:eastAsia="宋体"/>
          <w:bCs/>
          <w:kern w:val="24"/>
          <w:sz w:val="24"/>
          <w:szCs w:val="24"/>
        </w:rPr>
        <w:t>4</w:t>
      </w:r>
      <w:r>
        <w:rPr>
          <w:rFonts w:hint="eastAsia" w:ascii="宋体" w:hAnsi="宋体" w:eastAsia="宋体"/>
          <w:bCs/>
          <w:kern w:val="24"/>
          <w:sz w:val="24"/>
          <w:szCs w:val="24"/>
        </w:rPr>
        <w:t>？（2）什么数的立方等于-27？（3）如果问题中立方体的体积变为5</w:t>
      </w:r>
      <w:r>
        <w:rPr>
          <w:rFonts w:ascii="宋体" w:hAnsi="宋体" w:eastAsia="宋体"/>
          <w:bCs/>
          <w:kern w:val="24"/>
          <w:sz w:val="24"/>
          <w:szCs w:val="24"/>
        </w:rPr>
        <w:t xml:space="preserve"> cm</w:t>
      </w:r>
      <w:r>
        <w:rPr>
          <w:rFonts w:ascii="宋体" w:hAnsi="宋体" w:eastAsia="宋体"/>
          <w:bCs/>
          <w:kern w:val="24"/>
          <w:sz w:val="24"/>
          <w:szCs w:val="24"/>
          <w:vertAlign w:val="superscript"/>
        </w:rPr>
        <w:t>3</w:t>
      </w:r>
      <w:r>
        <w:rPr>
          <w:rFonts w:hint="eastAsia" w:ascii="宋体" w:hAnsi="宋体" w:eastAsia="宋体"/>
          <w:bCs/>
          <w:kern w:val="24"/>
          <w:sz w:val="24"/>
          <w:szCs w:val="24"/>
        </w:rPr>
        <w:t xml:space="preserve">，那棱长又该是多少？ </w:t>
      </w:r>
    </w:p>
    <w:p>
      <w:pPr>
        <w:spacing w:line="360" w:lineRule="auto"/>
        <w:ind w:firstLine="480" w:firstLineChars="200"/>
        <w:textAlignment w:val="baseline"/>
        <w:rPr>
          <w:rFonts w:hint="eastAsia" w:ascii="宋体" w:hAnsi="宋体" w:eastAsia="宋体"/>
          <w:bCs/>
          <w:kern w:val="24"/>
          <w:sz w:val="24"/>
          <w:szCs w:val="24"/>
        </w:rPr>
      </w:pPr>
      <w:r>
        <w:rPr>
          <w:rFonts w:hint="eastAsia" w:ascii="宋体" w:hAnsi="宋体" w:eastAsia="宋体"/>
          <w:bCs/>
          <w:kern w:val="24"/>
          <w:sz w:val="24"/>
          <w:szCs w:val="24"/>
        </w:rPr>
        <w:t>由此设计教师过渡语：在</w:t>
      </w:r>
      <m:oMath>
        <m:sSup>
          <m:sSupPr>
            <m:ctrlPr>
              <w:rPr>
                <w:rFonts w:ascii="Cambria Math" w:hAnsi="Cambria Math" w:eastAsia="宋体"/>
                <w:bCs/>
                <w:kern w:val="24"/>
                <w:sz w:val="24"/>
                <w:szCs w:val="24"/>
              </w:rPr>
            </m:ctrlPr>
          </m:sSupPr>
          <m:e>
            <m:r>
              <m:rPr>
                <m:sty m:val="p"/>
              </m:rPr>
              <w:rPr>
                <w:rFonts w:ascii="Cambria Math" w:hAnsi="Cambria Math" w:eastAsia="宋体"/>
                <w:kern w:val="24"/>
                <w:sz w:val="24"/>
                <w:szCs w:val="24"/>
              </w:rPr>
              <m:t xml:space="preserve"> </m:t>
            </m:r>
            <m:r>
              <m:rPr>
                <m:sty m:val="p"/>
              </m:rPr>
              <w:rPr>
                <w:rFonts w:hint="eastAsia" w:ascii="Cambria Math" w:hAnsi="Cambria Math" w:eastAsia="宋体"/>
                <w:kern w:val="24"/>
                <w:sz w:val="24"/>
                <w:szCs w:val="24"/>
              </w:rPr>
              <m:t>x</m:t>
            </m:r>
            <m:ctrlPr>
              <w:rPr>
                <w:rFonts w:ascii="Cambria Math" w:hAnsi="Cambria Math" w:eastAsia="宋体"/>
                <w:bCs/>
                <w:kern w:val="24"/>
                <w:sz w:val="24"/>
                <w:szCs w:val="24"/>
              </w:rPr>
            </m:ctrlPr>
          </m:e>
          <m:sup>
            <m:r>
              <m:rPr>
                <m:sty m:val="p"/>
              </m:rPr>
              <w:rPr>
                <w:rFonts w:ascii="Cambria Math" w:hAnsi="Cambria Math" w:eastAsia="宋体"/>
                <w:kern w:val="24"/>
                <w:sz w:val="24"/>
                <w:szCs w:val="24"/>
              </w:rPr>
              <m:t>3</m:t>
            </m:r>
            <m:ctrlPr>
              <w:rPr>
                <w:rFonts w:ascii="Cambria Math" w:hAnsi="Cambria Math" w:eastAsia="宋体"/>
                <w:bCs/>
                <w:kern w:val="24"/>
                <w:sz w:val="24"/>
                <w:szCs w:val="24"/>
              </w:rPr>
            </m:ctrlPr>
          </m:sup>
        </m:sSup>
        <m:r>
          <m:rPr>
            <m:sty m:val="p"/>
          </m:rPr>
          <w:rPr>
            <w:rFonts w:hint="eastAsia" w:ascii="Cambria Math" w:hAnsi="Cambria Math" w:eastAsia="宋体"/>
            <w:kern w:val="24"/>
            <w:sz w:val="24"/>
            <w:szCs w:val="24"/>
          </w:rPr>
          <m:t>=</m:t>
        </m:r>
        <m:r>
          <m:rPr>
            <m:sty m:val="p"/>
          </m:rPr>
          <w:rPr>
            <w:rFonts w:ascii="Cambria Math" w:hAnsi="Cambria Math" w:eastAsia="宋体"/>
            <w:kern w:val="24"/>
            <w:sz w:val="24"/>
            <w:szCs w:val="24"/>
          </w:rPr>
          <m:t>5</m:t>
        </m:r>
      </m:oMath>
      <w:r>
        <w:rPr>
          <w:rFonts w:hint="eastAsia" w:ascii="宋体" w:hAnsi="宋体" w:eastAsia="宋体"/>
          <w:bCs/>
          <w:kern w:val="24"/>
          <w:sz w:val="24"/>
          <w:szCs w:val="24"/>
        </w:rPr>
        <w:t>中，5是x的立方，那x叫做5的什么呢？又怎么表示呢？</w:t>
      </w:r>
    </w:p>
    <w:p>
      <w:pPr>
        <w:spacing w:line="360" w:lineRule="auto"/>
        <w:ind w:firstLine="482" w:firstLineChars="200"/>
        <w:textAlignment w:val="baseline"/>
        <w:rPr>
          <w:rFonts w:hint="eastAsia" w:ascii="宋体" w:hAnsi="宋体" w:eastAsia="宋体"/>
          <w:b/>
          <w:bCs w:val="0"/>
          <w:color w:val="0000FF"/>
          <w:kern w:val="24"/>
          <w:sz w:val="24"/>
          <w:szCs w:val="24"/>
        </w:rPr>
      </w:pPr>
      <w:r>
        <w:rPr>
          <w:rFonts w:hint="eastAsia" w:ascii="宋体" w:hAnsi="宋体" w:eastAsia="宋体"/>
          <w:b/>
          <w:bCs w:val="0"/>
          <w:color w:val="0000FF"/>
          <w:kern w:val="24"/>
          <w:sz w:val="24"/>
          <w:szCs w:val="24"/>
        </w:rPr>
        <w:t>设计意图及问题剖析：方案一中，以实际背景提出问题，引入新课。以此让学生感受学习立方根的必要性。但从思维层面来讲，层次性不分明，启发不够，前后知识对比和衔接不够明显。</w:t>
      </w:r>
    </w:p>
    <w:p>
      <w:pPr>
        <w:spacing w:line="360" w:lineRule="auto"/>
        <w:textAlignment w:val="baseline"/>
        <w:rPr>
          <w:rFonts w:hint="eastAsia" w:ascii="宋体" w:hAnsi="宋体" w:eastAsia="宋体"/>
          <w:b/>
          <w:bCs/>
          <w:kern w:val="24"/>
          <w:sz w:val="28"/>
          <w:szCs w:val="24"/>
        </w:rPr>
      </w:pPr>
      <w:r>
        <w:rPr>
          <w:rFonts w:hint="eastAsia" w:ascii="宋体" w:hAnsi="宋体" w:eastAsia="宋体"/>
          <w:b/>
          <w:bCs/>
          <w:kern w:val="24"/>
          <w:sz w:val="28"/>
          <w:szCs w:val="24"/>
        </w:rPr>
        <w:t>（二）方案二：</w:t>
      </w:r>
    </w:p>
    <w:p>
      <w:pPr>
        <w:spacing w:line="360" w:lineRule="auto"/>
        <w:ind w:firstLine="480" w:firstLineChars="200"/>
        <w:textAlignment w:val="baseline"/>
        <w:rPr>
          <w:rFonts w:hint="eastAsia" w:ascii="宋体" w:hAnsi="宋体" w:eastAsia="宋体"/>
          <w:bCs/>
          <w:kern w:val="24"/>
          <w:sz w:val="24"/>
          <w:szCs w:val="24"/>
        </w:rPr>
      </w:pPr>
      <w:r>
        <w:rPr>
          <w:rFonts w:hint="eastAsia" w:ascii="宋体" w:hAnsi="宋体" w:eastAsia="宋体"/>
          <w:bCs/>
          <w:kern w:val="24"/>
          <w:sz w:val="24"/>
          <w:szCs w:val="24"/>
        </w:rPr>
        <w:t>（1）旧知回顾：前面我们从“一个正方形面积等于5”的实际问题中，研究学习了算术平方根和平方根，请同学们回忆上节课我们是怎样定义平方根的？它的符号怎么表示？a有什么要求？平方根有什么样的性质呢？</w:t>
      </w:r>
    </w:p>
    <w:p>
      <w:pPr>
        <w:spacing w:line="360" w:lineRule="auto"/>
        <w:ind w:firstLine="480" w:firstLineChars="200"/>
        <w:textAlignment w:val="baseline"/>
        <w:rPr>
          <w:rFonts w:ascii="宋体" w:hAnsi="宋体" w:eastAsia="宋体"/>
          <w:bCs/>
          <w:kern w:val="24"/>
          <w:sz w:val="24"/>
          <w:szCs w:val="24"/>
        </w:rPr>
      </w:pPr>
      <w:r>
        <w:rPr>
          <w:rFonts w:hint="eastAsia" w:ascii="宋体" w:hAnsi="宋体" w:eastAsia="宋体"/>
          <w:bCs/>
          <w:kern w:val="24"/>
          <w:sz w:val="24"/>
          <w:szCs w:val="24"/>
        </w:rPr>
        <w:t>（2）问题情境：要制作一种容积为</w:t>
      </w:r>
      <m:oMath>
        <m:r>
          <m:rPr>
            <m:sty m:val="p"/>
          </m:rPr>
          <w:rPr>
            <w:rFonts w:ascii="Cambria Math" w:hAnsi="Cambria Math" w:eastAsia="宋体"/>
            <w:kern w:val="24"/>
            <w:sz w:val="24"/>
            <w:szCs w:val="24"/>
          </w:rPr>
          <m:t xml:space="preserve">5 </m:t>
        </m:r>
        <m:sSup>
          <m:sSupPr>
            <m:ctrlPr>
              <w:rPr>
                <w:rFonts w:ascii="Cambria Math" w:hAnsi="Cambria Math" w:eastAsia="宋体"/>
                <w:bCs/>
                <w:kern w:val="24"/>
                <w:sz w:val="24"/>
                <w:szCs w:val="24"/>
              </w:rPr>
            </m:ctrlPr>
          </m:sSupPr>
          <m:e>
            <m:r>
              <m:rPr>
                <m:sty m:val="p"/>
              </m:rPr>
              <w:rPr>
                <w:rFonts w:ascii="Cambria Math" w:hAnsi="Cambria Math" w:eastAsia="宋体"/>
                <w:kern w:val="24"/>
                <w:sz w:val="24"/>
                <w:szCs w:val="24"/>
              </w:rPr>
              <m:t>m</m:t>
            </m:r>
            <m:ctrlPr>
              <w:rPr>
                <w:rFonts w:ascii="Cambria Math" w:hAnsi="Cambria Math" w:eastAsia="宋体"/>
                <w:bCs/>
                <w:kern w:val="24"/>
                <w:sz w:val="24"/>
                <w:szCs w:val="24"/>
              </w:rPr>
            </m:ctrlPr>
          </m:e>
          <m:sup>
            <m:r>
              <m:rPr>
                <m:sty m:val="p"/>
              </m:rPr>
              <w:rPr>
                <w:rFonts w:ascii="Cambria Math" w:hAnsi="Cambria Math" w:eastAsia="宋体"/>
                <w:kern w:val="24"/>
                <w:sz w:val="24"/>
                <w:szCs w:val="24"/>
              </w:rPr>
              <m:t>3</m:t>
            </m:r>
            <m:ctrlPr>
              <w:rPr>
                <w:rFonts w:ascii="Cambria Math" w:hAnsi="Cambria Math" w:eastAsia="宋体"/>
                <w:bCs/>
                <w:kern w:val="24"/>
                <w:sz w:val="24"/>
                <w:szCs w:val="24"/>
              </w:rPr>
            </m:ctrlPr>
          </m:sup>
        </m:sSup>
      </m:oMath>
      <w:r>
        <w:rPr>
          <w:rFonts w:hint="eastAsia" w:ascii="宋体" w:hAnsi="宋体" w:eastAsia="宋体"/>
          <w:bCs/>
          <w:kern w:val="24"/>
          <w:sz w:val="24"/>
          <w:szCs w:val="24"/>
        </w:rPr>
        <w:t>的正方体形状的包装箱，这种包装箱的棱长应该是多少？</w:t>
      </w:r>
      <w:r>
        <w:rPr>
          <w:rFonts w:ascii="宋体" w:hAnsi="宋体" w:eastAsia="宋体"/>
          <w:bCs/>
          <w:kern w:val="24"/>
          <w:sz w:val="24"/>
          <w:szCs w:val="24"/>
        </w:rPr>
        <w:t xml:space="preserve"> </w:t>
      </w:r>
    </w:p>
    <w:p>
      <w:pPr>
        <w:spacing w:line="360" w:lineRule="auto"/>
        <w:ind w:firstLine="482" w:firstLineChars="200"/>
        <w:textAlignment w:val="baseline"/>
        <w:rPr>
          <w:rFonts w:hint="eastAsia" w:ascii="宋体" w:hAnsi="宋体" w:eastAsia="宋体"/>
          <w:b/>
          <w:bCs w:val="0"/>
          <w:color w:val="0000FF"/>
          <w:kern w:val="24"/>
          <w:sz w:val="24"/>
          <w:szCs w:val="24"/>
        </w:rPr>
      </w:pPr>
      <w:r>
        <w:rPr>
          <w:rFonts w:hint="eastAsia" w:ascii="宋体" w:hAnsi="宋体" w:eastAsia="宋体"/>
          <w:b/>
          <w:bCs w:val="0"/>
          <w:color w:val="0000FF"/>
          <w:kern w:val="24"/>
          <w:sz w:val="24"/>
          <w:szCs w:val="24"/>
        </w:rPr>
        <w:t>设计意图及问题剖析：方案二中，先通过对平方根的复习，增加学生对平方根的印象，了解学生对知识的掌握程度。这个引例需要引入一个新的运算才能解决。而且引例是已知一个数</w:t>
      </w:r>
      <m:oMath>
        <m:r>
          <m:rPr>
            <m:sty m:val="b"/>
          </m:rPr>
          <w:rPr>
            <w:rFonts w:hint="eastAsia" w:ascii="Cambria Math" w:hAnsi="Cambria Math" w:eastAsia="宋体"/>
            <w:color w:val="0000FF"/>
            <w:kern w:val="24"/>
            <w:sz w:val="24"/>
            <w:szCs w:val="24"/>
          </w:rPr>
          <m:t>x</m:t>
        </m:r>
      </m:oMath>
      <w:r>
        <w:rPr>
          <w:rFonts w:hint="eastAsia" w:ascii="宋体" w:hAnsi="宋体" w:eastAsia="宋体"/>
          <w:b/>
          <w:bCs w:val="0"/>
          <w:color w:val="0000FF"/>
          <w:kern w:val="24"/>
          <w:sz w:val="24"/>
          <w:szCs w:val="24"/>
        </w:rPr>
        <w:t>的立方，求这个数的值，而平方根是已知一个数的平方，求这个数，从而学生可以联系平方根的概念，类比地给出立方根的概念。但复习时，过于沉闷和枯燥，学生没有一些鲜活的例子作参照，也很难体会到复习的作用。</w:t>
      </w:r>
    </w:p>
    <w:p>
      <w:pPr>
        <w:spacing w:line="360" w:lineRule="auto"/>
        <w:textAlignment w:val="baseline"/>
        <w:rPr>
          <w:rFonts w:hint="eastAsia" w:ascii="宋体" w:hAnsi="宋体" w:eastAsia="宋体"/>
          <w:b/>
          <w:bCs/>
          <w:kern w:val="24"/>
          <w:sz w:val="24"/>
          <w:szCs w:val="24"/>
        </w:rPr>
      </w:pPr>
      <w:r>
        <w:rPr>
          <w:rFonts w:hint="eastAsia" w:ascii="宋体" w:hAnsi="宋体" w:eastAsia="宋体"/>
          <w:b/>
          <w:bCs/>
          <w:kern w:val="24"/>
          <w:sz w:val="28"/>
          <w:szCs w:val="24"/>
        </w:rPr>
        <w:t>（三）问题剖析后的感悟反思：</w:t>
      </w:r>
    </w:p>
    <w:p>
      <w:pPr>
        <w:spacing w:line="360" w:lineRule="auto"/>
        <w:ind w:firstLine="480" w:firstLineChars="200"/>
        <w:textAlignment w:val="baseline"/>
        <w:rPr>
          <w:rFonts w:ascii="宋体" w:hAnsi="宋体" w:eastAsia="宋体"/>
          <w:bCs/>
          <w:kern w:val="24"/>
          <w:sz w:val="24"/>
          <w:szCs w:val="24"/>
        </w:rPr>
      </w:pPr>
      <w:r>
        <w:rPr>
          <w:rFonts w:hint="eastAsia" w:ascii="宋体" w:hAnsi="宋体" w:eastAsia="宋体"/>
          <w:bCs/>
          <w:kern w:val="24"/>
          <w:sz w:val="24"/>
          <w:szCs w:val="24"/>
        </w:rPr>
        <w:t>概念的形成，是由逻辑推理或由具体事例感受而来。本节课立方根的概念，是通过类比平方根来学习的，需要让学生在特定的关系模型中去理解立方根，也就是“具有x³=a的特征”的这样一种关系模型。因此引入时，复习环节应以具体实例，让学生深刻理解平方根是一种具有x²=a特征的关系模型后再类比学习立方根。</w:t>
      </w:r>
    </w:p>
    <w:p>
      <w:pPr>
        <w:spacing w:line="360" w:lineRule="auto"/>
        <w:textAlignment w:val="baseline"/>
        <w:rPr>
          <w:rFonts w:ascii="宋体" w:hAnsi="宋体" w:eastAsia="宋体"/>
          <w:b/>
          <w:bCs/>
          <w:kern w:val="24"/>
          <w:sz w:val="28"/>
          <w:szCs w:val="24"/>
        </w:rPr>
      </w:pPr>
      <w:r>
        <w:rPr>
          <w:rFonts w:hint="eastAsia" w:ascii="宋体" w:hAnsi="宋体" w:eastAsia="宋体"/>
          <w:b/>
          <w:bCs/>
          <w:kern w:val="24"/>
          <w:sz w:val="28"/>
          <w:szCs w:val="24"/>
        </w:rPr>
        <w:t>（四）引入方案改进：</w:t>
      </w:r>
    </w:p>
    <w:p>
      <w:pPr>
        <w:spacing w:line="360" w:lineRule="auto"/>
        <w:ind w:firstLine="480" w:firstLineChars="200"/>
        <w:textAlignment w:val="baseline"/>
        <w:rPr>
          <w:rFonts w:hint="eastAsia"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以具体事例为落脚点的问题串引入：</w:t>
      </w:r>
    </w:p>
    <w:p>
      <w:pPr>
        <w:spacing w:line="360" w:lineRule="auto"/>
        <w:textAlignment w:val="baseline"/>
        <w:rPr>
          <w:rFonts w:hint="eastAsia"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（1）2</w:t>
      </w:r>
      <w:r>
        <w:rPr>
          <w:rFonts w:ascii="宋体" w:hAnsi="宋体" w:eastAsia="宋体"/>
          <w:bCs/>
          <w:color w:val="000000" w:themeColor="text1"/>
          <w:kern w:val="24"/>
          <w:sz w:val="24"/>
          <w14:textFill>
            <w14:solidFill>
              <w14:schemeClr w14:val="tx1"/>
            </w14:solidFill>
          </w14:textFill>
        </w:rPr>
        <w:t>5</w:t>
      </w:r>
      <w:r>
        <w:rPr>
          <w:rFonts w:hint="eastAsia" w:ascii="宋体" w:hAnsi="宋体" w:eastAsia="宋体"/>
          <w:bCs/>
          <w:color w:val="000000" w:themeColor="text1"/>
          <w:kern w:val="24"/>
          <w:sz w:val="24"/>
          <w14:textFill>
            <w14:solidFill>
              <w14:schemeClr w14:val="tx1"/>
            </w14:solidFill>
          </w14:textFill>
        </w:rPr>
        <w:t>的平方根为多少？为什么？怎么表示？</w:t>
      </w:r>
    </w:p>
    <w:p>
      <w:pPr>
        <w:spacing w:line="360" w:lineRule="auto"/>
        <w:textAlignment w:val="baseline"/>
        <w:rPr>
          <w:rFonts w:hint="eastAsia"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（2）能否在生活中找到模型满足“x³=a”的例子？</w:t>
      </w:r>
    </w:p>
    <w:p>
      <w:pPr>
        <w:spacing w:line="360" w:lineRule="auto"/>
        <w:textAlignment w:val="baseline"/>
        <w:rPr>
          <w:rFonts w:hint="eastAsia"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（3）你能类比平方根来下定义吗？</w:t>
      </w:r>
    </w:p>
    <w:p>
      <w:pPr>
        <w:spacing w:line="360" w:lineRule="auto"/>
        <w:textAlignment w:val="baseline"/>
        <w:rPr>
          <w:rFonts w:ascii="宋体" w:hAnsi="宋体" w:eastAsia="宋体"/>
          <w:b/>
          <w:bCs/>
          <w:kern w:val="24"/>
          <w:sz w:val="28"/>
          <w:szCs w:val="24"/>
        </w:rPr>
      </w:pPr>
      <w:r>
        <w:rPr>
          <w:rFonts w:hint="eastAsia" w:ascii="宋体" w:hAnsi="宋体" w:eastAsia="宋体"/>
          <w:b/>
          <w:bCs/>
          <w:kern w:val="24"/>
          <w:sz w:val="28"/>
          <w:szCs w:val="24"/>
        </w:rPr>
        <w:t>（五）实际教学过程的相应改进：</w:t>
      </w:r>
      <w:bookmarkStart w:id="0" w:name="_GoBack"/>
      <w:bookmarkEnd w:id="0"/>
    </w:p>
    <w:p>
      <w:pPr>
        <w:spacing w:line="360" w:lineRule="auto"/>
        <w:ind w:firstLine="480" w:firstLineChars="200"/>
        <w:textAlignment w:val="baseline"/>
        <w:rPr>
          <w:rFonts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整个教学过程中，始终贯穿“类比”的思想，对比平方根的性质去理解立方根的性质，穿插性学习而不是一股脑儿的全部罗列。教师提问的方式也需要斟酌，让学生从低认知水平向高认知水平过渡。例如：课堂实录呈现教师追问： (</w:t>
      </w:r>
      <w:r>
        <w:rPr>
          <w:rFonts w:ascii="宋体" w:hAnsi="宋体" w:eastAsia="宋体"/>
          <w:bCs/>
          <w:color w:val="000000" w:themeColor="text1"/>
          <w:kern w:val="24"/>
          <w:sz w:val="24"/>
          <w14:textFill>
            <w14:solidFill>
              <w14:schemeClr w14:val="tx1"/>
            </w14:solidFill>
          </w14:textFill>
        </w:rPr>
        <w:t>1)</w:t>
      </w:r>
      <w:r>
        <w:rPr>
          <w:rFonts w:hint="eastAsia" w:ascii="宋体" w:hAnsi="宋体" w:eastAsia="宋体"/>
          <w:bCs/>
          <w:color w:val="000000" w:themeColor="text1"/>
          <w:kern w:val="24"/>
          <w:sz w:val="24"/>
          <w14:textFill>
            <w14:solidFill>
              <w14:schemeClr w14:val="tx1"/>
            </w14:solidFill>
          </w14:textFill>
        </w:rPr>
        <w:t>-</w:t>
      </w:r>
      <w:r>
        <w:rPr>
          <w:rFonts w:ascii="宋体" w:hAnsi="宋体" w:eastAsia="宋体"/>
          <w:bCs/>
          <w:color w:val="000000" w:themeColor="text1"/>
          <w:kern w:val="24"/>
          <w:sz w:val="24"/>
          <w14:textFill>
            <w14:solidFill>
              <w14:schemeClr w14:val="tx1"/>
            </w14:solidFill>
          </w14:textFill>
        </w:rPr>
        <w:t>27</w:t>
      </w:r>
      <w:r>
        <w:rPr>
          <w:rFonts w:hint="eastAsia" w:ascii="宋体" w:hAnsi="宋体" w:eastAsia="宋体"/>
          <w:bCs/>
          <w:color w:val="000000" w:themeColor="text1"/>
          <w:kern w:val="24"/>
          <w:sz w:val="24"/>
          <w14:textFill>
            <w14:solidFill>
              <w14:schemeClr w14:val="tx1"/>
            </w14:solidFill>
          </w14:textFill>
        </w:rPr>
        <w:t>的立方根是多少？（2）-</w:t>
      </w:r>
      <w:r>
        <w:rPr>
          <w:rFonts w:ascii="宋体" w:hAnsi="宋体" w:eastAsia="宋体"/>
          <w:bCs/>
          <w:color w:val="000000" w:themeColor="text1"/>
          <w:kern w:val="24"/>
          <w:sz w:val="24"/>
          <w14:textFill>
            <w14:solidFill>
              <w14:schemeClr w14:val="tx1"/>
            </w14:solidFill>
          </w14:textFill>
        </w:rPr>
        <w:t>27</w:t>
      </w:r>
      <w:r>
        <w:rPr>
          <w:rFonts w:hint="eastAsia" w:ascii="宋体" w:hAnsi="宋体" w:eastAsia="宋体"/>
          <w:bCs/>
          <w:color w:val="000000" w:themeColor="text1"/>
          <w:kern w:val="24"/>
          <w:sz w:val="24"/>
          <w14:textFill>
            <w14:solidFill>
              <w14:schemeClr w14:val="tx1"/>
            </w14:solidFill>
          </w14:textFill>
        </w:rPr>
        <w:t>的平方根是多少？（3）一般的负数有平方根吗？有立方根吗？你有什么感悟？</w:t>
      </w:r>
    </w:p>
    <w:p>
      <w:pPr>
        <w:spacing w:line="360" w:lineRule="auto"/>
        <w:textAlignment w:val="baseline"/>
        <w:rPr>
          <w:rFonts w:ascii="宋体" w:hAnsi="宋体" w:eastAsia="宋体"/>
          <w:bCs/>
          <w:color w:val="000000" w:themeColor="text1"/>
          <w:kern w:val="24"/>
          <w:sz w:val="24"/>
          <w14:textFill>
            <w14:solidFill>
              <w14:schemeClr w14:val="tx1"/>
            </w14:solidFill>
          </w14:textFill>
        </w:rPr>
      </w:pPr>
      <w:r>
        <w:rPr>
          <w:rFonts w:hint="eastAsia" w:ascii="宋体" w:hAnsi="宋体" w:eastAsia="宋体"/>
          <w:bCs/>
          <w:color w:val="000000" w:themeColor="text1"/>
          <w:kern w:val="24"/>
          <w:sz w:val="24"/>
          <w14:textFill>
            <w14:solidFill>
              <w14:schemeClr w14:val="tx1"/>
            </w14:solidFill>
          </w14:textFill>
        </w:rPr>
        <w:t>要引导学生层层深入的思考，思维由低阶向高阶，由低认知水平向高认知水平发展，就要求教师的导语具有指向性、导向性、准确性。类比学习时，要抓准两者的共性去切入，知识陈述上的共性、研究方法上的共性；同时也要引导学生抓准两者的差异性去分析对比，从这两个方面去理解数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8"/>
    <w:rsid w:val="0001140E"/>
    <w:rsid w:val="000256E2"/>
    <w:rsid w:val="00034E98"/>
    <w:rsid w:val="00043891"/>
    <w:rsid w:val="00053ECE"/>
    <w:rsid w:val="000E6B05"/>
    <w:rsid w:val="00134125"/>
    <w:rsid w:val="00143827"/>
    <w:rsid w:val="00196936"/>
    <w:rsid w:val="001C30ED"/>
    <w:rsid w:val="001D695D"/>
    <w:rsid w:val="001D6FB3"/>
    <w:rsid w:val="00273B26"/>
    <w:rsid w:val="00283B2F"/>
    <w:rsid w:val="002A17BF"/>
    <w:rsid w:val="002B4888"/>
    <w:rsid w:val="002C2DA4"/>
    <w:rsid w:val="002E376B"/>
    <w:rsid w:val="00317901"/>
    <w:rsid w:val="00321772"/>
    <w:rsid w:val="00344744"/>
    <w:rsid w:val="00345D50"/>
    <w:rsid w:val="0035247B"/>
    <w:rsid w:val="00361202"/>
    <w:rsid w:val="00364EB4"/>
    <w:rsid w:val="0037775F"/>
    <w:rsid w:val="00380765"/>
    <w:rsid w:val="003C1D17"/>
    <w:rsid w:val="003F52E7"/>
    <w:rsid w:val="003F6BE4"/>
    <w:rsid w:val="00424DEB"/>
    <w:rsid w:val="0043139F"/>
    <w:rsid w:val="00442983"/>
    <w:rsid w:val="00490032"/>
    <w:rsid w:val="00521311"/>
    <w:rsid w:val="00532749"/>
    <w:rsid w:val="00591F9F"/>
    <w:rsid w:val="005A0097"/>
    <w:rsid w:val="005F3EF3"/>
    <w:rsid w:val="005F501C"/>
    <w:rsid w:val="00634EA4"/>
    <w:rsid w:val="006424E2"/>
    <w:rsid w:val="00657698"/>
    <w:rsid w:val="00677D27"/>
    <w:rsid w:val="006A0DFA"/>
    <w:rsid w:val="006A4416"/>
    <w:rsid w:val="006B24BF"/>
    <w:rsid w:val="006C38D6"/>
    <w:rsid w:val="006D471B"/>
    <w:rsid w:val="006E203E"/>
    <w:rsid w:val="00702035"/>
    <w:rsid w:val="00740EEE"/>
    <w:rsid w:val="00756C99"/>
    <w:rsid w:val="007F15DB"/>
    <w:rsid w:val="00811FD7"/>
    <w:rsid w:val="008131FF"/>
    <w:rsid w:val="00813E78"/>
    <w:rsid w:val="00823D5B"/>
    <w:rsid w:val="0082569F"/>
    <w:rsid w:val="00826BEB"/>
    <w:rsid w:val="00833C0E"/>
    <w:rsid w:val="008572FE"/>
    <w:rsid w:val="00861023"/>
    <w:rsid w:val="00867DE9"/>
    <w:rsid w:val="00870304"/>
    <w:rsid w:val="0088368E"/>
    <w:rsid w:val="008B1DDC"/>
    <w:rsid w:val="008C3EAB"/>
    <w:rsid w:val="008D1B1C"/>
    <w:rsid w:val="00901C0A"/>
    <w:rsid w:val="00963DA8"/>
    <w:rsid w:val="00970BB7"/>
    <w:rsid w:val="00984E5A"/>
    <w:rsid w:val="00993255"/>
    <w:rsid w:val="009958DF"/>
    <w:rsid w:val="009A2095"/>
    <w:rsid w:val="009C31BE"/>
    <w:rsid w:val="009E7C1F"/>
    <w:rsid w:val="00A05F35"/>
    <w:rsid w:val="00A10135"/>
    <w:rsid w:val="00A10C3D"/>
    <w:rsid w:val="00A85508"/>
    <w:rsid w:val="00A96FD3"/>
    <w:rsid w:val="00AA6E34"/>
    <w:rsid w:val="00AB4527"/>
    <w:rsid w:val="00AE3280"/>
    <w:rsid w:val="00AF61F1"/>
    <w:rsid w:val="00AF666F"/>
    <w:rsid w:val="00B0744E"/>
    <w:rsid w:val="00B33385"/>
    <w:rsid w:val="00B37546"/>
    <w:rsid w:val="00B94B50"/>
    <w:rsid w:val="00BC6AD6"/>
    <w:rsid w:val="00BD4E61"/>
    <w:rsid w:val="00C03E54"/>
    <w:rsid w:val="00C268E4"/>
    <w:rsid w:val="00C54D57"/>
    <w:rsid w:val="00C57035"/>
    <w:rsid w:val="00C64FCF"/>
    <w:rsid w:val="00C725F4"/>
    <w:rsid w:val="00C86B9F"/>
    <w:rsid w:val="00CC6D2B"/>
    <w:rsid w:val="00CF4BB6"/>
    <w:rsid w:val="00D6434B"/>
    <w:rsid w:val="00D956B7"/>
    <w:rsid w:val="00D95FA5"/>
    <w:rsid w:val="00DA3A17"/>
    <w:rsid w:val="00DD7D75"/>
    <w:rsid w:val="00DE2858"/>
    <w:rsid w:val="00E12062"/>
    <w:rsid w:val="00E26B0C"/>
    <w:rsid w:val="00E810A3"/>
    <w:rsid w:val="00E83255"/>
    <w:rsid w:val="00F03663"/>
    <w:rsid w:val="00F345A1"/>
    <w:rsid w:val="00F42A6B"/>
    <w:rsid w:val="00FA3C02"/>
    <w:rsid w:val="0159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5">
    <w:name w:val="List Paragraph"/>
    <w:basedOn w:val="1"/>
    <w:qFormat/>
    <w:uiPriority w:val="34"/>
    <w:pPr>
      <w:ind w:firstLine="420" w:firstLineChars="200"/>
    </w:pPr>
  </w:style>
  <w:style w:type="character" w:styleId="6">
    <w:name w:val="Placeholder Text"/>
    <w:basedOn w:val="4"/>
    <w:semiHidden/>
    <w:qFormat/>
    <w:uiPriority w:val="99"/>
    <w:rPr>
      <w:color w:val="808080"/>
    </w:r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188</Words>
  <Characters>1075</Characters>
  <Lines>8</Lines>
  <Paragraphs>2</Paragraphs>
  <TotalTime>22</TotalTime>
  <ScaleCrop>false</ScaleCrop>
  <LinksUpToDate>false</LinksUpToDate>
  <CharactersWithSpaces>1261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2019-11-29T15:10:00Z</dcterms:created>
  <dc:creator>李 敏</dc:creator>
  <cp:lastModifiedBy>高山流水</cp:lastModifiedBy>
  <dcterms:modified xsi:type="dcterms:W3CDTF">2020-12-23T07:35:00Z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