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43A" w:rsidRPr="006D20D8" w:rsidRDefault="0096343A" w:rsidP="00054AAA">
      <w:pPr>
        <w:spacing w:line="360" w:lineRule="auto"/>
        <w:jc w:val="center"/>
        <w:rPr>
          <w:rFonts w:asciiTheme="majorEastAsia" w:eastAsiaTheme="majorEastAsia" w:hAnsiTheme="majorEastAsia"/>
          <w:b/>
          <w:sz w:val="28"/>
          <w:szCs w:val="28"/>
        </w:rPr>
      </w:pPr>
      <w:r w:rsidRPr="006D20D8">
        <w:rPr>
          <w:rFonts w:asciiTheme="majorEastAsia" w:eastAsiaTheme="majorEastAsia" w:hAnsiTheme="majorEastAsia" w:hint="eastAsia"/>
          <w:b/>
          <w:sz w:val="28"/>
          <w:szCs w:val="28"/>
        </w:rPr>
        <w:t>“课例研讨”之建模思想</w:t>
      </w:r>
    </w:p>
    <w:p w:rsidR="006D20D8" w:rsidRPr="00B654BA" w:rsidRDefault="006D20D8" w:rsidP="00B654BA">
      <w:pPr>
        <w:spacing w:line="360" w:lineRule="auto"/>
        <w:ind w:firstLineChars="1700" w:firstLine="4080"/>
        <w:rPr>
          <w:rFonts w:ascii="宋体" w:hAnsi="宋体" w:cs="宋体" w:hint="eastAsia"/>
          <w:sz w:val="24"/>
          <w:szCs w:val="24"/>
        </w:rPr>
      </w:pPr>
      <w:r w:rsidRPr="00B654BA">
        <w:rPr>
          <w:rFonts w:ascii="宋体" w:hAnsi="宋体" w:cs="宋体" w:hint="eastAsia"/>
          <w:sz w:val="24"/>
          <w:szCs w:val="24"/>
        </w:rPr>
        <w:t>——记李中军工作室课例研讨活动</w:t>
      </w:r>
    </w:p>
    <w:p w:rsidR="005B3893" w:rsidRPr="00B654BA" w:rsidRDefault="006D20D8" w:rsidP="006D20D8">
      <w:pPr>
        <w:spacing w:line="360" w:lineRule="auto"/>
        <w:jc w:val="right"/>
        <w:rPr>
          <w:rFonts w:asciiTheme="majorEastAsia" w:eastAsiaTheme="majorEastAsia" w:hAnsiTheme="majorEastAsia"/>
          <w:b/>
          <w:szCs w:val="21"/>
        </w:rPr>
      </w:pPr>
      <w:r w:rsidRPr="00B654BA">
        <w:rPr>
          <w:rFonts w:asciiTheme="majorEastAsia" w:eastAsiaTheme="majorEastAsia" w:hAnsiTheme="majorEastAsia"/>
          <w:b/>
          <w:szCs w:val="21"/>
        </w:rPr>
        <w:t>文</w:t>
      </w:r>
      <w:r w:rsidRPr="00B654BA">
        <w:rPr>
          <w:rFonts w:asciiTheme="majorEastAsia" w:eastAsiaTheme="majorEastAsia" w:hAnsiTheme="majorEastAsia" w:hint="eastAsia"/>
          <w:b/>
          <w:szCs w:val="21"/>
        </w:rPr>
        <w:t>/郭亚男</w:t>
      </w:r>
    </w:p>
    <w:p w:rsidR="0096343A" w:rsidRPr="00946494" w:rsidRDefault="0096343A" w:rsidP="00946494">
      <w:pPr>
        <w:spacing w:line="360" w:lineRule="auto"/>
        <w:ind w:firstLineChars="150" w:firstLine="360"/>
        <w:rPr>
          <w:sz w:val="24"/>
          <w:szCs w:val="24"/>
        </w:rPr>
      </w:pPr>
      <w:r w:rsidRPr="00946494">
        <w:rPr>
          <w:rFonts w:hint="eastAsia"/>
          <w:sz w:val="24"/>
          <w:szCs w:val="24"/>
        </w:rPr>
        <w:t>4</w:t>
      </w:r>
      <w:r w:rsidRPr="00946494">
        <w:rPr>
          <w:rFonts w:hint="eastAsia"/>
          <w:sz w:val="24"/>
          <w:szCs w:val="24"/>
        </w:rPr>
        <w:t>月的金桥，阳光明媚，夏</w:t>
      </w:r>
      <w:r w:rsidR="00777B1B" w:rsidRPr="00946494">
        <w:rPr>
          <w:rFonts w:hint="eastAsia"/>
          <w:sz w:val="24"/>
          <w:szCs w:val="24"/>
        </w:rPr>
        <w:t>天的脚步已经越来越近</w:t>
      </w:r>
      <w:r w:rsidRPr="00946494">
        <w:rPr>
          <w:rFonts w:hint="eastAsia"/>
          <w:sz w:val="24"/>
          <w:szCs w:val="24"/>
        </w:rPr>
        <w:t>。名教师李中军工作室全体成员于</w:t>
      </w:r>
      <w:r w:rsidRPr="00946494">
        <w:rPr>
          <w:rFonts w:hint="eastAsia"/>
          <w:sz w:val="24"/>
          <w:szCs w:val="24"/>
        </w:rPr>
        <w:t>4</w:t>
      </w:r>
      <w:r w:rsidRPr="00946494">
        <w:rPr>
          <w:rFonts w:hint="eastAsia"/>
          <w:sz w:val="24"/>
          <w:szCs w:val="24"/>
        </w:rPr>
        <w:t>月</w:t>
      </w:r>
      <w:r w:rsidRPr="00946494">
        <w:rPr>
          <w:rFonts w:hint="eastAsia"/>
          <w:sz w:val="24"/>
          <w:szCs w:val="24"/>
        </w:rPr>
        <w:t>9</w:t>
      </w:r>
      <w:r w:rsidRPr="00946494">
        <w:rPr>
          <w:rFonts w:hint="eastAsia"/>
          <w:sz w:val="24"/>
          <w:szCs w:val="24"/>
        </w:rPr>
        <w:t>日在金桥中学开展“课例研讨”活动。本次活动特别邀请到双流区初中数学教研员李志江老师到校作交流指导。</w:t>
      </w:r>
    </w:p>
    <w:p w:rsidR="0096343A" w:rsidRPr="00946494" w:rsidRDefault="00946494" w:rsidP="00946494">
      <w:pPr>
        <w:spacing w:line="360" w:lineRule="auto"/>
        <w:rPr>
          <w:sz w:val="24"/>
          <w:szCs w:val="24"/>
        </w:rPr>
      </w:pPr>
      <w:r>
        <w:rPr>
          <w:noProof/>
          <w:sz w:val="24"/>
          <w:szCs w:val="24"/>
        </w:rPr>
        <w:drawing>
          <wp:inline distT="0" distB="0" distL="0" distR="0">
            <wp:extent cx="5429250" cy="3952875"/>
            <wp:effectExtent l="19050" t="0" r="0" b="0"/>
            <wp:docPr id="1" name="图片 0" descr="IMG_1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77.JPG"/>
                    <pic:cNvPicPr/>
                  </pic:nvPicPr>
                  <pic:blipFill>
                    <a:blip r:embed="rId6" cstate="print"/>
                    <a:stretch>
                      <a:fillRect/>
                    </a:stretch>
                  </pic:blipFill>
                  <pic:spPr>
                    <a:xfrm>
                      <a:off x="0" y="0"/>
                      <a:ext cx="5433611" cy="3956050"/>
                    </a:xfrm>
                    <a:prstGeom prst="rect">
                      <a:avLst/>
                    </a:prstGeom>
                  </pic:spPr>
                </pic:pic>
              </a:graphicData>
            </a:graphic>
          </wp:inline>
        </w:drawing>
      </w:r>
    </w:p>
    <w:p w:rsidR="0096343A" w:rsidRPr="00054AAA" w:rsidRDefault="00054AAA" w:rsidP="00054AAA">
      <w:pPr>
        <w:spacing w:line="360" w:lineRule="auto"/>
        <w:jc w:val="center"/>
        <w:rPr>
          <w:b/>
          <w:szCs w:val="21"/>
        </w:rPr>
      </w:pPr>
      <w:r w:rsidRPr="00054AAA">
        <w:rPr>
          <w:b/>
          <w:szCs w:val="21"/>
        </w:rPr>
        <w:t>吴老师巡视课堂</w:t>
      </w:r>
    </w:p>
    <w:p w:rsidR="008F37BE" w:rsidRDefault="008F37BE" w:rsidP="00B654BA">
      <w:pPr>
        <w:spacing w:line="360" w:lineRule="auto"/>
        <w:ind w:firstLineChars="200" w:firstLine="480"/>
        <w:rPr>
          <w:sz w:val="24"/>
          <w:szCs w:val="24"/>
        </w:rPr>
      </w:pPr>
      <w:r w:rsidRPr="00946494">
        <w:rPr>
          <w:rFonts w:hint="eastAsia"/>
          <w:sz w:val="24"/>
          <w:szCs w:val="24"/>
        </w:rPr>
        <w:t>今天</w:t>
      </w:r>
      <w:r w:rsidR="0096343A" w:rsidRPr="00946494">
        <w:rPr>
          <w:rFonts w:hint="eastAsia"/>
          <w:sz w:val="24"/>
          <w:szCs w:val="24"/>
        </w:rPr>
        <w:t>吴婷老师给大家带来初三的第一轮复习课《解直角三角形的应用》</w:t>
      </w:r>
      <w:r w:rsidR="0096343A" w:rsidRPr="00946494">
        <w:rPr>
          <w:rFonts w:hint="eastAsia"/>
          <w:sz w:val="24"/>
          <w:szCs w:val="24"/>
        </w:rPr>
        <w:t xml:space="preserve"> </w:t>
      </w:r>
      <w:r w:rsidR="0096343A" w:rsidRPr="00946494">
        <w:rPr>
          <w:rFonts w:hint="eastAsia"/>
          <w:sz w:val="24"/>
          <w:szCs w:val="24"/>
        </w:rPr>
        <w:t>。吴老师悉心研究了近几年的成都市数学中考题，解直角三角形的应用每年中考都会放在</w:t>
      </w:r>
      <w:r w:rsidR="0096343A" w:rsidRPr="00946494">
        <w:rPr>
          <w:rFonts w:hint="eastAsia"/>
          <w:sz w:val="24"/>
          <w:szCs w:val="24"/>
        </w:rPr>
        <w:t>A</w:t>
      </w:r>
      <w:r w:rsidR="0096343A" w:rsidRPr="00946494">
        <w:rPr>
          <w:rFonts w:hint="eastAsia"/>
          <w:sz w:val="24"/>
          <w:szCs w:val="24"/>
        </w:rPr>
        <w:t>卷</w:t>
      </w:r>
      <w:r w:rsidR="0096343A" w:rsidRPr="00946494">
        <w:rPr>
          <w:rFonts w:hint="eastAsia"/>
          <w:sz w:val="24"/>
          <w:szCs w:val="24"/>
        </w:rPr>
        <w:t>17</w:t>
      </w:r>
      <w:r w:rsidR="0096343A" w:rsidRPr="00946494">
        <w:rPr>
          <w:rFonts w:hint="eastAsia"/>
          <w:sz w:val="24"/>
          <w:szCs w:val="24"/>
        </w:rPr>
        <w:t>考查，对于基础班的学生而言，这是</w:t>
      </w:r>
      <w:r w:rsidR="00777B1B" w:rsidRPr="00946494">
        <w:rPr>
          <w:rFonts w:hint="eastAsia"/>
          <w:sz w:val="24"/>
          <w:szCs w:val="24"/>
        </w:rPr>
        <w:t>一个重点得分题型</w:t>
      </w:r>
      <w:r w:rsidR="0096343A" w:rsidRPr="00946494">
        <w:rPr>
          <w:rFonts w:hint="eastAsia"/>
          <w:sz w:val="24"/>
          <w:szCs w:val="24"/>
        </w:rPr>
        <w:t>。</w:t>
      </w:r>
    </w:p>
    <w:p w:rsidR="00054AAA" w:rsidRDefault="00777B1B" w:rsidP="005B3893">
      <w:pPr>
        <w:spacing w:line="360" w:lineRule="auto"/>
        <w:ind w:firstLineChars="200" w:firstLine="480"/>
        <w:rPr>
          <w:sz w:val="24"/>
          <w:szCs w:val="24"/>
        </w:rPr>
      </w:pPr>
      <w:r w:rsidRPr="00946494">
        <w:rPr>
          <w:rFonts w:hint="eastAsia"/>
          <w:sz w:val="24"/>
          <w:szCs w:val="24"/>
        </w:rPr>
        <w:t>在上课之前，吴老师课件上呈现“用数学视觉观察世界，用数学思维思考世界”引入本节复习课的学习。</w:t>
      </w:r>
      <w:r w:rsidR="008F37BE" w:rsidRPr="00946494">
        <w:rPr>
          <w:rFonts w:hint="eastAsia"/>
          <w:sz w:val="24"/>
          <w:szCs w:val="24"/>
        </w:rPr>
        <w:t>首先</w:t>
      </w:r>
      <w:r w:rsidRPr="00946494">
        <w:rPr>
          <w:rFonts w:hint="eastAsia"/>
          <w:sz w:val="24"/>
          <w:szCs w:val="24"/>
        </w:rPr>
        <w:t>，</w:t>
      </w:r>
      <w:r w:rsidRPr="00946494">
        <w:rPr>
          <w:sz w:val="24"/>
          <w:szCs w:val="24"/>
        </w:rPr>
        <w:t>吴老师以</w:t>
      </w:r>
      <w:r w:rsidRPr="00946494">
        <w:rPr>
          <w:rFonts w:hint="eastAsia"/>
          <w:sz w:val="24"/>
          <w:szCs w:val="24"/>
        </w:rPr>
        <w:t>2016</w:t>
      </w:r>
      <w:r w:rsidRPr="00946494">
        <w:rPr>
          <w:rFonts w:hint="eastAsia"/>
          <w:sz w:val="24"/>
          <w:szCs w:val="24"/>
        </w:rPr>
        <w:t>年的成都中考真题直接切入，</w:t>
      </w:r>
      <w:r w:rsidR="008F37BE" w:rsidRPr="00946494">
        <w:rPr>
          <w:rFonts w:hint="eastAsia"/>
          <w:sz w:val="24"/>
          <w:szCs w:val="24"/>
        </w:rPr>
        <w:t>从直角三角形的几个条件出发复习引入，</w:t>
      </w:r>
      <w:r w:rsidRPr="00946494">
        <w:rPr>
          <w:rFonts w:hint="eastAsia"/>
          <w:sz w:val="24"/>
          <w:szCs w:val="24"/>
        </w:rPr>
        <w:t>由学生分析思路，讲解做法，老师作总结点评</w:t>
      </w:r>
      <w:r w:rsidR="008F37BE" w:rsidRPr="00946494">
        <w:rPr>
          <w:rFonts w:hint="eastAsia"/>
          <w:sz w:val="24"/>
          <w:szCs w:val="24"/>
        </w:rPr>
        <w:t>。接着，吴老师在黑板上以动手操作的方式用简单的纸条演示——在解直角三角形应用主要的三种类型：仰角、俯角问题；方向角问题；坡度、坡角问题，</w:t>
      </w:r>
      <w:r w:rsidR="008F37BE" w:rsidRPr="00946494">
        <w:rPr>
          <w:sz w:val="24"/>
          <w:szCs w:val="24"/>
        </w:rPr>
        <w:t>进行归类探究</w:t>
      </w:r>
      <w:r w:rsidR="008F37BE" w:rsidRPr="00946494">
        <w:rPr>
          <w:rFonts w:hint="eastAsia"/>
          <w:sz w:val="24"/>
          <w:szCs w:val="24"/>
        </w:rPr>
        <w:t>，层层递进，归类归法及时、到位。</w:t>
      </w:r>
      <w:r w:rsidR="00547D18" w:rsidRPr="00946494">
        <w:rPr>
          <w:rFonts w:hint="eastAsia"/>
          <w:sz w:val="24"/>
          <w:szCs w:val="24"/>
        </w:rPr>
        <w:t>整个课堂中</w:t>
      </w:r>
      <w:r w:rsidR="008F37BE" w:rsidRPr="00946494">
        <w:rPr>
          <w:rFonts w:hint="eastAsia"/>
          <w:sz w:val="24"/>
          <w:szCs w:val="24"/>
        </w:rPr>
        <w:t>有动手操作，</w:t>
      </w:r>
      <w:r w:rsidR="00547D18" w:rsidRPr="00946494">
        <w:rPr>
          <w:rFonts w:hint="eastAsia"/>
          <w:sz w:val="24"/>
          <w:szCs w:val="24"/>
        </w:rPr>
        <w:t>有学</w:t>
      </w:r>
      <w:r w:rsidR="00547D18" w:rsidRPr="00946494">
        <w:rPr>
          <w:rFonts w:hint="eastAsia"/>
          <w:sz w:val="24"/>
          <w:szCs w:val="24"/>
        </w:rPr>
        <w:lastRenderedPageBreak/>
        <w:t>生讨论、有生生互动、师生互动，为</w:t>
      </w:r>
      <w:r w:rsidR="008F37BE" w:rsidRPr="00946494">
        <w:rPr>
          <w:rFonts w:hint="eastAsia"/>
          <w:sz w:val="24"/>
          <w:szCs w:val="24"/>
        </w:rPr>
        <w:t>建立起数学问题与实际生活问题的桥梁</w:t>
      </w:r>
      <w:r w:rsidR="00547D18" w:rsidRPr="00946494">
        <w:rPr>
          <w:rFonts w:hint="eastAsia"/>
          <w:sz w:val="24"/>
          <w:szCs w:val="24"/>
        </w:rPr>
        <w:t>起到了很好的作用。</w:t>
      </w:r>
      <w:r w:rsidR="0096343A" w:rsidRPr="00946494">
        <w:rPr>
          <w:sz w:val="24"/>
          <w:szCs w:val="24"/>
        </w:rPr>
        <w:t xml:space="preserve"> </w:t>
      </w:r>
    </w:p>
    <w:p w:rsidR="005B3893" w:rsidRDefault="005B3893" w:rsidP="00054AAA">
      <w:pPr>
        <w:spacing w:line="360" w:lineRule="auto"/>
        <w:jc w:val="center"/>
        <w:rPr>
          <w:b/>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266700</wp:posOffset>
            </wp:positionH>
            <wp:positionV relativeFrom="paragraph">
              <wp:posOffset>-41910</wp:posOffset>
            </wp:positionV>
            <wp:extent cx="4848225" cy="3638550"/>
            <wp:effectExtent l="19050" t="0" r="9525" b="0"/>
            <wp:wrapNone/>
            <wp:docPr id="7" name="图片 6" descr="9EF2538B4E515700C192C5720961CC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F2538B4E515700C192C5720961CCFE.png"/>
                    <pic:cNvPicPr/>
                  </pic:nvPicPr>
                  <pic:blipFill>
                    <a:blip r:embed="rId7"/>
                    <a:stretch>
                      <a:fillRect/>
                    </a:stretch>
                  </pic:blipFill>
                  <pic:spPr>
                    <a:xfrm>
                      <a:off x="0" y="0"/>
                      <a:ext cx="4848225" cy="3638550"/>
                    </a:xfrm>
                    <a:prstGeom prst="rect">
                      <a:avLst/>
                    </a:prstGeom>
                  </pic:spPr>
                </pic:pic>
              </a:graphicData>
            </a:graphic>
          </wp:anchor>
        </w:drawing>
      </w: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5B3893" w:rsidRDefault="005B3893" w:rsidP="00054AAA">
      <w:pPr>
        <w:spacing w:line="360" w:lineRule="auto"/>
        <w:jc w:val="center"/>
        <w:rPr>
          <w:b/>
          <w:szCs w:val="21"/>
        </w:rPr>
      </w:pPr>
    </w:p>
    <w:p w:rsidR="00054AAA" w:rsidRDefault="00054AAA" w:rsidP="00B654BA">
      <w:pPr>
        <w:spacing w:line="360" w:lineRule="auto"/>
        <w:jc w:val="center"/>
        <w:rPr>
          <w:b/>
          <w:szCs w:val="21"/>
        </w:rPr>
      </w:pPr>
      <w:r w:rsidRPr="00054AAA">
        <w:rPr>
          <w:rFonts w:hint="eastAsia"/>
          <w:b/>
          <w:szCs w:val="21"/>
        </w:rPr>
        <w:t>认真听课的学员们</w:t>
      </w:r>
    </w:p>
    <w:p w:rsidR="00054AAA" w:rsidRDefault="005B3893" w:rsidP="00054AAA">
      <w:pPr>
        <w:spacing w:line="360" w:lineRule="auto"/>
        <w:jc w:val="center"/>
        <w:rPr>
          <w:b/>
          <w:szCs w:val="21"/>
        </w:rPr>
      </w:pPr>
      <w:r>
        <w:rPr>
          <w:rFonts w:hint="eastAsia"/>
          <w:b/>
          <w:noProof/>
          <w:szCs w:val="21"/>
        </w:rPr>
        <w:drawing>
          <wp:inline distT="0" distB="0" distL="0" distR="0">
            <wp:extent cx="5038725" cy="3780561"/>
            <wp:effectExtent l="19050" t="0" r="9525" b="0"/>
            <wp:docPr id="8" name="图片 7" descr="80CF58A8F932DB25A55EA81C5D95E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CF58A8F932DB25A55EA81C5D95E0D8.png"/>
                    <pic:cNvPicPr/>
                  </pic:nvPicPr>
                  <pic:blipFill>
                    <a:blip r:embed="rId8"/>
                    <a:stretch>
                      <a:fillRect/>
                    </a:stretch>
                  </pic:blipFill>
                  <pic:spPr>
                    <a:xfrm>
                      <a:off x="0" y="0"/>
                      <a:ext cx="5046416" cy="3786331"/>
                    </a:xfrm>
                    <a:prstGeom prst="rect">
                      <a:avLst/>
                    </a:prstGeom>
                  </pic:spPr>
                </pic:pic>
              </a:graphicData>
            </a:graphic>
          </wp:inline>
        </w:drawing>
      </w:r>
    </w:p>
    <w:p w:rsidR="00054AAA" w:rsidRPr="00054AAA" w:rsidRDefault="00054AAA" w:rsidP="005B3893">
      <w:pPr>
        <w:spacing w:line="360" w:lineRule="auto"/>
        <w:jc w:val="center"/>
        <w:rPr>
          <w:b/>
          <w:szCs w:val="21"/>
        </w:rPr>
      </w:pPr>
      <w:r>
        <w:rPr>
          <w:rFonts w:hint="eastAsia"/>
          <w:b/>
          <w:szCs w:val="21"/>
        </w:rPr>
        <w:t>李志江教研员和李中军师父作指导</w:t>
      </w:r>
    </w:p>
    <w:p w:rsidR="00831574" w:rsidRDefault="00831574" w:rsidP="00831574">
      <w:pPr>
        <w:spacing w:line="360" w:lineRule="auto"/>
        <w:ind w:firstLineChars="200" w:firstLine="480"/>
        <w:rPr>
          <w:sz w:val="24"/>
          <w:szCs w:val="24"/>
        </w:rPr>
      </w:pPr>
      <w:r>
        <w:rPr>
          <w:rFonts w:hint="eastAsia"/>
          <w:noProof/>
          <w:sz w:val="24"/>
          <w:szCs w:val="24"/>
        </w:rPr>
        <w:lastRenderedPageBreak/>
        <w:drawing>
          <wp:anchor distT="0" distB="0" distL="114300" distR="114300" simplePos="0" relativeHeight="251659264" behindDoc="0" locked="0" layoutInCell="1" allowOverlap="1">
            <wp:simplePos x="0" y="0"/>
            <wp:positionH relativeFrom="column">
              <wp:posOffset>-219075</wp:posOffset>
            </wp:positionH>
            <wp:positionV relativeFrom="paragraph">
              <wp:posOffset>2428875</wp:posOffset>
            </wp:positionV>
            <wp:extent cx="5705475" cy="3952875"/>
            <wp:effectExtent l="19050" t="0" r="9525" b="0"/>
            <wp:wrapTopAndBottom/>
            <wp:docPr id="6" name="图片 5" descr="B4DCA1893789417D0F22BE0EAADF3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DCA1893789417D0F22BE0EAADF33AA.png"/>
                    <pic:cNvPicPr/>
                  </pic:nvPicPr>
                  <pic:blipFill>
                    <a:blip r:embed="rId9"/>
                    <a:stretch>
                      <a:fillRect/>
                    </a:stretch>
                  </pic:blipFill>
                  <pic:spPr>
                    <a:xfrm>
                      <a:off x="0" y="0"/>
                      <a:ext cx="5705475" cy="3952875"/>
                    </a:xfrm>
                    <a:prstGeom prst="rect">
                      <a:avLst/>
                    </a:prstGeom>
                  </pic:spPr>
                </pic:pic>
              </a:graphicData>
            </a:graphic>
          </wp:anchor>
        </w:drawing>
      </w:r>
      <w:r w:rsidR="00547D18" w:rsidRPr="00946494">
        <w:rPr>
          <w:rFonts w:hint="eastAsia"/>
          <w:sz w:val="24"/>
          <w:szCs w:val="24"/>
        </w:rPr>
        <w:t>课后，工作室全体</w:t>
      </w:r>
      <w:r w:rsidR="0096343A" w:rsidRPr="00946494">
        <w:rPr>
          <w:rFonts w:hint="eastAsia"/>
          <w:sz w:val="24"/>
          <w:szCs w:val="24"/>
        </w:rPr>
        <w:t>学员一一陈述了自己对本节课的所思，所想，所感，所悟。研培中心教研员李志江强调：</w:t>
      </w:r>
      <w:r w:rsidR="004B296D" w:rsidRPr="00946494">
        <w:rPr>
          <w:rFonts w:hint="eastAsia"/>
          <w:sz w:val="24"/>
          <w:szCs w:val="24"/>
        </w:rPr>
        <w:t>1</w:t>
      </w:r>
      <w:r w:rsidR="004B296D" w:rsidRPr="00946494">
        <w:rPr>
          <w:rFonts w:hint="eastAsia"/>
          <w:sz w:val="24"/>
          <w:szCs w:val="24"/>
        </w:rPr>
        <w:t>、</w:t>
      </w:r>
      <w:r w:rsidR="00547D18" w:rsidRPr="00946494">
        <w:rPr>
          <w:rFonts w:hint="eastAsia"/>
          <w:sz w:val="24"/>
          <w:szCs w:val="24"/>
        </w:rPr>
        <w:t>在初三的复习阶段，各位老师要区别新课和复习课的</w:t>
      </w:r>
      <w:r w:rsidR="0096343A" w:rsidRPr="00946494">
        <w:rPr>
          <w:rFonts w:hint="eastAsia"/>
          <w:sz w:val="24"/>
          <w:szCs w:val="24"/>
        </w:rPr>
        <w:t>教学目标。</w:t>
      </w:r>
      <w:r w:rsidR="00547D18" w:rsidRPr="00946494">
        <w:rPr>
          <w:rFonts w:hint="eastAsia"/>
          <w:sz w:val="24"/>
          <w:szCs w:val="24"/>
        </w:rPr>
        <w:t>复习课，就是知识的重构过程，教师应在相同知识的联系上，不同知识的交融贯通上，题型的归法、归类上，深下功夫，认真备课。一节课的收获主要看学生有什么新的收获。另外，学案上的学习目标的设计是让学生看的，注意用语的准确性。</w:t>
      </w:r>
      <w:r w:rsidR="00547D18" w:rsidRPr="00946494">
        <w:rPr>
          <w:rFonts w:hint="eastAsia"/>
          <w:sz w:val="24"/>
          <w:szCs w:val="24"/>
        </w:rPr>
        <w:t xml:space="preserve"> </w:t>
      </w:r>
      <w:r w:rsidR="004B296D" w:rsidRPr="00946494">
        <w:rPr>
          <w:rFonts w:hint="eastAsia"/>
          <w:sz w:val="24"/>
          <w:szCs w:val="24"/>
        </w:rPr>
        <w:t>2</w:t>
      </w:r>
      <w:r w:rsidR="004B296D" w:rsidRPr="00946494">
        <w:rPr>
          <w:rFonts w:hint="eastAsia"/>
          <w:sz w:val="24"/>
          <w:szCs w:val="24"/>
        </w:rPr>
        <w:t>、实际问题与数学问题的建模思想强调不够。</w:t>
      </w:r>
      <w:r w:rsidR="004B296D" w:rsidRPr="00946494">
        <w:rPr>
          <w:rFonts w:hint="eastAsia"/>
          <w:sz w:val="24"/>
          <w:szCs w:val="24"/>
        </w:rPr>
        <w:t>3</w:t>
      </w:r>
      <w:r w:rsidR="004B296D" w:rsidRPr="00946494">
        <w:rPr>
          <w:rFonts w:hint="eastAsia"/>
          <w:sz w:val="24"/>
          <w:szCs w:val="24"/>
        </w:rPr>
        <w:t>、数学课堂上要多归纳。三种类型分类之后在归纳整理，让零散的、杂的知识结构化。是一个发散又结合的课堂，及时归纳有助于学生系统化。</w:t>
      </w:r>
    </w:p>
    <w:p w:rsidR="0096343A" w:rsidRPr="00946494" w:rsidRDefault="00831574" w:rsidP="003A4F51">
      <w:pPr>
        <w:spacing w:line="360" w:lineRule="auto"/>
        <w:jc w:val="center"/>
        <w:rPr>
          <w:sz w:val="24"/>
          <w:szCs w:val="24"/>
        </w:rPr>
      </w:pPr>
      <w:r w:rsidRPr="00831574">
        <w:rPr>
          <w:rFonts w:hint="eastAsia"/>
          <w:b/>
          <w:szCs w:val="21"/>
        </w:rPr>
        <w:t>学员认真</w:t>
      </w:r>
      <w:r>
        <w:rPr>
          <w:rFonts w:hint="eastAsia"/>
          <w:b/>
          <w:szCs w:val="21"/>
        </w:rPr>
        <w:t>倾听</w:t>
      </w:r>
      <w:r w:rsidRPr="00831574">
        <w:rPr>
          <w:rFonts w:hint="eastAsia"/>
          <w:b/>
          <w:szCs w:val="21"/>
        </w:rPr>
        <w:t>做笔记</w:t>
      </w:r>
    </w:p>
    <w:p w:rsidR="008961BF" w:rsidRPr="00946494" w:rsidRDefault="0096343A" w:rsidP="003A4F51">
      <w:pPr>
        <w:spacing w:line="360" w:lineRule="auto"/>
        <w:ind w:firstLineChars="150" w:firstLine="360"/>
        <w:rPr>
          <w:sz w:val="24"/>
          <w:szCs w:val="24"/>
        </w:rPr>
      </w:pPr>
      <w:r w:rsidRPr="00946494">
        <w:rPr>
          <w:rFonts w:hint="eastAsia"/>
          <w:sz w:val="24"/>
          <w:szCs w:val="24"/>
        </w:rPr>
        <w:t>导师李中军从</w:t>
      </w:r>
      <w:r w:rsidR="004B296D" w:rsidRPr="00946494">
        <w:rPr>
          <w:rFonts w:hint="eastAsia"/>
          <w:sz w:val="24"/>
          <w:szCs w:val="24"/>
        </w:rPr>
        <w:t>学案制作细节</w:t>
      </w:r>
      <w:r w:rsidRPr="00946494">
        <w:rPr>
          <w:rFonts w:hint="eastAsia"/>
          <w:sz w:val="24"/>
          <w:szCs w:val="24"/>
        </w:rPr>
        <w:t>，到复习课的</w:t>
      </w:r>
      <w:r w:rsidR="004B296D" w:rsidRPr="00946494">
        <w:rPr>
          <w:rFonts w:hint="eastAsia"/>
          <w:sz w:val="24"/>
          <w:szCs w:val="24"/>
        </w:rPr>
        <w:t>学习目标的制定</w:t>
      </w:r>
      <w:r w:rsidRPr="00946494">
        <w:rPr>
          <w:rFonts w:hint="eastAsia"/>
          <w:sz w:val="24"/>
          <w:szCs w:val="24"/>
        </w:rPr>
        <w:t>对</w:t>
      </w:r>
      <w:r w:rsidR="004B296D" w:rsidRPr="00946494">
        <w:rPr>
          <w:rFonts w:hint="eastAsia"/>
          <w:sz w:val="24"/>
          <w:szCs w:val="24"/>
        </w:rPr>
        <w:t>吴</w:t>
      </w:r>
      <w:r w:rsidRPr="00946494">
        <w:rPr>
          <w:rFonts w:hint="eastAsia"/>
          <w:sz w:val="24"/>
          <w:szCs w:val="24"/>
        </w:rPr>
        <w:t>老师的课进行点评。同时，要求每位学员，作为数学教师，在</w:t>
      </w:r>
      <w:r w:rsidR="004B296D" w:rsidRPr="00946494">
        <w:rPr>
          <w:rFonts w:hint="eastAsia"/>
          <w:sz w:val="24"/>
          <w:szCs w:val="24"/>
        </w:rPr>
        <w:t>备课时</w:t>
      </w:r>
      <w:r w:rsidR="00946494" w:rsidRPr="00946494">
        <w:rPr>
          <w:rFonts w:hint="eastAsia"/>
          <w:sz w:val="24"/>
          <w:szCs w:val="24"/>
        </w:rPr>
        <w:t>注重学科的严谨性，</w:t>
      </w:r>
      <w:r w:rsidR="004B296D" w:rsidRPr="00946494">
        <w:rPr>
          <w:rFonts w:hint="eastAsia"/>
          <w:sz w:val="24"/>
          <w:szCs w:val="24"/>
        </w:rPr>
        <w:t>让自己的学案是系统的、连贯的，比如，第</w:t>
      </w:r>
      <w:r w:rsidR="004B296D" w:rsidRPr="00946494">
        <w:rPr>
          <w:rFonts w:hint="eastAsia"/>
          <w:sz w:val="24"/>
          <w:szCs w:val="24"/>
        </w:rPr>
        <w:t>XX</w:t>
      </w:r>
      <w:r w:rsidR="004B296D" w:rsidRPr="00946494">
        <w:rPr>
          <w:rFonts w:hint="eastAsia"/>
          <w:sz w:val="24"/>
          <w:szCs w:val="24"/>
        </w:rPr>
        <w:t>课时；</w:t>
      </w:r>
      <w:r w:rsidRPr="00946494">
        <w:rPr>
          <w:rFonts w:hint="eastAsia"/>
          <w:sz w:val="24"/>
          <w:szCs w:val="24"/>
        </w:rPr>
        <w:t>课堂上应</w:t>
      </w:r>
      <w:r w:rsidR="00946494" w:rsidRPr="00946494">
        <w:rPr>
          <w:rFonts w:hint="eastAsia"/>
          <w:sz w:val="24"/>
          <w:szCs w:val="24"/>
        </w:rPr>
        <w:t>多与学生沟通，尤其是差生。同时要学会倾听；注重对教材的深度理解（尤其初三、高三），注重前后联系，数学知识是一个系统、连贯的体系</w:t>
      </w:r>
      <w:r w:rsidRPr="00946494">
        <w:rPr>
          <w:rFonts w:hint="eastAsia"/>
          <w:sz w:val="24"/>
          <w:szCs w:val="24"/>
        </w:rPr>
        <w:t>。</w:t>
      </w:r>
    </w:p>
    <w:sectPr w:rsidR="008961BF" w:rsidRPr="00946494" w:rsidSect="006B60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65C" w:rsidRDefault="004D265C" w:rsidP="0096343A">
      <w:r>
        <w:separator/>
      </w:r>
    </w:p>
  </w:endnote>
  <w:endnote w:type="continuationSeparator" w:id="1">
    <w:p w:rsidR="004D265C" w:rsidRDefault="004D265C" w:rsidP="00963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65C" w:rsidRDefault="004D265C" w:rsidP="0096343A">
      <w:r>
        <w:separator/>
      </w:r>
    </w:p>
  </w:footnote>
  <w:footnote w:type="continuationSeparator" w:id="1">
    <w:p w:rsidR="004D265C" w:rsidRDefault="004D265C" w:rsidP="00963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343A"/>
    <w:rsid w:val="00054AAA"/>
    <w:rsid w:val="0024523E"/>
    <w:rsid w:val="003A4F51"/>
    <w:rsid w:val="004B296D"/>
    <w:rsid w:val="004D265C"/>
    <w:rsid w:val="00547D18"/>
    <w:rsid w:val="005B3893"/>
    <w:rsid w:val="006B6076"/>
    <w:rsid w:val="006D20D8"/>
    <w:rsid w:val="00777B1B"/>
    <w:rsid w:val="00831574"/>
    <w:rsid w:val="008961BF"/>
    <w:rsid w:val="008F37BE"/>
    <w:rsid w:val="00946494"/>
    <w:rsid w:val="0096343A"/>
    <w:rsid w:val="00B65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3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343A"/>
    <w:rPr>
      <w:sz w:val="18"/>
      <w:szCs w:val="18"/>
    </w:rPr>
  </w:style>
  <w:style w:type="paragraph" w:styleId="a4">
    <w:name w:val="footer"/>
    <w:basedOn w:val="a"/>
    <w:link w:val="Char0"/>
    <w:uiPriority w:val="99"/>
    <w:semiHidden/>
    <w:unhideWhenUsed/>
    <w:rsid w:val="009634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343A"/>
    <w:rPr>
      <w:sz w:val="18"/>
      <w:szCs w:val="18"/>
    </w:rPr>
  </w:style>
  <w:style w:type="paragraph" w:styleId="a5">
    <w:name w:val="Balloon Text"/>
    <w:basedOn w:val="a"/>
    <w:link w:val="Char1"/>
    <w:uiPriority w:val="99"/>
    <w:semiHidden/>
    <w:unhideWhenUsed/>
    <w:rsid w:val="00946494"/>
    <w:rPr>
      <w:sz w:val="18"/>
      <w:szCs w:val="18"/>
    </w:rPr>
  </w:style>
  <w:style w:type="character" w:customStyle="1" w:styleId="Char1">
    <w:name w:val="批注框文本 Char"/>
    <w:basedOn w:val="a0"/>
    <w:link w:val="a5"/>
    <w:uiPriority w:val="99"/>
    <w:semiHidden/>
    <w:rsid w:val="009464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2019-04-28T14:35:00Z</dcterms:created>
  <dcterms:modified xsi:type="dcterms:W3CDTF">2019-05-29T14:45:00Z</dcterms:modified>
</cp:coreProperties>
</file>