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F8D" w:rsidRDefault="00DE71AA" w:rsidP="00DE71AA">
      <w:pPr>
        <w:jc w:val="center"/>
        <w:rPr>
          <w:rFonts w:ascii="黑体" w:eastAsia="黑体" w:hAnsi="黑体" w:cs="黑体"/>
          <w:sz w:val="30"/>
          <w:szCs w:val="30"/>
        </w:rPr>
      </w:pPr>
      <w:r>
        <w:rPr>
          <w:rFonts w:ascii="黑体" w:eastAsia="黑体" w:hAnsi="黑体" w:cs="黑体" w:hint="eastAsia"/>
          <w:sz w:val="30"/>
          <w:szCs w:val="30"/>
        </w:rPr>
        <w:t>张志勇工作室3月2</w:t>
      </w:r>
      <w:r>
        <w:rPr>
          <w:rFonts w:ascii="黑体" w:eastAsia="黑体" w:hAnsi="黑体" w:cs="黑体"/>
          <w:sz w:val="30"/>
          <w:szCs w:val="30"/>
        </w:rPr>
        <w:t>7</w:t>
      </w:r>
      <w:r>
        <w:rPr>
          <w:rFonts w:ascii="黑体" w:eastAsia="黑体" w:hAnsi="黑体" w:cs="黑体" w:hint="eastAsia"/>
          <w:sz w:val="30"/>
          <w:szCs w:val="30"/>
        </w:rPr>
        <w:t>日活动简讯</w:t>
      </w:r>
    </w:p>
    <w:p w:rsidR="00DE71AA" w:rsidRPr="00DE71AA" w:rsidRDefault="00DE71AA" w:rsidP="00DE71AA">
      <w:pPr>
        <w:spacing w:line="360" w:lineRule="auto"/>
        <w:ind w:firstLineChars="800" w:firstLine="2409"/>
        <w:jc w:val="center"/>
        <w:outlineLvl w:val="1"/>
        <w:rPr>
          <w:rFonts w:ascii="宋体" w:eastAsia="宋体" w:hAnsi="宋体" w:cs="宋体"/>
          <w:b/>
          <w:bCs/>
          <w:sz w:val="30"/>
          <w:szCs w:val="30"/>
        </w:rPr>
      </w:pPr>
      <w:bookmarkStart w:id="0" w:name="_GoBack"/>
      <w:r w:rsidRPr="00DE71AA">
        <w:rPr>
          <w:rFonts w:ascii="宋体" w:eastAsia="宋体" w:hAnsi="宋体" w:cs="宋体" w:hint="eastAsia"/>
          <w:b/>
          <w:bCs/>
          <w:sz w:val="30"/>
          <w:szCs w:val="30"/>
        </w:rPr>
        <w:t>白金高端艺教校长班学习心得体会</w:t>
      </w:r>
    </w:p>
    <w:bookmarkEnd w:id="0"/>
    <w:p w:rsidR="00DE71AA" w:rsidRPr="00DE71AA" w:rsidRDefault="00DE71AA" w:rsidP="00DE71AA">
      <w:pPr>
        <w:spacing w:line="360" w:lineRule="auto"/>
        <w:ind w:firstLineChars="800" w:firstLine="2409"/>
        <w:outlineLvl w:val="1"/>
        <w:rPr>
          <w:rFonts w:ascii="宋体" w:eastAsia="宋体" w:hAnsi="宋体" w:cs="宋体" w:hint="eastAsia"/>
          <w:sz w:val="24"/>
        </w:rPr>
      </w:pPr>
      <w:r w:rsidRPr="00DE71AA">
        <w:rPr>
          <w:rFonts w:ascii="宋体" w:eastAsia="宋体" w:hAnsi="宋体" w:cs="宋体" w:hint="eastAsia"/>
          <w:b/>
          <w:bCs/>
          <w:sz w:val="30"/>
          <w:szCs w:val="30"/>
        </w:rPr>
        <w:t xml:space="preserve">                 分享人：张志勇</w:t>
      </w:r>
    </w:p>
    <w:p w:rsidR="00DE71AA" w:rsidRPr="00DE71AA" w:rsidRDefault="00DE71AA" w:rsidP="00DE71AA">
      <w:pPr>
        <w:spacing w:line="360" w:lineRule="auto"/>
        <w:jc w:val="left"/>
        <w:rPr>
          <w:rFonts w:ascii="宋体" w:eastAsia="宋体" w:hAnsi="宋体" w:cs="宋体" w:hint="eastAsia"/>
          <w:sz w:val="24"/>
        </w:rPr>
      </w:pPr>
      <w:r w:rsidRPr="00DE71AA">
        <w:rPr>
          <w:rFonts w:ascii="宋体" w:eastAsia="宋体" w:hAnsi="宋体" w:cs="宋体" w:hint="eastAsia"/>
          <w:b/>
          <w:bCs/>
          <w:sz w:val="30"/>
          <w:szCs w:val="30"/>
        </w:rPr>
        <w:t xml:space="preserve">    </w:t>
      </w:r>
      <w:r w:rsidRPr="00DE71AA">
        <w:rPr>
          <w:rFonts w:ascii="宋体" w:eastAsia="宋体" w:hAnsi="宋体" w:cs="宋体" w:hint="eastAsia"/>
          <w:b/>
          <w:bCs/>
          <w:sz w:val="30"/>
          <w:szCs w:val="30"/>
        </w:rPr>
        <w:tab/>
        <w:t xml:space="preserve">                                    </w:t>
      </w:r>
    </w:p>
    <w:p w:rsidR="00DE71AA" w:rsidRPr="00DE71AA" w:rsidRDefault="00DE71AA" w:rsidP="00DE71AA">
      <w:pPr>
        <w:ind w:firstLineChars="200" w:firstLine="562"/>
        <w:rPr>
          <w:rFonts w:ascii="仿宋" w:eastAsia="仿宋" w:hAnsi="仿宋" w:cs="仿宋" w:hint="eastAsia"/>
          <w:b/>
          <w:sz w:val="28"/>
          <w:szCs w:val="28"/>
        </w:rPr>
      </w:pPr>
      <w:r w:rsidRPr="00DE71AA">
        <w:rPr>
          <w:rFonts w:ascii="仿宋" w:eastAsia="仿宋" w:hAnsi="仿宋" w:cs="仿宋" w:hint="eastAsia"/>
          <w:b/>
          <w:sz w:val="28"/>
          <w:szCs w:val="28"/>
        </w:rPr>
        <w:t>时    间：2019年3月27日上午8：30</w:t>
      </w:r>
    </w:p>
    <w:p w:rsidR="00DE71AA" w:rsidRPr="00DE71AA" w:rsidRDefault="00DE71AA" w:rsidP="00DE71AA">
      <w:pPr>
        <w:ind w:firstLineChars="200" w:firstLine="562"/>
        <w:rPr>
          <w:rFonts w:ascii="仿宋" w:eastAsia="仿宋" w:hAnsi="仿宋" w:cs="仿宋" w:hint="eastAsia"/>
          <w:b/>
          <w:sz w:val="28"/>
          <w:szCs w:val="28"/>
        </w:rPr>
      </w:pPr>
      <w:r w:rsidRPr="00DE71AA">
        <w:rPr>
          <w:rFonts w:ascii="仿宋" w:eastAsia="仿宋" w:hAnsi="仿宋" w:cs="仿宋" w:hint="eastAsia"/>
          <w:b/>
          <w:sz w:val="28"/>
          <w:szCs w:val="28"/>
        </w:rPr>
        <w:t>地    点： 双流艺体中学</w:t>
      </w:r>
    </w:p>
    <w:p w:rsidR="00DE71AA" w:rsidRPr="00DE71AA" w:rsidRDefault="00DE71AA" w:rsidP="00DE71AA">
      <w:pPr>
        <w:ind w:firstLineChars="200" w:firstLine="562"/>
        <w:rPr>
          <w:rFonts w:ascii="仿宋" w:eastAsia="仿宋" w:hAnsi="仿宋" w:cs="仿宋" w:hint="eastAsia"/>
          <w:b/>
          <w:sz w:val="28"/>
          <w:szCs w:val="28"/>
        </w:rPr>
      </w:pPr>
      <w:r w:rsidRPr="00DE71AA">
        <w:rPr>
          <w:rFonts w:ascii="仿宋" w:eastAsia="仿宋" w:hAnsi="仿宋" w:cs="仿宋" w:hint="eastAsia"/>
          <w:b/>
          <w:sz w:val="28"/>
          <w:szCs w:val="28"/>
        </w:rPr>
        <w:t>参会人员：张志勇工作室全体学员+美术组教师</w:t>
      </w:r>
    </w:p>
    <w:p w:rsidR="00DE71AA" w:rsidRPr="00DE71AA" w:rsidRDefault="00DE71AA" w:rsidP="00DE71AA">
      <w:pPr>
        <w:ind w:firstLineChars="200" w:firstLine="562"/>
        <w:rPr>
          <w:rFonts w:ascii="仿宋" w:eastAsia="仿宋" w:hAnsi="仿宋" w:cs="仿宋" w:hint="eastAsia"/>
          <w:b/>
          <w:sz w:val="28"/>
          <w:szCs w:val="28"/>
        </w:rPr>
      </w:pPr>
      <w:r w:rsidRPr="00DE71AA">
        <w:rPr>
          <w:rFonts w:ascii="仿宋" w:eastAsia="仿宋" w:hAnsi="仿宋" w:cs="仿宋" w:hint="eastAsia"/>
          <w:b/>
          <w:sz w:val="28"/>
          <w:szCs w:val="28"/>
        </w:rPr>
        <w:t>主 讲 人：张志勇</w:t>
      </w:r>
    </w:p>
    <w:p w:rsidR="00DE71AA" w:rsidRPr="00DE71AA" w:rsidRDefault="00DE71AA" w:rsidP="00DE71AA">
      <w:pPr>
        <w:spacing w:line="360" w:lineRule="auto"/>
        <w:ind w:firstLineChars="200" w:firstLine="480"/>
        <w:rPr>
          <w:rFonts w:ascii="宋体" w:eastAsia="宋体" w:hAnsi="宋体" w:cs="宋体" w:hint="eastAsia"/>
          <w:sz w:val="24"/>
        </w:rPr>
      </w:pPr>
      <w:r w:rsidRPr="00DE71AA">
        <w:rPr>
          <w:rFonts w:ascii="宋体" w:eastAsia="宋体" w:hAnsi="宋体" w:cs="宋体" w:hint="eastAsia"/>
          <w:sz w:val="24"/>
        </w:rPr>
        <w:t>2019年3月27日上午，在导师张志勇的组织下，张志勇名师工作室学员李发友、李晓燕、陈意、何凤、王章玉、赵俊康、赵梓诚、漆帅、杨君秀、夏江来、刘永宏都参加了本次分享会。</w:t>
      </w:r>
    </w:p>
    <w:p w:rsidR="00DE71AA" w:rsidRPr="00DE71AA" w:rsidRDefault="00DE71AA" w:rsidP="00DE71AA">
      <w:pPr>
        <w:spacing w:line="360" w:lineRule="auto"/>
        <w:ind w:firstLineChars="200" w:firstLine="480"/>
        <w:rPr>
          <w:rFonts w:ascii="宋体" w:eastAsia="宋体" w:hAnsi="宋体" w:cs="宋体" w:hint="eastAsia"/>
          <w:sz w:val="24"/>
        </w:rPr>
      </w:pPr>
      <w:r w:rsidRPr="00DE71AA">
        <w:rPr>
          <w:rFonts w:ascii="宋体" w:eastAsia="宋体" w:hAnsi="宋体" w:cs="宋体" w:hint="eastAsia"/>
          <w:sz w:val="24"/>
        </w:rPr>
        <w:t>张志勇导师分享到：2019年3月14日—3月20日，由河北省青竹画材科技有限公司和北京清美印象教育科技有限公司主办的全国首届白金高端艺教校长班培训，在海南省三亚市三亚</w:t>
      </w:r>
      <w:proofErr w:type="gramStart"/>
      <w:r w:rsidRPr="00DE71AA">
        <w:rPr>
          <w:rFonts w:ascii="宋体" w:eastAsia="宋体" w:hAnsi="宋体" w:cs="宋体" w:hint="eastAsia"/>
          <w:sz w:val="24"/>
        </w:rPr>
        <w:t>湾路</w:t>
      </w:r>
      <w:proofErr w:type="gramEnd"/>
      <w:r w:rsidRPr="00DE71AA">
        <w:rPr>
          <w:rFonts w:ascii="宋体" w:eastAsia="宋体" w:hAnsi="宋体" w:cs="宋体" w:hint="eastAsia"/>
          <w:sz w:val="24"/>
        </w:rPr>
        <w:t>168号进行了为期6天的专业培训，此次培训汇聚全国各大美术专业培训学校校长（每届学员都在1000人以上）和部分特色</w:t>
      </w:r>
      <w:r w:rsidRPr="00DE71AA">
        <w:rPr>
          <w:rFonts w:ascii="Calibri" w:eastAsia="宋体" w:hAnsi="Calibri" w:cs="Times New Roman" w:hint="eastAsia"/>
          <w:noProof/>
          <w:szCs w:val="22"/>
        </w:rPr>
        <w:drawing>
          <wp:anchor distT="0" distB="0" distL="114300" distR="114300" simplePos="0" relativeHeight="251659264" behindDoc="0" locked="0" layoutInCell="1" allowOverlap="1" wp14:anchorId="77CC9690" wp14:editId="033FDCAF">
            <wp:simplePos x="0" y="0"/>
            <wp:positionH relativeFrom="margin">
              <wp:align>left</wp:align>
            </wp:positionH>
            <wp:positionV relativeFrom="paragraph">
              <wp:posOffset>19050</wp:posOffset>
            </wp:positionV>
            <wp:extent cx="4133850" cy="3100070"/>
            <wp:effectExtent l="0" t="0" r="0" b="5080"/>
            <wp:wrapSquare wrapText="bothSides"/>
            <wp:docPr id="10" name="图片 11" descr="IMG_5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IMG_55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33850" cy="3100070"/>
                    </a:xfrm>
                    <a:prstGeom prst="rect">
                      <a:avLst/>
                    </a:prstGeom>
                    <a:noFill/>
                  </pic:spPr>
                </pic:pic>
              </a:graphicData>
            </a:graphic>
            <wp14:sizeRelH relativeFrom="margin">
              <wp14:pctWidth>0</wp14:pctWidth>
            </wp14:sizeRelH>
            <wp14:sizeRelV relativeFrom="margin">
              <wp14:pctHeight>0</wp14:pctHeight>
            </wp14:sizeRelV>
          </wp:anchor>
        </w:drawing>
      </w:r>
      <w:r w:rsidRPr="00DE71AA">
        <w:rPr>
          <w:rFonts w:ascii="宋体" w:eastAsia="宋体" w:hAnsi="宋体" w:cs="宋体" w:hint="eastAsia"/>
          <w:sz w:val="24"/>
        </w:rPr>
        <w:t>美术普通高中的校长及骨干教师，总计42人，聘请中央美术学院设计学院教授傅爱臣、清华美院绘画系教授申伟、蒋智南、曲欣、朱贵州教授为培训班做教学讲座和教学</w:t>
      </w:r>
      <w:proofErr w:type="gramStart"/>
      <w:r w:rsidRPr="00DE71AA">
        <w:rPr>
          <w:rFonts w:ascii="宋体" w:eastAsia="宋体" w:hAnsi="宋体" w:cs="宋体" w:hint="eastAsia"/>
          <w:sz w:val="24"/>
        </w:rPr>
        <w:t>范</w:t>
      </w:r>
      <w:proofErr w:type="gramEnd"/>
      <w:r w:rsidRPr="00DE71AA">
        <w:rPr>
          <w:rFonts w:ascii="宋体" w:eastAsia="宋体" w:hAnsi="宋体" w:cs="宋体" w:hint="eastAsia"/>
          <w:sz w:val="24"/>
        </w:rPr>
        <w:t>画培训。几位教授深入讲解了</w:t>
      </w:r>
      <w:proofErr w:type="gramStart"/>
      <w:r w:rsidRPr="00DE71AA">
        <w:rPr>
          <w:rFonts w:ascii="宋体" w:eastAsia="宋体" w:hAnsi="宋体" w:cs="宋体" w:hint="eastAsia"/>
          <w:sz w:val="24"/>
        </w:rPr>
        <w:t>近几年央美和</w:t>
      </w:r>
      <w:proofErr w:type="gramEnd"/>
      <w:r w:rsidRPr="00DE71AA">
        <w:rPr>
          <w:rFonts w:ascii="宋体" w:eastAsia="宋体" w:hAnsi="宋体" w:cs="宋体" w:hint="eastAsia"/>
          <w:sz w:val="24"/>
        </w:rPr>
        <w:t>清华美院考试方向、判</w:t>
      </w:r>
      <w:r w:rsidRPr="00DE71AA">
        <w:rPr>
          <w:rFonts w:ascii="宋体" w:eastAsia="宋体" w:hAnsi="宋体" w:cs="宋体" w:hint="eastAsia"/>
          <w:sz w:val="24"/>
        </w:rPr>
        <w:lastRenderedPageBreak/>
        <w:t>卷标准、判卷流程、审美标准及实际教学中的重难点，并示范基础教育教学中的技能技巧，和各位学校校长交流各极大的拓宽了自己的管理视野和精细的教研措施。</w:t>
      </w:r>
    </w:p>
    <w:p w:rsidR="00DE71AA" w:rsidRPr="00DE71AA" w:rsidRDefault="00DE71AA" w:rsidP="00DE71AA">
      <w:pPr>
        <w:spacing w:line="360" w:lineRule="auto"/>
        <w:ind w:firstLineChars="200" w:firstLine="480"/>
        <w:rPr>
          <w:rFonts w:ascii="宋体" w:eastAsia="宋体" w:hAnsi="宋体" w:cs="宋体" w:hint="eastAsia"/>
          <w:sz w:val="24"/>
        </w:rPr>
      </w:pPr>
      <w:r w:rsidRPr="00DE71AA">
        <w:rPr>
          <w:rFonts w:ascii="宋体" w:eastAsia="宋体" w:hAnsi="宋体" w:cs="宋体" w:hint="eastAsia"/>
          <w:sz w:val="24"/>
        </w:rPr>
        <w:t>几天学习培训过程中，各位教授从中央美院和清华美院近年试题比较中分析总结出在基础教育教学中的相关问题，并提供相应的解决措施。明晰了我们困惑已久、摇摆不定的教学方向。</w:t>
      </w:r>
    </w:p>
    <w:p w:rsidR="00DE71AA" w:rsidRPr="00DE71AA" w:rsidRDefault="00DE71AA" w:rsidP="00DE71AA">
      <w:pPr>
        <w:spacing w:line="360" w:lineRule="auto"/>
        <w:ind w:firstLineChars="200" w:firstLine="482"/>
        <w:rPr>
          <w:rFonts w:ascii="宋体" w:eastAsia="宋体" w:hAnsi="宋体" w:cs="宋体" w:hint="eastAsia"/>
          <w:b/>
          <w:bCs/>
          <w:sz w:val="24"/>
        </w:rPr>
      </w:pPr>
      <w:r w:rsidRPr="00DE71AA">
        <w:rPr>
          <w:rFonts w:ascii="宋体" w:eastAsia="宋体" w:hAnsi="宋体" w:cs="宋体" w:hint="eastAsia"/>
          <w:b/>
          <w:bCs/>
          <w:sz w:val="24"/>
        </w:rPr>
        <w:t>一、从四个角度分析和</w:t>
      </w:r>
      <w:proofErr w:type="gramStart"/>
      <w:r w:rsidRPr="00DE71AA">
        <w:rPr>
          <w:rFonts w:ascii="宋体" w:eastAsia="宋体" w:hAnsi="宋体" w:cs="宋体" w:hint="eastAsia"/>
          <w:b/>
          <w:bCs/>
          <w:sz w:val="24"/>
        </w:rPr>
        <w:t>总结央美和</w:t>
      </w:r>
      <w:proofErr w:type="gramEnd"/>
      <w:r w:rsidRPr="00DE71AA">
        <w:rPr>
          <w:rFonts w:ascii="宋体" w:eastAsia="宋体" w:hAnsi="宋体" w:cs="宋体" w:hint="eastAsia"/>
          <w:b/>
          <w:bCs/>
          <w:sz w:val="24"/>
        </w:rPr>
        <w:t>清华的考试规律及评判标准，提供可参考的相关教学思路。从出题者、评画者、备考者、教授者的心理管窥这4个角度分析。</w:t>
      </w:r>
    </w:p>
    <w:p w:rsidR="00DE71AA" w:rsidRPr="00DE71AA" w:rsidRDefault="00DE71AA" w:rsidP="00DE71AA">
      <w:pPr>
        <w:spacing w:line="360" w:lineRule="auto"/>
        <w:ind w:firstLineChars="200" w:firstLine="482"/>
        <w:rPr>
          <w:rFonts w:ascii="宋体" w:eastAsia="宋体" w:hAnsi="宋体" w:cs="宋体" w:hint="eastAsia"/>
          <w:sz w:val="24"/>
        </w:rPr>
      </w:pPr>
      <w:r w:rsidRPr="00DE71AA">
        <w:rPr>
          <w:rFonts w:ascii="宋体" w:eastAsia="宋体" w:hAnsi="宋体" w:cs="宋体" w:hint="eastAsia"/>
          <w:b/>
          <w:bCs/>
          <w:sz w:val="24"/>
        </w:rPr>
        <w:t>（一）、出题者的心理管窥：</w:t>
      </w:r>
      <w:r w:rsidRPr="00DE71AA">
        <w:rPr>
          <w:rFonts w:ascii="宋体" w:eastAsia="宋体" w:hAnsi="宋体" w:cs="宋体" w:hint="eastAsia"/>
          <w:sz w:val="24"/>
        </w:rPr>
        <w:t>出题者一般是美院资深教授，专业技能和学术引领能力都比较强，有话语权的人，从他们历年出题规律来看，他们也与时俱进，是社会热点问题的关注者，对社会热点核心问题有着自己敏锐的洞察力。例如2016年崔永元和方舟子引发的转基因问题、2017年全国人民都在谈论的究竟什么是幸福？2018年</w:t>
      </w:r>
      <w:proofErr w:type="gramStart"/>
      <w:r w:rsidRPr="00DE71AA">
        <w:rPr>
          <w:rFonts w:ascii="宋体" w:eastAsia="宋体" w:hAnsi="宋体" w:cs="宋体" w:hint="eastAsia"/>
          <w:sz w:val="24"/>
        </w:rPr>
        <w:t>各种微信群</w:t>
      </w:r>
      <w:proofErr w:type="gramEnd"/>
      <w:r w:rsidRPr="00DE71AA">
        <w:rPr>
          <w:rFonts w:ascii="宋体" w:eastAsia="宋体" w:hAnsi="宋体" w:cs="宋体" w:hint="eastAsia"/>
          <w:sz w:val="24"/>
        </w:rPr>
        <w:t>、QQ群 所带来的社交群体问题等，直接引发近</w:t>
      </w:r>
      <w:proofErr w:type="gramStart"/>
      <w:r w:rsidRPr="00DE71AA">
        <w:rPr>
          <w:rFonts w:ascii="宋体" w:eastAsia="宋体" w:hAnsi="宋体" w:cs="宋体" w:hint="eastAsia"/>
          <w:sz w:val="24"/>
        </w:rPr>
        <w:t>三年央美设计</w:t>
      </w:r>
      <w:proofErr w:type="gramEnd"/>
      <w:r w:rsidRPr="00DE71AA">
        <w:rPr>
          <w:rFonts w:ascii="宋体" w:eastAsia="宋体" w:hAnsi="宋体" w:cs="宋体" w:hint="eastAsia"/>
          <w:sz w:val="24"/>
        </w:rPr>
        <w:t>考试试题。</w:t>
      </w:r>
    </w:p>
    <w:p w:rsidR="00DE71AA" w:rsidRPr="00DE71AA" w:rsidRDefault="00DE71AA" w:rsidP="00DE71AA">
      <w:pPr>
        <w:spacing w:line="360" w:lineRule="auto"/>
        <w:ind w:firstLineChars="200" w:firstLine="480"/>
        <w:rPr>
          <w:rFonts w:ascii="宋体" w:eastAsia="宋体" w:hAnsi="宋体" w:cs="宋体" w:hint="eastAsia"/>
          <w:sz w:val="24"/>
        </w:rPr>
      </w:pPr>
      <w:r w:rsidRPr="00DE71AA">
        <w:rPr>
          <w:rFonts w:ascii="宋体" w:eastAsia="宋体" w:hAnsi="宋体" w:cs="宋体" w:hint="eastAsia"/>
          <w:sz w:val="24"/>
        </w:rPr>
        <w:t>社会问题是每年考题方向的真正来源，出题者虽然不是社会学家和科学家，但是他们确是社会问题的参与者和关注者，他们对新事物有着敏锐的把握能力，</w:t>
      </w:r>
      <w:proofErr w:type="gramStart"/>
      <w:r w:rsidRPr="00DE71AA">
        <w:rPr>
          <w:rFonts w:ascii="宋体" w:eastAsia="宋体" w:hAnsi="宋体" w:cs="宋体" w:hint="eastAsia"/>
          <w:sz w:val="24"/>
        </w:rPr>
        <w:t>央美设计</w:t>
      </w:r>
      <w:proofErr w:type="gramEnd"/>
      <w:r w:rsidRPr="00DE71AA">
        <w:rPr>
          <w:rFonts w:ascii="宋体" w:eastAsia="宋体" w:hAnsi="宋体" w:cs="宋体" w:hint="eastAsia"/>
          <w:sz w:val="24"/>
        </w:rPr>
        <w:t>学院正处于变化时期，无论常规教学还是考试制度都在不断审视，并将确立新的考试标准，但总的试题形式仍然以科学、生态、艺术、技术相互融合、相互渗透，具有与时代相适应的新美学为方向。</w:t>
      </w:r>
    </w:p>
    <w:p w:rsidR="00DE71AA" w:rsidRPr="00DE71AA" w:rsidRDefault="00DE71AA" w:rsidP="00DE71AA">
      <w:pPr>
        <w:spacing w:line="360" w:lineRule="auto"/>
        <w:ind w:firstLineChars="200" w:firstLine="482"/>
        <w:rPr>
          <w:rFonts w:ascii="宋体" w:eastAsia="宋体" w:hAnsi="宋体" w:cs="宋体" w:hint="eastAsia"/>
          <w:sz w:val="24"/>
        </w:rPr>
      </w:pPr>
      <w:r w:rsidRPr="00DE71AA">
        <w:rPr>
          <w:rFonts w:ascii="宋体" w:eastAsia="宋体" w:hAnsi="宋体" w:cs="宋体" w:hint="eastAsia"/>
          <w:b/>
          <w:bCs/>
          <w:sz w:val="24"/>
        </w:rPr>
        <w:t>（二）、评画者的心理管窥：</w:t>
      </w:r>
      <w:r w:rsidRPr="00DE71AA">
        <w:rPr>
          <w:rFonts w:ascii="宋体" w:eastAsia="宋体" w:hAnsi="宋体" w:cs="宋体" w:hint="eastAsia"/>
          <w:sz w:val="24"/>
        </w:rPr>
        <w:t>试题永远会变，没有相同的考题出现，但评卷者的才是</w:t>
      </w:r>
      <w:proofErr w:type="gramStart"/>
      <w:r w:rsidRPr="00DE71AA">
        <w:rPr>
          <w:rFonts w:ascii="宋体" w:eastAsia="宋体" w:hAnsi="宋体" w:cs="宋体" w:hint="eastAsia"/>
          <w:sz w:val="24"/>
        </w:rPr>
        <w:t>最</w:t>
      </w:r>
      <w:proofErr w:type="gramEnd"/>
      <w:r w:rsidRPr="00DE71AA">
        <w:rPr>
          <w:rFonts w:ascii="宋体" w:eastAsia="宋体" w:hAnsi="宋体" w:cs="宋体" w:hint="eastAsia"/>
          <w:sz w:val="24"/>
        </w:rPr>
        <w:t>核心的关键人物，他们掌握着考生的“生杀大权”，所以只有抓住了评画者对试卷的理解层次和审美倾向才能掌握评判标准。</w:t>
      </w:r>
    </w:p>
    <w:p w:rsidR="00DE71AA" w:rsidRPr="00DE71AA" w:rsidRDefault="00DE71AA" w:rsidP="00DE71AA">
      <w:pPr>
        <w:spacing w:line="360" w:lineRule="auto"/>
        <w:ind w:firstLineChars="200" w:firstLine="480"/>
        <w:rPr>
          <w:rFonts w:ascii="宋体" w:eastAsia="宋体" w:hAnsi="宋体" w:cs="宋体" w:hint="eastAsia"/>
          <w:sz w:val="24"/>
        </w:rPr>
      </w:pPr>
      <w:r w:rsidRPr="00DE71AA">
        <w:rPr>
          <w:rFonts w:ascii="宋体" w:eastAsia="宋体" w:hAnsi="宋体" w:cs="宋体" w:hint="eastAsia"/>
          <w:sz w:val="24"/>
        </w:rPr>
        <w:t>1、美为核心：营造具有美感的画面，通过技术手段传递表达出美感，怎么去经营打扮出自己漂亮的画面效果。</w:t>
      </w:r>
    </w:p>
    <w:p w:rsidR="00DE71AA" w:rsidRPr="00DE71AA" w:rsidRDefault="00DE71AA" w:rsidP="00DE71AA">
      <w:pPr>
        <w:spacing w:line="360" w:lineRule="auto"/>
        <w:ind w:firstLineChars="200" w:firstLine="480"/>
        <w:rPr>
          <w:rFonts w:ascii="宋体" w:eastAsia="宋体" w:hAnsi="宋体" w:cs="宋体" w:hint="eastAsia"/>
          <w:sz w:val="24"/>
        </w:rPr>
      </w:pPr>
      <w:r w:rsidRPr="00DE71AA">
        <w:rPr>
          <w:rFonts w:ascii="宋体" w:eastAsia="宋体" w:hAnsi="宋体" w:cs="宋体" w:hint="eastAsia"/>
          <w:sz w:val="24"/>
        </w:rPr>
        <w:t>2、依物说事：画面中选定的物品或事物承载了画面最重要的传达信息。</w:t>
      </w:r>
    </w:p>
    <w:p w:rsidR="00DE71AA" w:rsidRPr="00DE71AA" w:rsidRDefault="00DE71AA" w:rsidP="00DE71AA">
      <w:pPr>
        <w:spacing w:line="360" w:lineRule="auto"/>
        <w:ind w:firstLineChars="200" w:firstLine="480"/>
        <w:rPr>
          <w:rFonts w:ascii="宋体" w:eastAsia="宋体" w:hAnsi="宋体" w:cs="宋体" w:hint="eastAsia"/>
          <w:sz w:val="24"/>
        </w:rPr>
      </w:pPr>
      <w:r w:rsidRPr="00DE71AA">
        <w:rPr>
          <w:rFonts w:ascii="宋体" w:eastAsia="宋体" w:hAnsi="宋体" w:cs="宋体" w:hint="eastAsia"/>
          <w:sz w:val="24"/>
        </w:rPr>
        <w:t>3、形式独特：具有独特的形式美感，注意画面的构成元素的设计表达。</w:t>
      </w:r>
    </w:p>
    <w:p w:rsidR="00DE71AA" w:rsidRPr="00DE71AA" w:rsidRDefault="00DE71AA" w:rsidP="00DE71AA">
      <w:pPr>
        <w:spacing w:line="360" w:lineRule="auto"/>
        <w:ind w:firstLineChars="200" w:firstLine="480"/>
        <w:rPr>
          <w:rFonts w:ascii="宋体" w:eastAsia="宋体" w:hAnsi="宋体" w:cs="宋体" w:hint="eastAsia"/>
          <w:sz w:val="24"/>
        </w:rPr>
      </w:pPr>
      <w:r w:rsidRPr="00DE71AA">
        <w:rPr>
          <w:rFonts w:ascii="宋体" w:eastAsia="宋体" w:hAnsi="宋体" w:cs="宋体" w:hint="eastAsia"/>
          <w:sz w:val="24"/>
        </w:rPr>
        <w:t>4、技中有道：技术中有个人的风格（厚重的、乖巧的、清新的表现技术等都可以），但要顺应个人的特点和特征，是一种自然顺应流露出的表达状态。</w:t>
      </w:r>
    </w:p>
    <w:p w:rsidR="00DE71AA" w:rsidRPr="00DE71AA" w:rsidRDefault="00DE71AA" w:rsidP="00DE71AA">
      <w:pPr>
        <w:spacing w:line="360" w:lineRule="auto"/>
        <w:ind w:firstLineChars="200" w:firstLine="480"/>
        <w:rPr>
          <w:rFonts w:ascii="宋体" w:eastAsia="宋体" w:hAnsi="宋体" w:cs="宋体" w:hint="eastAsia"/>
          <w:sz w:val="24"/>
        </w:rPr>
      </w:pPr>
      <w:r w:rsidRPr="00DE71AA">
        <w:rPr>
          <w:rFonts w:ascii="宋体" w:eastAsia="宋体" w:hAnsi="宋体" w:cs="宋体" w:hint="eastAsia"/>
          <w:sz w:val="24"/>
        </w:rPr>
        <w:lastRenderedPageBreak/>
        <w:t>好的作品会带给人带来第二次创作升华的机会，</w:t>
      </w:r>
      <w:proofErr w:type="gramStart"/>
      <w:r w:rsidRPr="00DE71AA">
        <w:rPr>
          <w:rFonts w:ascii="宋体" w:eastAsia="宋体" w:hAnsi="宋体" w:cs="宋体" w:hint="eastAsia"/>
          <w:sz w:val="24"/>
        </w:rPr>
        <w:t>现在央美城市设计</w:t>
      </w:r>
      <w:proofErr w:type="gramEnd"/>
      <w:r w:rsidRPr="00DE71AA">
        <w:rPr>
          <w:rFonts w:ascii="宋体" w:eastAsia="宋体" w:hAnsi="宋体" w:cs="宋体" w:hint="eastAsia"/>
          <w:sz w:val="24"/>
        </w:rPr>
        <w:t>学院的城市艺术设计教师构成</w:t>
      </w:r>
      <w:proofErr w:type="gramStart"/>
      <w:r w:rsidRPr="00DE71AA">
        <w:rPr>
          <w:rFonts w:ascii="宋体" w:eastAsia="宋体" w:hAnsi="宋体" w:cs="宋体" w:hint="eastAsia"/>
          <w:sz w:val="24"/>
        </w:rPr>
        <w:t>有央美毕业</w:t>
      </w:r>
      <w:proofErr w:type="gramEnd"/>
      <w:r w:rsidRPr="00DE71AA">
        <w:rPr>
          <w:rFonts w:ascii="宋体" w:eastAsia="宋体" w:hAnsi="宋体" w:cs="宋体" w:hint="eastAsia"/>
          <w:sz w:val="24"/>
        </w:rPr>
        <w:t>的研究生、清华毕业的研究生、也有造型类的研究生，总得来说仍然偏向造型方向，</w:t>
      </w:r>
      <w:proofErr w:type="gramStart"/>
      <w:r w:rsidRPr="00DE71AA">
        <w:rPr>
          <w:rFonts w:ascii="宋体" w:eastAsia="宋体" w:hAnsi="宋体" w:cs="宋体" w:hint="eastAsia"/>
          <w:sz w:val="24"/>
        </w:rPr>
        <w:t>因为央美清华</w:t>
      </w:r>
      <w:proofErr w:type="gramEnd"/>
      <w:r w:rsidRPr="00DE71AA">
        <w:rPr>
          <w:rFonts w:ascii="宋体" w:eastAsia="宋体" w:hAnsi="宋体" w:cs="宋体" w:hint="eastAsia"/>
          <w:sz w:val="24"/>
        </w:rPr>
        <w:t>“同出一门”。但设计学院则较单纯，偏向纯正的设计感。</w:t>
      </w:r>
    </w:p>
    <w:p w:rsidR="00DE71AA" w:rsidRPr="00DE71AA" w:rsidRDefault="00DE71AA" w:rsidP="00DE71AA">
      <w:pPr>
        <w:spacing w:line="360" w:lineRule="auto"/>
        <w:ind w:firstLineChars="200" w:firstLine="482"/>
        <w:rPr>
          <w:rFonts w:ascii="宋体" w:eastAsia="宋体" w:hAnsi="宋体" w:cs="宋体" w:hint="eastAsia"/>
          <w:sz w:val="24"/>
        </w:rPr>
      </w:pPr>
      <w:r w:rsidRPr="00DE71AA">
        <w:rPr>
          <w:rFonts w:ascii="宋体" w:eastAsia="宋体" w:hAnsi="宋体" w:cs="宋体" w:hint="eastAsia"/>
          <w:b/>
          <w:bCs/>
          <w:sz w:val="24"/>
        </w:rPr>
        <w:t>（三）、备考者的心理管窥：</w:t>
      </w:r>
      <w:r w:rsidRPr="00DE71AA">
        <w:rPr>
          <w:rFonts w:ascii="宋体" w:eastAsia="宋体" w:hAnsi="宋体" w:cs="宋体" w:hint="eastAsia"/>
          <w:sz w:val="24"/>
        </w:rPr>
        <w:t>备考者都希望能背出一张与考题完全符合的，能背出与考题对接的试卷，但是这种心理是完全不对的，因为最优秀的试卷都是从未画过的，只有很好的把自己的天性和基本功表达出来才能应对不断变化的考试。</w:t>
      </w:r>
    </w:p>
    <w:p w:rsidR="00DE71AA" w:rsidRPr="00DE71AA" w:rsidRDefault="00DE71AA" w:rsidP="00DE71AA">
      <w:pPr>
        <w:numPr>
          <w:ilvl w:val="0"/>
          <w:numId w:val="4"/>
        </w:numPr>
        <w:spacing w:line="360" w:lineRule="auto"/>
        <w:ind w:firstLineChars="200" w:firstLine="480"/>
        <w:rPr>
          <w:rFonts w:ascii="宋体" w:eastAsia="宋体" w:hAnsi="宋体" w:cs="宋体" w:hint="eastAsia"/>
          <w:sz w:val="24"/>
        </w:rPr>
      </w:pPr>
      <w:r w:rsidRPr="00DE71AA">
        <w:rPr>
          <w:rFonts w:ascii="宋体" w:eastAsia="宋体" w:hAnsi="宋体" w:cs="宋体" w:hint="eastAsia"/>
          <w:sz w:val="24"/>
        </w:rPr>
        <w:t>形式大于内容：具有美感的形式</w:t>
      </w:r>
    </w:p>
    <w:p w:rsidR="00DE71AA" w:rsidRPr="00DE71AA" w:rsidRDefault="00DE71AA" w:rsidP="00DE71AA">
      <w:pPr>
        <w:numPr>
          <w:ilvl w:val="0"/>
          <w:numId w:val="4"/>
        </w:numPr>
        <w:spacing w:line="360" w:lineRule="auto"/>
        <w:ind w:firstLineChars="200" w:firstLine="480"/>
        <w:rPr>
          <w:rFonts w:ascii="宋体" w:eastAsia="宋体" w:hAnsi="宋体" w:cs="宋体" w:hint="eastAsia"/>
          <w:sz w:val="24"/>
        </w:rPr>
      </w:pPr>
      <w:r w:rsidRPr="00DE71AA">
        <w:rPr>
          <w:rFonts w:ascii="宋体" w:eastAsia="宋体" w:hAnsi="宋体" w:cs="宋体" w:hint="eastAsia"/>
          <w:sz w:val="24"/>
        </w:rPr>
        <w:t>审美大于技术：评画者看不到备考者本人，但可以通过画面判断备考者的审美和表达，备考者传递的审美信息很重要。</w:t>
      </w:r>
    </w:p>
    <w:p w:rsidR="00DE71AA" w:rsidRPr="00DE71AA" w:rsidRDefault="00DE71AA" w:rsidP="00DE71AA">
      <w:pPr>
        <w:numPr>
          <w:ilvl w:val="0"/>
          <w:numId w:val="4"/>
        </w:numPr>
        <w:spacing w:line="360" w:lineRule="auto"/>
        <w:ind w:firstLineChars="200" w:firstLine="480"/>
        <w:rPr>
          <w:rFonts w:ascii="宋体" w:eastAsia="宋体" w:hAnsi="宋体" w:cs="宋体" w:hint="eastAsia"/>
          <w:sz w:val="24"/>
        </w:rPr>
      </w:pPr>
      <w:r w:rsidRPr="00DE71AA">
        <w:rPr>
          <w:rFonts w:ascii="宋体" w:eastAsia="宋体" w:hAnsi="宋体" w:cs="宋体" w:hint="eastAsia"/>
          <w:sz w:val="24"/>
        </w:rPr>
        <w:t>技术就是形式：所有的画面效果和审美能力必须由技术来传递和表达。</w:t>
      </w:r>
    </w:p>
    <w:p w:rsidR="00DE71AA" w:rsidRPr="00DE71AA" w:rsidRDefault="00DE71AA" w:rsidP="00DE71AA">
      <w:pPr>
        <w:spacing w:line="360" w:lineRule="auto"/>
        <w:ind w:firstLineChars="200" w:firstLine="480"/>
        <w:rPr>
          <w:rFonts w:ascii="宋体" w:eastAsia="宋体" w:hAnsi="宋体" w:cs="宋体" w:hint="eastAsia"/>
          <w:sz w:val="24"/>
        </w:rPr>
      </w:pPr>
      <w:r w:rsidRPr="00DE71AA">
        <w:rPr>
          <w:rFonts w:ascii="宋体" w:eastAsia="宋体" w:hAnsi="宋体" w:cs="宋体" w:hint="eastAsia"/>
          <w:sz w:val="24"/>
        </w:rPr>
        <w:t>备考者应具有敏感的神经，有一些方面能特立独行，表达的画面能触动别人的神经，传递一种新鲜的信息，画面形象事物具有从内心的穿透力。</w:t>
      </w:r>
    </w:p>
    <w:p w:rsidR="00DE71AA" w:rsidRPr="00DE71AA" w:rsidRDefault="00DE71AA" w:rsidP="00DE71AA">
      <w:pPr>
        <w:spacing w:line="360" w:lineRule="auto"/>
        <w:ind w:firstLineChars="200" w:firstLine="482"/>
        <w:rPr>
          <w:rFonts w:ascii="宋体" w:eastAsia="宋体" w:hAnsi="宋体" w:cs="宋体" w:hint="eastAsia"/>
          <w:sz w:val="24"/>
        </w:rPr>
      </w:pPr>
      <w:r w:rsidRPr="00DE71AA">
        <w:rPr>
          <w:rFonts w:ascii="宋体" w:eastAsia="宋体" w:hAnsi="宋体" w:cs="宋体" w:hint="eastAsia"/>
          <w:b/>
          <w:bCs/>
          <w:sz w:val="24"/>
        </w:rPr>
        <w:t>（四）、教授者的心理管窥：</w:t>
      </w:r>
      <w:r w:rsidRPr="00DE71AA">
        <w:rPr>
          <w:rFonts w:ascii="宋体" w:eastAsia="宋体" w:hAnsi="宋体" w:cs="宋体" w:hint="eastAsia"/>
          <w:sz w:val="24"/>
        </w:rPr>
        <w:t>“士先识器，而后文艺”，教授者停留在技术层面已经跟不上考试要求了，教授者从事的最艰苦的工作，教授者要从技术语言和审美表达上对训练学生的思维能力，其实</w:t>
      </w:r>
      <w:proofErr w:type="gramStart"/>
      <w:r w:rsidRPr="00DE71AA">
        <w:rPr>
          <w:rFonts w:ascii="宋体" w:eastAsia="宋体" w:hAnsi="宋体" w:cs="宋体" w:hint="eastAsia"/>
          <w:sz w:val="24"/>
        </w:rPr>
        <w:t>最</w:t>
      </w:r>
      <w:proofErr w:type="gramEnd"/>
      <w:r w:rsidRPr="00DE71AA">
        <w:rPr>
          <w:rFonts w:ascii="宋体" w:eastAsia="宋体" w:hAnsi="宋体" w:cs="宋体" w:hint="eastAsia"/>
          <w:sz w:val="24"/>
        </w:rPr>
        <w:t>核心的问题还是思维能力的教学。</w:t>
      </w:r>
    </w:p>
    <w:p w:rsidR="00DE71AA" w:rsidRPr="00DE71AA" w:rsidRDefault="00DE71AA" w:rsidP="00DE71AA">
      <w:pPr>
        <w:numPr>
          <w:ilvl w:val="0"/>
          <w:numId w:val="5"/>
        </w:numPr>
        <w:spacing w:line="360" w:lineRule="auto"/>
        <w:ind w:firstLineChars="200" w:firstLine="480"/>
        <w:rPr>
          <w:rFonts w:ascii="宋体" w:eastAsia="宋体" w:hAnsi="宋体" w:cs="宋体" w:hint="eastAsia"/>
          <w:sz w:val="24"/>
        </w:rPr>
      </w:pPr>
      <w:r w:rsidRPr="00DE71AA">
        <w:rPr>
          <w:rFonts w:ascii="宋体" w:eastAsia="宋体" w:hAnsi="宋体" w:cs="宋体" w:hint="eastAsia"/>
          <w:sz w:val="24"/>
        </w:rPr>
        <w:t>顺性施教无为而至：不给学生强加某种性格，是那块料就一定能上。</w:t>
      </w:r>
    </w:p>
    <w:p w:rsidR="00DE71AA" w:rsidRPr="00DE71AA" w:rsidRDefault="00DE71AA" w:rsidP="00DE71AA">
      <w:pPr>
        <w:numPr>
          <w:ilvl w:val="0"/>
          <w:numId w:val="5"/>
        </w:numPr>
        <w:spacing w:line="360" w:lineRule="auto"/>
        <w:ind w:firstLineChars="200" w:firstLine="480"/>
        <w:rPr>
          <w:rFonts w:ascii="宋体" w:eastAsia="宋体" w:hAnsi="宋体" w:cs="宋体" w:hint="eastAsia"/>
          <w:sz w:val="24"/>
        </w:rPr>
      </w:pPr>
      <w:r w:rsidRPr="00DE71AA">
        <w:rPr>
          <w:rFonts w:ascii="宋体" w:eastAsia="宋体" w:hAnsi="宋体" w:cs="宋体" w:hint="eastAsia"/>
          <w:sz w:val="24"/>
        </w:rPr>
        <w:t>穷理尽性以至于命：教的是规律和背后的道理，每种事物都有自己的道理和性命。</w:t>
      </w:r>
    </w:p>
    <w:p w:rsidR="00DE71AA" w:rsidRPr="00DE71AA" w:rsidRDefault="00DE71AA" w:rsidP="00DE71AA">
      <w:pPr>
        <w:numPr>
          <w:ilvl w:val="0"/>
          <w:numId w:val="5"/>
        </w:numPr>
        <w:spacing w:line="360" w:lineRule="auto"/>
        <w:ind w:firstLineChars="200" w:firstLine="480"/>
        <w:rPr>
          <w:rFonts w:ascii="宋体" w:eastAsia="宋体" w:hAnsi="宋体" w:cs="宋体" w:hint="eastAsia"/>
          <w:sz w:val="24"/>
        </w:rPr>
      </w:pPr>
      <w:proofErr w:type="gramStart"/>
      <w:r w:rsidRPr="00DE71AA">
        <w:rPr>
          <w:rFonts w:ascii="宋体" w:eastAsia="宋体" w:hAnsi="宋体" w:cs="宋体" w:hint="eastAsia"/>
          <w:sz w:val="24"/>
        </w:rPr>
        <w:t>含弘光大</w:t>
      </w:r>
      <w:proofErr w:type="gramEnd"/>
      <w:r w:rsidRPr="00DE71AA">
        <w:rPr>
          <w:rFonts w:ascii="宋体" w:eastAsia="宋体" w:hAnsi="宋体" w:cs="宋体" w:hint="eastAsia"/>
          <w:sz w:val="24"/>
        </w:rPr>
        <w:t>德合无疆：传递的是德行，做人的品质。</w:t>
      </w:r>
    </w:p>
    <w:p w:rsidR="00DE71AA" w:rsidRPr="00DE71AA" w:rsidRDefault="00DE71AA" w:rsidP="00DE71AA">
      <w:pPr>
        <w:numPr>
          <w:ilvl w:val="0"/>
          <w:numId w:val="6"/>
        </w:numPr>
        <w:spacing w:line="360" w:lineRule="auto"/>
        <w:ind w:firstLineChars="200" w:firstLine="482"/>
        <w:rPr>
          <w:rFonts w:ascii="宋体" w:eastAsia="宋体" w:hAnsi="宋体" w:cs="宋体" w:hint="eastAsia"/>
          <w:b/>
          <w:bCs/>
          <w:sz w:val="24"/>
        </w:rPr>
      </w:pPr>
      <w:proofErr w:type="gramStart"/>
      <w:r w:rsidRPr="00DE71AA">
        <w:rPr>
          <w:rFonts w:ascii="宋体" w:eastAsia="宋体" w:hAnsi="宋体" w:cs="宋体" w:hint="eastAsia"/>
          <w:b/>
          <w:bCs/>
          <w:sz w:val="24"/>
        </w:rPr>
        <w:t>央美设计</w:t>
      </w:r>
      <w:proofErr w:type="gramEnd"/>
      <w:r w:rsidRPr="00DE71AA">
        <w:rPr>
          <w:rFonts w:ascii="宋体" w:eastAsia="宋体" w:hAnsi="宋体" w:cs="宋体" w:hint="eastAsia"/>
          <w:b/>
          <w:bCs/>
          <w:sz w:val="24"/>
        </w:rPr>
        <w:t>和清华设计</w:t>
      </w:r>
    </w:p>
    <w:p w:rsidR="00DE71AA" w:rsidRPr="00DE71AA" w:rsidRDefault="00DE71AA" w:rsidP="00DE71AA">
      <w:pPr>
        <w:spacing w:line="360" w:lineRule="auto"/>
        <w:ind w:firstLineChars="200" w:firstLine="482"/>
        <w:rPr>
          <w:rFonts w:ascii="宋体" w:eastAsia="宋体" w:hAnsi="宋体" w:cs="宋体" w:hint="eastAsia"/>
          <w:sz w:val="24"/>
        </w:rPr>
      </w:pPr>
      <w:proofErr w:type="gramStart"/>
      <w:r w:rsidRPr="00DE71AA">
        <w:rPr>
          <w:rFonts w:ascii="宋体" w:eastAsia="宋体" w:hAnsi="宋体" w:cs="宋体" w:hint="eastAsia"/>
          <w:b/>
          <w:bCs/>
          <w:sz w:val="24"/>
        </w:rPr>
        <w:t>央美设计</w:t>
      </w:r>
      <w:proofErr w:type="gramEnd"/>
      <w:r w:rsidRPr="00DE71AA">
        <w:rPr>
          <w:rFonts w:ascii="宋体" w:eastAsia="宋体" w:hAnsi="宋体" w:cs="宋体" w:hint="eastAsia"/>
          <w:b/>
          <w:bCs/>
          <w:sz w:val="24"/>
        </w:rPr>
        <w:t>素描：</w:t>
      </w:r>
      <w:r w:rsidRPr="00DE71AA">
        <w:rPr>
          <w:rFonts w:ascii="宋体" w:eastAsia="宋体" w:hAnsi="宋体" w:cs="宋体" w:hint="eastAsia"/>
          <w:sz w:val="24"/>
        </w:rPr>
        <w:t>形态的再造，画的是不是现象而是本质，具有造像倾向。</w:t>
      </w:r>
    </w:p>
    <w:p w:rsidR="00DE71AA" w:rsidRPr="00DE71AA" w:rsidRDefault="00DE71AA" w:rsidP="00DE71AA">
      <w:pPr>
        <w:spacing w:line="360" w:lineRule="auto"/>
        <w:ind w:firstLineChars="200" w:firstLine="482"/>
        <w:rPr>
          <w:rFonts w:ascii="宋体" w:eastAsia="宋体" w:hAnsi="宋体" w:cs="宋体" w:hint="eastAsia"/>
          <w:sz w:val="24"/>
        </w:rPr>
      </w:pPr>
      <w:r w:rsidRPr="00DE71AA">
        <w:rPr>
          <w:rFonts w:ascii="宋体" w:eastAsia="宋体" w:hAnsi="宋体" w:cs="宋体" w:hint="eastAsia"/>
          <w:b/>
          <w:bCs/>
          <w:sz w:val="24"/>
        </w:rPr>
        <w:t>清华设计素描：</w:t>
      </w:r>
      <w:r w:rsidRPr="00DE71AA">
        <w:rPr>
          <w:rFonts w:ascii="宋体" w:eastAsia="宋体" w:hAnsi="宋体" w:cs="宋体" w:hint="eastAsia"/>
          <w:sz w:val="24"/>
        </w:rPr>
        <w:t xml:space="preserve">从生活中来到生活中去，社会问题是出题者的思考重点，一是有指定性，二是有社会性。    </w:t>
      </w:r>
    </w:p>
    <w:p w:rsidR="00DE71AA" w:rsidRPr="00DE71AA" w:rsidRDefault="00DE71AA" w:rsidP="00DE71AA">
      <w:pPr>
        <w:spacing w:line="360" w:lineRule="auto"/>
        <w:ind w:firstLineChars="200" w:firstLine="482"/>
        <w:rPr>
          <w:rFonts w:ascii="宋体" w:eastAsia="宋体" w:hAnsi="宋体" w:cs="宋体" w:hint="eastAsia"/>
          <w:sz w:val="24"/>
        </w:rPr>
      </w:pPr>
      <w:proofErr w:type="gramStart"/>
      <w:r w:rsidRPr="00DE71AA">
        <w:rPr>
          <w:rFonts w:ascii="宋体" w:eastAsia="宋体" w:hAnsi="宋体" w:cs="宋体" w:hint="eastAsia"/>
          <w:b/>
          <w:bCs/>
          <w:sz w:val="24"/>
        </w:rPr>
        <w:t>央美设计</w:t>
      </w:r>
      <w:proofErr w:type="gramEnd"/>
      <w:r w:rsidRPr="00DE71AA">
        <w:rPr>
          <w:rFonts w:ascii="宋体" w:eastAsia="宋体" w:hAnsi="宋体" w:cs="宋体" w:hint="eastAsia"/>
          <w:b/>
          <w:bCs/>
          <w:sz w:val="24"/>
        </w:rPr>
        <w:t>学院设计色彩：</w:t>
      </w:r>
      <w:r w:rsidRPr="00DE71AA">
        <w:rPr>
          <w:rFonts w:ascii="宋体" w:eastAsia="宋体" w:hAnsi="宋体" w:cs="宋体" w:hint="eastAsia"/>
          <w:sz w:val="24"/>
        </w:rPr>
        <w:t>A色彩品质（色调的把控力，对试题的独特理解）、B设计性（色彩语言的设计性，对画面整体的表现能力，把物体塑造完整）、C审美品质（试卷的美感是考察考生审美品质的重要方面，是美的发现者与创造者）。强调色彩写生中积累的知识到色彩的设计运用。</w:t>
      </w:r>
    </w:p>
    <w:p w:rsidR="00DE71AA" w:rsidRPr="00DE71AA" w:rsidRDefault="00DE71AA" w:rsidP="00DE71AA">
      <w:pPr>
        <w:spacing w:line="360" w:lineRule="auto"/>
        <w:ind w:firstLineChars="200" w:firstLine="482"/>
        <w:rPr>
          <w:rFonts w:ascii="宋体" w:eastAsia="宋体" w:hAnsi="宋体" w:cs="宋体" w:hint="eastAsia"/>
          <w:sz w:val="24"/>
        </w:rPr>
      </w:pPr>
      <w:proofErr w:type="gramStart"/>
      <w:r w:rsidRPr="00DE71AA">
        <w:rPr>
          <w:rFonts w:ascii="宋体" w:eastAsia="宋体" w:hAnsi="宋体" w:cs="宋体" w:hint="eastAsia"/>
          <w:b/>
          <w:bCs/>
          <w:sz w:val="24"/>
        </w:rPr>
        <w:lastRenderedPageBreak/>
        <w:t>央美城市</w:t>
      </w:r>
      <w:proofErr w:type="gramEnd"/>
      <w:r w:rsidRPr="00DE71AA">
        <w:rPr>
          <w:rFonts w:ascii="宋体" w:eastAsia="宋体" w:hAnsi="宋体" w:cs="宋体" w:hint="eastAsia"/>
          <w:b/>
          <w:bCs/>
          <w:sz w:val="24"/>
        </w:rPr>
        <w:t>学院设计色彩：</w:t>
      </w:r>
      <w:r w:rsidRPr="00DE71AA">
        <w:rPr>
          <w:rFonts w:ascii="宋体" w:eastAsia="宋体" w:hAnsi="宋体" w:cs="宋体" w:hint="eastAsia"/>
          <w:sz w:val="24"/>
        </w:rPr>
        <w:t>虚拟与现实（在摸索过程中，造型与设计的混搭、试题没有明确的目的性，把试题与选拔人才二者割裂开了，没有体现办学的理念和宗旨）。强调的是多元化的设计，评判标准还不够统一，但最终会</w:t>
      </w:r>
      <w:proofErr w:type="gramStart"/>
      <w:r w:rsidRPr="00DE71AA">
        <w:rPr>
          <w:rFonts w:ascii="宋体" w:eastAsia="宋体" w:hAnsi="宋体" w:cs="宋体" w:hint="eastAsia"/>
          <w:sz w:val="24"/>
        </w:rPr>
        <w:t>走向央美和</w:t>
      </w:r>
      <w:proofErr w:type="gramEnd"/>
      <w:r w:rsidRPr="00DE71AA">
        <w:rPr>
          <w:rFonts w:ascii="宋体" w:eastAsia="宋体" w:hAnsi="宋体" w:cs="宋体" w:hint="eastAsia"/>
          <w:sz w:val="24"/>
        </w:rPr>
        <w:t>清华方向。</w:t>
      </w:r>
    </w:p>
    <w:p w:rsidR="00DE71AA" w:rsidRPr="00DE71AA" w:rsidRDefault="00DE71AA" w:rsidP="00DE71AA">
      <w:pPr>
        <w:spacing w:line="360" w:lineRule="auto"/>
        <w:ind w:firstLineChars="200" w:firstLine="482"/>
        <w:rPr>
          <w:rFonts w:ascii="宋体" w:eastAsia="宋体" w:hAnsi="宋体" w:cs="宋体" w:hint="eastAsia"/>
          <w:sz w:val="24"/>
        </w:rPr>
      </w:pPr>
      <w:r w:rsidRPr="00DE71AA">
        <w:rPr>
          <w:rFonts w:ascii="宋体" w:eastAsia="宋体" w:hAnsi="宋体" w:cs="宋体" w:hint="eastAsia"/>
          <w:b/>
          <w:bCs/>
          <w:sz w:val="24"/>
        </w:rPr>
        <w:t>清华设计色彩：</w:t>
      </w:r>
      <w:r w:rsidRPr="00DE71AA">
        <w:rPr>
          <w:rFonts w:ascii="宋体" w:eastAsia="宋体" w:hAnsi="宋体" w:cs="宋体" w:hint="eastAsia"/>
          <w:sz w:val="24"/>
        </w:rPr>
        <w:t xml:space="preserve">A美为核心，B依物说事，C求新存异，D技中有道。一切来源于生活中、写生中培养起来的观察表达能力，源于对生活的细心观察。 强调色彩画面的构成。  </w:t>
      </w:r>
    </w:p>
    <w:p w:rsidR="00DE71AA" w:rsidRPr="00DE71AA" w:rsidRDefault="00DE71AA" w:rsidP="00DE71AA">
      <w:pPr>
        <w:spacing w:line="360" w:lineRule="auto"/>
        <w:ind w:firstLineChars="200" w:firstLine="482"/>
        <w:rPr>
          <w:rFonts w:ascii="宋体" w:eastAsia="宋体" w:hAnsi="宋体" w:cs="宋体" w:hint="eastAsia"/>
          <w:sz w:val="24"/>
        </w:rPr>
      </w:pPr>
      <w:proofErr w:type="gramStart"/>
      <w:r w:rsidRPr="00DE71AA">
        <w:rPr>
          <w:rFonts w:ascii="宋体" w:eastAsia="宋体" w:hAnsi="宋体" w:cs="宋体" w:hint="eastAsia"/>
          <w:b/>
          <w:bCs/>
          <w:sz w:val="24"/>
        </w:rPr>
        <w:t>央美速写</w:t>
      </w:r>
      <w:proofErr w:type="gramEnd"/>
      <w:r w:rsidRPr="00DE71AA">
        <w:rPr>
          <w:rFonts w:ascii="宋体" w:eastAsia="宋体" w:hAnsi="宋体" w:cs="宋体" w:hint="eastAsia"/>
          <w:b/>
          <w:bCs/>
          <w:sz w:val="24"/>
        </w:rPr>
        <w:t>：</w:t>
      </w:r>
      <w:r w:rsidRPr="00DE71AA">
        <w:rPr>
          <w:rFonts w:ascii="宋体" w:eastAsia="宋体" w:hAnsi="宋体" w:cs="宋体" w:hint="eastAsia"/>
          <w:sz w:val="24"/>
        </w:rPr>
        <w:t>考生对人物形象特征的感受力，经过严格的写生训练，把感受力精准的落地到画面上，但受不良书籍的影响很容易概念化，不会观察，观察能力粗糙是影响进步的最大障碍。</w:t>
      </w:r>
    </w:p>
    <w:p w:rsidR="00DE71AA" w:rsidRPr="00DE71AA" w:rsidRDefault="00DE71AA" w:rsidP="00DE71AA">
      <w:pPr>
        <w:spacing w:line="360" w:lineRule="auto"/>
        <w:ind w:firstLineChars="200" w:firstLine="482"/>
        <w:rPr>
          <w:rFonts w:ascii="宋体" w:eastAsia="宋体" w:hAnsi="宋体" w:cs="宋体" w:hint="eastAsia"/>
          <w:sz w:val="24"/>
        </w:rPr>
      </w:pPr>
      <w:r w:rsidRPr="00DE71AA">
        <w:rPr>
          <w:rFonts w:ascii="宋体" w:eastAsia="宋体" w:hAnsi="宋体" w:cs="宋体" w:hint="eastAsia"/>
          <w:b/>
          <w:bCs/>
          <w:sz w:val="24"/>
        </w:rPr>
        <w:t>清华设计速写</w:t>
      </w:r>
      <w:r w:rsidRPr="00DE71AA">
        <w:rPr>
          <w:rFonts w:ascii="宋体" w:eastAsia="宋体" w:hAnsi="宋体" w:cs="宋体" w:hint="eastAsia"/>
          <w:sz w:val="24"/>
        </w:rPr>
        <w:t>：考生在备考前一定要强力进行写生训练以提高自己的观察能力、快速构图能力，清华的速写考题一定会变，概念的套用严重阻碍了评判的标准，观察力的培养与过程教学经验</w:t>
      </w:r>
      <w:proofErr w:type="gramStart"/>
      <w:r w:rsidRPr="00DE71AA">
        <w:rPr>
          <w:rFonts w:ascii="宋体" w:eastAsia="宋体" w:hAnsi="宋体" w:cs="宋体" w:hint="eastAsia"/>
          <w:sz w:val="24"/>
        </w:rPr>
        <w:t>一</w:t>
      </w:r>
      <w:proofErr w:type="gramEnd"/>
      <w:r w:rsidRPr="00DE71AA">
        <w:rPr>
          <w:rFonts w:ascii="宋体" w:eastAsia="宋体" w:hAnsi="宋体" w:cs="宋体" w:hint="eastAsia"/>
          <w:sz w:val="24"/>
        </w:rPr>
        <w:t xml:space="preserve">定相结合。   </w:t>
      </w:r>
    </w:p>
    <w:p w:rsidR="00DE71AA" w:rsidRPr="00DE71AA" w:rsidRDefault="00DE71AA" w:rsidP="00DE71AA">
      <w:pPr>
        <w:spacing w:line="360" w:lineRule="auto"/>
        <w:ind w:firstLineChars="200" w:firstLine="480"/>
        <w:rPr>
          <w:rFonts w:ascii="宋体" w:eastAsia="宋体" w:hAnsi="宋体" w:cs="宋体" w:hint="eastAsia"/>
          <w:sz w:val="24"/>
        </w:rPr>
      </w:pPr>
      <w:r w:rsidRPr="00DE71AA">
        <w:rPr>
          <w:rFonts w:ascii="宋体" w:eastAsia="宋体" w:hAnsi="宋体" w:cs="宋体" w:hint="eastAsia"/>
          <w:sz w:val="24"/>
        </w:rPr>
        <w:t>总而言之，</w:t>
      </w:r>
      <w:proofErr w:type="gramStart"/>
      <w:r w:rsidRPr="00DE71AA">
        <w:rPr>
          <w:rFonts w:ascii="宋体" w:eastAsia="宋体" w:hAnsi="宋体" w:cs="宋体" w:hint="eastAsia"/>
          <w:sz w:val="24"/>
        </w:rPr>
        <w:t>未来央美和</w:t>
      </w:r>
      <w:proofErr w:type="gramEnd"/>
      <w:r w:rsidRPr="00DE71AA">
        <w:rPr>
          <w:rFonts w:ascii="宋体" w:eastAsia="宋体" w:hAnsi="宋体" w:cs="宋体" w:hint="eastAsia"/>
          <w:sz w:val="24"/>
        </w:rPr>
        <w:t>清华考试将会向哲学、科学、艺术三者的结合为出题方向。</w:t>
      </w:r>
    </w:p>
    <w:p w:rsidR="00DE71AA" w:rsidRPr="00DE71AA" w:rsidRDefault="00DE71AA" w:rsidP="00DE71AA">
      <w:pPr>
        <w:spacing w:line="360" w:lineRule="auto"/>
        <w:ind w:firstLineChars="200" w:firstLine="480"/>
        <w:rPr>
          <w:rFonts w:ascii="宋体" w:eastAsia="宋体" w:hAnsi="宋体" w:cs="宋体" w:hint="eastAsia"/>
          <w:sz w:val="24"/>
        </w:rPr>
      </w:pPr>
      <w:r w:rsidRPr="00DE71AA">
        <w:rPr>
          <w:rFonts w:ascii="宋体" w:eastAsia="宋体" w:hAnsi="宋体" w:cs="宋体" w:hint="eastAsia"/>
          <w:sz w:val="24"/>
        </w:rPr>
        <w:t>四川省双流艺</w:t>
      </w:r>
      <w:proofErr w:type="gramStart"/>
      <w:r w:rsidRPr="00DE71AA">
        <w:rPr>
          <w:rFonts w:ascii="宋体" w:eastAsia="宋体" w:hAnsi="宋体" w:cs="宋体" w:hint="eastAsia"/>
          <w:sz w:val="24"/>
        </w:rPr>
        <w:t>体中学</w:t>
      </w:r>
      <w:proofErr w:type="gramEnd"/>
      <w:r w:rsidRPr="00DE71AA">
        <w:rPr>
          <w:rFonts w:ascii="宋体" w:eastAsia="宋体" w:hAnsi="宋体" w:cs="宋体" w:hint="eastAsia"/>
          <w:sz w:val="24"/>
        </w:rPr>
        <w:t xml:space="preserve">  张志勇</w:t>
      </w:r>
    </w:p>
    <w:p w:rsidR="00DE71AA" w:rsidRPr="00DE71AA" w:rsidRDefault="00DE71AA" w:rsidP="00DE71AA">
      <w:pPr>
        <w:spacing w:line="360" w:lineRule="auto"/>
        <w:ind w:firstLineChars="200" w:firstLine="480"/>
        <w:rPr>
          <w:rFonts w:ascii="宋体" w:eastAsia="宋体" w:hAnsi="宋体" w:cs="宋体" w:hint="eastAsia"/>
          <w:sz w:val="24"/>
        </w:rPr>
      </w:pPr>
      <w:r w:rsidRPr="00DE71AA">
        <w:rPr>
          <w:rFonts w:ascii="宋体" w:eastAsia="宋体" w:hAnsi="宋体" w:cs="宋体" w:hint="eastAsia"/>
          <w:sz w:val="24"/>
        </w:rPr>
        <w:t>2019年3月27日</w:t>
      </w:r>
    </w:p>
    <w:p w:rsidR="00DE71AA" w:rsidRPr="00DE71AA" w:rsidRDefault="00DE71AA" w:rsidP="00DE71AA">
      <w:pPr>
        <w:rPr>
          <w:rFonts w:ascii="宋体" w:eastAsia="宋体" w:hAnsi="宋体" w:cs="Helvetica" w:hint="eastAsia"/>
          <w:color w:val="000000"/>
          <w:kern w:val="0"/>
          <w:sz w:val="24"/>
        </w:rPr>
      </w:pPr>
    </w:p>
    <w:p w:rsidR="00DE71AA" w:rsidRPr="00DE71AA" w:rsidRDefault="00DE71AA" w:rsidP="00DE71AA">
      <w:pPr>
        <w:widowControl/>
        <w:jc w:val="left"/>
        <w:rPr>
          <w:rFonts w:ascii="宋体" w:eastAsia="宋体" w:hAnsi="宋体" w:cs="Helvetica" w:hint="eastAsia"/>
          <w:color w:val="000000"/>
          <w:kern w:val="0"/>
          <w:sz w:val="24"/>
        </w:rPr>
      </w:pPr>
      <w:r w:rsidRPr="00DE71AA">
        <w:rPr>
          <w:rFonts w:ascii="宋体" w:eastAsia="宋体" w:hAnsi="宋体" w:cs="Helvetica" w:hint="eastAsia"/>
          <w:color w:val="000000"/>
          <w:kern w:val="0"/>
          <w:sz w:val="24"/>
        </w:rPr>
        <w:br w:type="page"/>
      </w:r>
    </w:p>
    <w:p w:rsidR="00DE71AA" w:rsidRDefault="00DE71AA" w:rsidP="00DE71AA">
      <w:pPr>
        <w:rPr>
          <w:rFonts w:ascii="仿宋" w:eastAsia="仿宋" w:hAnsi="仿宋" w:cs="仿宋" w:hint="eastAsia"/>
          <w:sz w:val="28"/>
          <w:szCs w:val="28"/>
        </w:rPr>
      </w:pPr>
    </w:p>
    <w:sectPr w:rsidR="00DE71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82D033"/>
    <w:multiLevelType w:val="singleLevel"/>
    <w:tmpl w:val="CF82D033"/>
    <w:lvl w:ilvl="0">
      <w:start w:val="2"/>
      <w:numFmt w:val="chineseCounting"/>
      <w:suff w:val="nothing"/>
      <w:lvlText w:val="%1、"/>
      <w:lvlJc w:val="left"/>
      <w:rPr>
        <w:rFonts w:hint="eastAsia"/>
      </w:rPr>
    </w:lvl>
  </w:abstractNum>
  <w:abstractNum w:abstractNumId="1" w15:restartNumberingAfterBreak="0">
    <w:nsid w:val="FBB2EE84"/>
    <w:multiLevelType w:val="singleLevel"/>
    <w:tmpl w:val="FBB2EE84"/>
    <w:lvl w:ilvl="0">
      <w:start w:val="1"/>
      <w:numFmt w:val="upperLetter"/>
      <w:suff w:val="nothing"/>
      <w:lvlText w:val="%1、"/>
      <w:lvlJc w:val="left"/>
    </w:lvl>
  </w:abstractNum>
  <w:abstractNum w:abstractNumId="2" w15:restartNumberingAfterBreak="0">
    <w:nsid w:val="28857467"/>
    <w:multiLevelType w:val="singleLevel"/>
    <w:tmpl w:val="28857467"/>
    <w:lvl w:ilvl="0">
      <w:start w:val="1"/>
      <w:numFmt w:val="decimal"/>
      <w:suff w:val="nothing"/>
      <w:lvlText w:val="%1、"/>
      <w:lvlJc w:val="left"/>
    </w:lvl>
  </w:abstractNum>
  <w:num w:numId="1">
    <w:abstractNumId w:val="1"/>
  </w:num>
  <w:num w:numId="2">
    <w:abstractNumId w:val="2"/>
  </w:num>
  <w:num w:numId="3">
    <w:abstractNumId w:val="0"/>
  </w:num>
  <w:num w:numId="4">
    <w:abstractNumId w:val="1"/>
    <w:lvlOverride w:ilvl="0">
      <w:startOverride w:val="1"/>
    </w:lvlOverride>
  </w:num>
  <w:num w:numId="5">
    <w:abstractNumId w:val="2"/>
    <w:lvlOverride w:ilvl="0">
      <w:startOverride w:val="1"/>
    </w:lvlOverride>
  </w:num>
  <w:num w:numId="6">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EAB57FD"/>
    <w:rsid w:val="00650F8D"/>
    <w:rsid w:val="00DE71AA"/>
    <w:rsid w:val="0A465A5E"/>
    <w:rsid w:val="148E277A"/>
    <w:rsid w:val="2B6A0029"/>
    <w:rsid w:val="2FBA3175"/>
    <w:rsid w:val="40256916"/>
    <w:rsid w:val="4D90752E"/>
    <w:rsid w:val="585B3EAC"/>
    <w:rsid w:val="5EAB5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E985A"/>
  <w15:docId w15:val="{E5130B97-221C-4796-A80F-7121F839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952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2019-03-21T03:57:00Z</cp:lastPrinted>
  <dcterms:created xsi:type="dcterms:W3CDTF">2019-03-21T01:01:00Z</dcterms:created>
  <dcterms:modified xsi:type="dcterms:W3CDTF">2019-03-27T07:44:00Z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