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D2" w:rsidRDefault="00967BD2" w:rsidP="00967BD2">
      <w:pPr>
        <w:jc w:val="center"/>
        <w:rPr>
          <w:rFonts w:hint="eastAsia"/>
          <w:sz w:val="36"/>
          <w:szCs w:val="36"/>
        </w:rPr>
      </w:pPr>
      <w:r>
        <w:rPr>
          <w:rFonts w:hint="eastAsia"/>
          <w:sz w:val="36"/>
          <w:szCs w:val="36"/>
        </w:rPr>
        <w:t>“阅”与“读”的关系</w:t>
      </w:r>
    </w:p>
    <w:p w:rsidR="0045251B" w:rsidRDefault="00967BD2" w:rsidP="00967BD2">
      <w:pPr>
        <w:jc w:val="center"/>
        <w:rPr>
          <w:sz w:val="36"/>
          <w:szCs w:val="36"/>
        </w:rPr>
      </w:pPr>
      <w:r>
        <w:rPr>
          <w:rFonts w:hint="eastAsia"/>
          <w:sz w:val="36"/>
          <w:szCs w:val="36"/>
        </w:rPr>
        <w:t>——</w:t>
      </w:r>
      <w:r w:rsidR="0045251B">
        <w:rPr>
          <w:rFonts w:hint="eastAsia"/>
          <w:sz w:val="36"/>
          <w:szCs w:val="36"/>
        </w:rPr>
        <w:t>小学语文阅读教学专题讲座</w:t>
      </w:r>
    </w:p>
    <w:p w:rsidR="0045251B" w:rsidRDefault="0045251B" w:rsidP="0045251B">
      <w:pPr>
        <w:rPr>
          <w:sz w:val="24"/>
          <w:szCs w:val="24"/>
        </w:rPr>
      </w:pPr>
      <w:r>
        <w:rPr>
          <w:sz w:val="24"/>
          <w:szCs w:val="24"/>
        </w:rPr>
        <w:t xml:space="preserve">    </w:t>
      </w:r>
      <w:r w:rsidR="00967BD2">
        <w:rPr>
          <w:rFonts w:hint="eastAsia"/>
          <w:sz w:val="24"/>
          <w:szCs w:val="24"/>
        </w:rPr>
        <w:t>2019</w:t>
      </w:r>
      <w:r>
        <w:rPr>
          <w:rFonts w:hint="eastAsia"/>
          <w:sz w:val="24"/>
          <w:szCs w:val="24"/>
        </w:rPr>
        <w:t>年</w:t>
      </w:r>
      <w:r w:rsidR="00967BD2">
        <w:rPr>
          <w:rFonts w:hint="eastAsia"/>
          <w:sz w:val="24"/>
          <w:szCs w:val="24"/>
        </w:rPr>
        <w:t>12</w:t>
      </w:r>
      <w:r>
        <w:rPr>
          <w:rFonts w:hint="eastAsia"/>
          <w:sz w:val="24"/>
          <w:szCs w:val="24"/>
        </w:rPr>
        <w:t>月</w:t>
      </w:r>
      <w:r w:rsidR="00967BD2">
        <w:rPr>
          <w:rFonts w:hint="eastAsia"/>
          <w:sz w:val="24"/>
          <w:szCs w:val="24"/>
        </w:rPr>
        <w:t>5</w:t>
      </w:r>
      <w:r>
        <w:rPr>
          <w:rFonts w:hint="eastAsia"/>
          <w:sz w:val="24"/>
          <w:szCs w:val="24"/>
        </w:rPr>
        <w:t>日，初冬的清寒悄悄来袭，四川大学西航港实验小学演播厅灯光辉煌，全校老师齐聚一堂，聆听</w:t>
      </w:r>
      <w:r>
        <w:rPr>
          <w:rFonts w:hint="eastAsia"/>
          <w:sz w:val="24"/>
          <w:szCs w:val="24"/>
        </w:rPr>
        <w:t>3</w:t>
      </w:r>
      <w:r>
        <w:rPr>
          <w:rFonts w:hint="eastAsia"/>
          <w:sz w:val="24"/>
          <w:szCs w:val="24"/>
        </w:rPr>
        <w:t>位优秀教师带来的“草根讲座”，梁婷老师为大家带来的小学语文语文阅读教学专题讲座让大家听得如痴如醉，收益良多，梁老师与大家分享的经验真是让人柳暗花明。</w:t>
      </w:r>
      <w:r>
        <w:rPr>
          <w:sz w:val="24"/>
          <w:szCs w:val="24"/>
        </w:rPr>
        <w:t xml:space="preserve"> </w:t>
      </w:r>
    </w:p>
    <w:p w:rsidR="00967BD2" w:rsidRDefault="0045251B" w:rsidP="00967BD2">
      <w:pPr>
        <w:ind w:firstLine="465"/>
        <w:rPr>
          <w:rFonts w:hint="eastAsia"/>
          <w:sz w:val="24"/>
          <w:szCs w:val="24"/>
        </w:rPr>
      </w:pPr>
      <w:r>
        <w:rPr>
          <w:rFonts w:hint="eastAsia"/>
          <w:sz w:val="24"/>
          <w:szCs w:val="24"/>
        </w:rPr>
        <w:t>首先，梁老师问了几个问题：</w:t>
      </w:r>
    </w:p>
    <w:p w:rsidR="00967BD2" w:rsidRDefault="0045251B" w:rsidP="00967BD2">
      <w:pPr>
        <w:ind w:firstLine="465"/>
        <w:rPr>
          <w:rFonts w:hint="eastAsia"/>
          <w:sz w:val="24"/>
          <w:szCs w:val="24"/>
        </w:rPr>
      </w:pPr>
      <w:r>
        <w:rPr>
          <w:rFonts w:hint="eastAsia"/>
          <w:sz w:val="24"/>
          <w:szCs w:val="24"/>
        </w:rPr>
        <w:t>一、你认为当前小学阅读教学存在的最大的问题是什么？</w:t>
      </w:r>
    </w:p>
    <w:p w:rsidR="00967BD2" w:rsidRDefault="0045251B" w:rsidP="00967BD2">
      <w:pPr>
        <w:ind w:firstLine="465"/>
        <w:rPr>
          <w:rFonts w:hint="eastAsia"/>
          <w:sz w:val="24"/>
          <w:szCs w:val="24"/>
        </w:rPr>
      </w:pPr>
      <w:r>
        <w:rPr>
          <w:rFonts w:hint="eastAsia"/>
          <w:sz w:val="24"/>
          <w:szCs w:val="24"/>
        </w:rPr>
        <w:t>二、你认为小学生在阅读中的最大困难是什么？</w:t>
      </w:r>
    </w:p>
    <w:p w:rsidR="00967BD2" w:rsidRDefault="0045251B" w:rsidP="00967BD2">
      <w:pPr>
        <w:ind w:firstLine="465"/>
        <w:rPr>
          <w:rFonts w:hint="eastAsia"/>
          <w:sz w:val="24"/>
          <w:szCs w:val="24"/>
        </w:rPr>
      </w:pPr>
      <w:r>
        <w:rPr>
          <w:rFonts w:hint="eastAsia"/>
          <w:sz w:val="24"/>
          <w:szCs w:val="24"/>
        </w:rPr>
        <w:t>三、你对自己阅读教学最不满意的是什么？</w:t>
      </w:r>
    </w:p>
    <w:p w:rsidR="0045251B" w:rsidRDefault="0045251B" w:rsidP="00967BD2">
      <w:pPr>
        <w:ind w:firstLine="465"/>
        <w:rPr>
          <w:sz w:val="24"/>
          <w:szCs w:val="24"/>
        </w:rPr>
      </w:pPr>
      <w:r>
        <w:rPr>
          <w:rFonts w:hint="eastAsia"/>
          <w:sz w:val="24"/>
          <w:szCs w:val="24"/>
        </w:rPr>
        <w:t>四、你想了解阅读教学哪些方面的知识或信息？这四道问题，是对于阅读教学的认识；第二组问题，有这样六个题目：一、应该如何定位不同体裁课文的阅读目标？二、你是怎样看待多元解读的？三、能举出尊重学生个性体验的案例吗？四、你认为小学生应该具备哪些阅读能力？五、你能举出小学自主、合作、探究学习方式的阅读教学的案例吗？六、阅读兴趣是如何培养起来的？</w:t>
      </w:r>
      <w:r>
        <w:rPr>
          <w:sz w:val="24"/>
          <w:szCs w:val="24"/>
        </w:rPr>
        <w:t xml:space="preserve"> </w:t>
      </w:r>
    </w:p>
    <w:p w:rsidR="0045251B" w:rsidRDefault="0045251B" w:rsidP="0045251B">
      <w:pPr>
        <w:rPr>
          <w:sz w:val="24"/>
          <w:szCs w:val="24"/>
        </w:rPr>
      </w:pPr>
      <w:r>
        <w:rPr>
          <w:sz w:val="24"/>
          <w:szCs w:val="24"/>
        </w:rPr>
        <w:t xml:space="preserve">    </w:t>
      </w:r>
      <w:r>
        <w:rPr>
          <w:rFonts w:hint="eastAsia"/>
          <w:sz w:val="24"/>
          <w:szCs w:val="24"/>
        </w:rPr>
        <w:t>接着老师们开始积极回复。有的说小学语文教学存在的最大问题是阅读量太少，学生的语言积累太少。积累的太少的原因是把课文看作文学分析的例子，因而内容分析语言分析剥夺了学生读书的时间，课外运用大量的书面习题剥夺了学生课外阅读的时间，学生读书少，背诵少。有的还说，背诵是语言积累不可或缺的重要手段。第二，他说我们把阅读教学繁琐化了，教师觉得越来越难教，而学生却胸无点墨。有的老师说他说阅读教学最大的问题是没有弄清阅读的本质，也没有弄清阅读教学的规律。</w:t>
      </w:r>
    </w:p>
    <w:p w:rsidR="0045251B" w:rsidRDefault="0045251B" w:rsidP="0045251B">
      <w:pPr>
        <w:ind w:firstLine="480"/>
        <w:rPr>
          <w:sz w:val="24"/>
          <w:szCs w:val="24"/>
        </w:rPr>
      </w:pPr>
      <w:r>
        <w:rPr>
          <w:rFonts w:hint="eastAsia"/>
          <w:sz w:val="24"/>
          <w:szCs w:val="24"/>
        </w:rPr>
        <w:t>梁老师再接着问，阅读的本质是什么？阅读教学的规律是什么？立足汉语的阅读本质是什么？立足于汉语阅读教学的规律是什么？没有老师回答。</w:t>
      </w:r>
    </w:p>
    <w:p w:rsidR="0045251B" w:rsidRDefault="0045251B" w:rsidP="0045251B">
      <w:pPr>
        <w:ind w:firstLine="480"/>
        <w:rPr>
          <w:sz w:val="24"/>
          <w:szCs w:val="24"/>
        </w:rPr>
      </w:pPr>
      <w:r>
        <w:rPr>
          <w:sz w:val="24"/>
          <w:szCs w:val="24"/>
        </w:rPr>
        <w:t xml:space="preserve">  </w:t>
      </w:r>
      <w:r>
        <w:rPr>
          <w:rFonts w:hint="eastAsia"/>
          <w:sz w:val="24"/>
          <w:szCs w:val="24"/>
        </w:rPr>
        <w:t>于是梁老师和大家分享了“阅”字在《六书》里面有三种不同的形式，</w:t>
      </w:r>
      <w:r>
        <w:rPr>
          <w:sz w:val="24"/>
          <w:szCs w:val="24"/>
        </w:rPr>
        <w:t xml:space="preserve"> </w:t>
      </w:r>
      <w:r>
        <w:rPr>
          <w:rFonts w:hint="eastAsia"/>
          <w:sz w:val="24"/>
          <w:szCs w:val="24"/>
        </w:rPr>
        <w:t>“读”字在《六书》里面也有三种形式，</w:t>
      </w:r>
      <w:r>
        <w:rPr>
          <w:sz w:val="24"/>
          <w:szCs w:val="24"/>
        </w:rPr>
        <w:t xml:space="preserve"> </w:t>
      </w:r>
      <w:r>
        <w:rPr>
          <w:rFonts w:hint="eastAsia"/>
          <w:sz w:val="24"/>
          <w:szCs w:val="24"/>
        </w:rPr>
        <w:t>她讲到之所以要把“阅”字和“读”字本原性的字出示给大家看，就是想提醒大家，作为语文教师，我们必须要了解一些汉字的基本构成规律，这样我们才会思考基于汉语的阅读教学的基本规律。</w:t>
      </w:r>
    </w:p>
    <w:p w:rsidR="0045251B" w:rsidRDefault="0045251B" w:rsidP="0045251B">
      <w:pPr>
        <w:rPr>
          <w:sz w:val="24"/>
          <w:szCs w:val="24"/>
        </w:rPr>
      </w:pPr>
      <w:r>
        <w:rPr>
          <w:sz w:val="24"/>
          <w:szCs w:val="24"/>
        </w:rPr>
        <w:t xml:space="preserve">    </w:t>
      </w:r>
      <w:r>
        <w:rPr>
          <w:rFonts w:hint="eastAsia"/>
          <w:sz w:val="24"/>
          <w:szCs w:val="24"/>
        </w:rPr>
        <w:t>然后，梁老师回答了直接提的问题。不同的课文的阅读教学的目标应该是不一样的，课程标准的当中对于课文文体的归类，课标对四个学段的文体都进行了归类，</w:t>
      </w:r>
      <w:r>
        <w:rPr>
          <w:sz w:val="24"/>
          <w:szCs w:val="24"/>
        </w:rPr>
        <w:t xml:space="preserve"> </w:t>
      </w:r>
      <w:r>
        <w:rPr>
          <w:rFonts w:hint="eastAsia"/>
          <w:sz w:val="24"/>
          <w:szCs w:val="24"/>
        </w:rPr>
        <w:t>另外，还有一个阅读方式就是精读和泛读。该是精读的我们要用精读的方式，该是泛读的我们要用泛读的方式。泛读是专注追求量，有的时候可以不求甚解。精读是要把里面的词句加以认真地推敲，因为精读就是老师要带着学生学会应该怎么样去推敲文本。所以这里不同的对象，不同的阅读材料，我们要用不同的学习方式、阅读的方式。这里讲到精读和泛读的问题，不同类型的课文应该教给学生不同的阅读方式和阅读策略。</w:t>
      </w:r>
    </w:p>
    <w:p w:rsidR="0045251B" w:rsidRDefault="0045251B" w:rsidP="0045251B">
      <w:pPr>
        <w:rPr>
          <w:rFonts w:ascii="宋体" w:hAnsi="宋体"/>
          <w:sz w:val="24"/>
          <w:szCs w:val="24"/>
        </w:rPr>
      </w:pPr>
      <w:r>
        <w:rPr>
          <w:sz w:val="24"/>
          <w:szCs w:val="24"/>
        </w:rPr>
        <w:t xml:space="preserve">  </w:t>
      </w:r>
      <w:r>
        <w:rPr>
          <w:rFonts w:hint="eastAsia"/>
          <w:sz w:val="24"/>
          <w:szCs w:val="24"/>
        </w:rPr>
        <w:t xml:space="preserve">  </w:t>
      </w:r>
      <w:r>
        <w:rPr>
          <w:rFonts w:hint="eastAsia"/>
          <w:sz w:val="24"/>
          <w:szCs w:val="24"/>
        </w:rPr>
        <w:t>最后她</w:t>
      </w:r>
      <w:r>
        <w:rPr>
          <w:rFonts w:ascii="宋体" w:hAnsi="宋体" w:hint="eastAsia"/>
          <w:sz w:val="24"/>
          <w:szCs w:val="24"/>
        </w:rPr>
        <w:t>给大家推荐两本书，第一本是《语文教学解释学》，曹明海著，山东人民出版社出版。第二本是《名作细读》孙少镇著，上海教育出版社。希望大家通过阅读这样的文本解读方面的书，对文本解读本身有一个自己的认识和看法。相信通过这次讲座，在座的老师们都能够通过不断地提高自身的修养来准确的定位阅读教学的目标。</w:t>
      </w:r>
    </w:p>
    <w:p w:rsidR="0045251B" w:rsidRDefault="0045251B" w:rsidP="0045251B">
      <w:pPr>
        <w:rPr>
          <w:rFonts w:ascii="宋体" w:hAnsi="宋体"/>
          <w:sz w:val="24"/>
          <w:szCs w:val="24"/>
        </w:rPr>
      </w:pPr>
    </w:p>
    <w:p w:rsidR="0045251B" w:rsidRDefault="0045251B" w:rsidP="0045251B">
      <w:pPr>
        <w:rPr>
          <w:rFonts w:ascii="宋体" w:hAnsi="宋体"/>
          <w:sz w:val="24"/>
          <w:szCs w:val="24"/>
        </w:rPr>
      </w:pPr>
    </w:p>
    <w:p w:rsidR="00393E4C" w:rsidRDefault="00393E4C"/>
    <w:sectPr w:rsidR="00393E4C" w:rsidSect="000231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2A9" w:rsidRDefault="00FA02A9" w:rsidP="0045251B">
      <w:r>
        <w:separator/>
      </w:r>
    </w:p>
  </w:endnote>
  <w:endnote w:type="continuationSeparator" w:id="1">
    <w:p w:rsidR="00FA02A9" w:rsidRDefault="00FA02A9" w:rsidP="00452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2A9" w:rsidRDefault="00FA02A9" w:rsidP="0045251B">
      <w:r>
        <w:separator/>
      </w:r>
    </w:p>
  </w:footnote>
  <w:footnote w:type="continuationSeparator" w:id="1">
    <w:p w:rsidR="00FA02A9" w:rsidRDefault="00FA02A9" w:rsidP="00452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51B"/>
    <w:rsid w:val="000231FB"/>
    <w:rsid w:val="00393E4C"/>
    <w:rsid w:val="0045251B"/>
    <w:rsid w:val="00967BD2"/>
    <w:rsid w:val="00FA0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5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251B"/>
    <w:rPr>
      <w:sz w:val="18"/>
      <w:szCs w:val="18"/>
    </w:rPr>
  </w:style>
  <w:style w:type="paragraph" w:styleId="a4">
    <w:name w:val="footer"/>
    <w:basedOn w:val="a"/>
    <w:link w:val="Char0"/>
    <w:uiPriority w:val="99"/>
    <w:semiHidden/>
    <w:unhideWhenUsed/>
    <w:rsid w:val="004525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251B"/>
    <w:rPr>
      <w:sz w:val="18"/>
      <w:szCs w:val="18"/>
    </w:rPr>
  </w:style>
</w:styles>
</file>

<file path=word/webSettings.xml><?xml version="1.0" encoding="utf-8"?>
<w:webSettings xmlns:r="http://schemas.openxmlformats.org/officeDocument/2006/relationships" xmlns:w="http://schemas.openxmlformats.org/wordprocessingml/2006/main">
  <w:divs>
    <w:div w:id="16495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2018-12-25T13:13:00Z</dcterms:created>
  <dcterms:modified xsi:type="dcterms:W3CDTF">2019-12-09T01:19:00Z</dcterms:modified>
</cp:coreProperties>
</file>