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4B26A" w14:textId="7601475D" w:rsidR="002F0C29" w:rsidRDefault="002F0C29" w:rsidP="002F0C29">
      <w:pPr>
        <w:jc w:val="center"/>
        <w:rPr>
          <w:rFonts w:hint="eastAsia"/>
          <w:sz w:val="24"/>
        </w:rPr>
      </w:pPr>
      <w:bookmarkStart w:id="0" w:name="_GoBack"/>
      <w:r>
        <w:rPr>
          <w:rFonts w:hint="eastAsia"/>
          <w:sz w:val="24"/>
        </w:rPr>
        <w:t>浅谈儿童美术教育中的博物馆课程</w:t>
      </w:r>
    </w:p>
    <w:p w14:paraId="2A1BB778" w14:textId="137CB5A9" w:rsidR="002F0C29" w:rsidRDefault="002F0C29" w:rsidP="002F0C29">
      <w:pPr>
        <w:jc w:val="center"/>
        <w:rPr>
          <w:rFonts w:hint="eastAsia"/>
          <w:sz w:val="24"/>
        </w:rPr>
      </w:pPr>
      <w:r>
        <w:rPr>
          <w:rFonts w:hint="eastAsia"/>
          <w:sz w:val="24"/>
        </w:rPr>
        <w:t xml:space="preserve"> </w:t>
      </w:r>
      <w:r>
        <w:rPr>
          <w:rFonts w:hint="eastAsia"/>
          <w:sz w:val="24"/>
        </w:rPr>
        <w:t>李发友</w:t>
      </w:r>
    </w:p>
    <w:p w14:paraId="6D317580" w14:textId="77777777" w:rsidR="00D05E63" w:rsidRDefault="00952BA8">
      <w:pPr>
        <w:rPr>
          <w:sz w:val="24"/>
        </w:rPr>
      </w:pPr>
      <w:r>
        <w:rPr>
          <w:rFonts w:hint="eastAsia"/>
          <w:sz w:val="24"/>
        </w:rPr>
        <w:t>我国博物馆、美术馆中的艺术教育现状：</w:t>
      </w:r>
    </w:p>
    <w:p w14:paraId="1D75A5F7" w14:textId="77777777" w:rsidR="00D05E63" w:rsidRDefault="00952BA8">
      <w:pPr>
        <w:rPr>
          <w:sz w:val="24"/>
        </w:rPr>
      </w:pPr>
      <w:r>
        <w:rPr>
          <w:rFonts w:hint="eastAsia"/>
          <w:sz w:val="24"/>
        </w:rPr>
        <w:t xml:space="preserve">   </w:t>
      </w:r>
      <w:r>
        <w:rPr>
          <w:rFonts w:hint="eastAsia"/>
          <w:sz w:val="24"/>
        </w:rPr>
        <w:t>在我国，博物馆、美术馆一直承担着公共艺术教育的功能和职责，因为那里集中了每个地区最精华和最丰富的文化资源，而且它们能够保证长期对公众开放，免费给大众提供学习资料。这些年各个地区的博物馆也开始面向大众做更多普及性的教育工作，</w:t>
      </w:r>
      <w:r w:rsidR="00981A04">
        <w:rPr>
          <w:rFonts w:hint="eastAsia"/>
          <w:sz w:val="24"/>
        </w:rPr>
        <w:t>公共教育成了博物馆的核心考核项目，</w:t>
      </w:r>
      <w:r>
        <w:rPr>
          <w:rFonts w:hint="eastAsia"/>
          <w:sz w:val="24"/>
        </w:rPr>
        <w:t>但是由于馆内的工作人员大部分是考古专业，很少有教育专业，尤其是儿童教育专业，虽然近年来许多博物馆开始向青少年开放一些免费课程，但由于名额非常有限，其实大部分孩子仍然是被排除在外的，这些孩子也因此很难真正走进这些专业的博物馆和美术馆。那么，如何能把这些宝贵的资源转化为孩子们的感兴趣的事物，让更多的孩子愿意走进博物馆、美术馆，这应该是作为教育工作者的我们需要努力去思考的问题。</w:t>
      </w:r>
    </w:p>
    <w:p w14:paraId="456CAEF3" w14:textId="77777777" w:rsidR="00D05E63" w:rsidRDefault="00952BA8">
      <w:pPr>
        <w:rPr>
          <w:sz w:val="24"/>
        </w:rPr>
      </w:pPr>
      <w:r>
        <w:rPr>
          <w:rFonts w:hint="eastAsia"/>
          <w:sz w:val="24"/>
        </w:rPr>
        <w:t>世界儿童博物馆与我国儿童博物馆发展现状：</w:t>
      </w:r>
    </w:p>
    <w:p w14:paraId="75807F49" w14:textId="77777777" w:rsidR="00D05E63" w:rsidRDefault="00952BA8">
      <w:pPr>
        <w:rPr>
          <w:sz w:val="24"/>
        </w:rPr>
      </w:pPr>
      <w:r>
        <w:rPr>
          <w:rFonts w:hint="eastAsia"/>
          <w:sz w:val="24"/>
        </w:rPr>
        <w:t xml:space="preserve">   </w:t>
      </w:r>
      <w:r w:rsidR="00981A04">
        <w:rPr>
          <w:rFonts w:hint="eastAsia"/>
          <w:sz w:val="24"/>
        </w:rPr>
        <w:t>儿童博物馆的成立是基于对学校教育的反思，传统学校的要求就是学生必须遵守行为准则，课堂需要安静，大部分情况是拒绝社会交往。</w:t>
      </w:r>
      <w:r>
        <w:rPr>
          <w:rFonts w:hint="eastAsia"/>
          <w:sz w:val="24"/>
        </w:rPr>
        <w:t>在博物馆教育最为发达的美国，有多达</w:t>
      </w:r>
      <w:r>
        <w:rPr>
          <w:rFonts w:hint="eastAsia"/>
          <w:sz w:val="24"/>
        </w:rPr>
        <w:t>400</w:t>
      </w:r>
      <w:r>
        <w:rPr>
          <w:rFonts w:hint="eastAsia"/>
          <w:sz w:val="24"/>
        </w:rPr>
        <w:t>多家专门为儿童建造的博物馆，它们是一种通过各种互动式和体验式项目、节目及活动去引发儿童好奇、探索和学习兴趣，满足儿童成长需要的中心。这其中也包含了许多专门为儿童建造的艺术博物馆，其中最著名的就是芝加哥儿童博物馆，他们是由几个艺术家专门为儿童建立的。还有在巴西里约热内卢的纳伊夫国际艺术博物馆，婴幼儿可以触摸其中一些为他们专门制作的画作和雕塑来探索和体验真实的艺术作品。这些儿童博物馆都是民间组织，政府会提供他们一些优惠政策。因此他们实际上是一些民间组织整合了社会上的各种资源，为孩子提供的一种专门的教育场所。目前在中国，截至到去年，一共有三家儿童博物馆，其中一家还在筹建之中，儿童博物馆这个概念对于大多数中国人来说还是很陌生的。面对这个现实，我们需要做的事情还有很多。</w:t>
      </w:r>
    </w:p>
    <w:p w14:paraId="5D9FF9A5" w14:textId="77777777" w:rsidR="00D05E63" w:rsidRDefault="00952BA8">
      <w:pPr>
        <w:rPr>
          <w:sz w:val="24"/>
        </w:rPr>
      </w:pPr>
      <w:r>
        <w:rPr>
          <w:rFonts w:hint="eastAsia"/>
          <w:sz w:val="24"/>
        </w:rPr>
        <w:t>对博物馆课程的理解（教育理念及培养目标）：</w:t>
      </w:r>
    </w:p>
    <w:p w14:paraId="5D391EF5" w14:textId="77777777" w:rsidR="00D05E63" w:rsidRDefault="00952BA8">
      <w:pPr>
        <w:ind w:firstLineChars="200" w:firstLine="480"/>
        <w:rPr>
          <w:sz w:val="24"/>
        </w:rPr>
      </w:pPr>
      <w:r>
        <w:rPr>
          <w:rFonts w:hint="eastAsia"/>
          <w:sz w:val="24"/>
        </w:rPr>
        <w:t>作为艺术教育机构的顾问，我认为虽然我们还没美国那样成规模的专业的儿童博物馆，但我们身边现有的</w:t>
      </w:r>
      <w:r w:rsidR="00D35AE5">
        <w:rPr>
          <w:rFonts w:hint="eastAsia"/>
          <w:sz w:val="24"/>
        </w:rPr>
        <w:t>博物馆、美术馆</w:t>
      </w:r>
      <w:r>
        <w:rPr>
          <w:rFonts w:hint="eastAsia"/>
          <w:sz w:val="24"/>
        </w:rPr>
        <w:t>资源</w:t>
      </w:r>
      <w:r w:rsidR="00D35AE5">
        <w:rPr>
          <w:rFonts w:hint="eastAsia"/>
          <w:sz w:val="24"/>
        </w:rPr>
        <w:t>，对于儿童美术教育来说大部分仍然是尚待开发</w:t>
      </w:r>
      <w:r>
        <w:rPr>
          <w:rFonts w:hint="eastAsia"/>
          <w:sz w:val="24"/>
        </w:rPr>
        <w:t>。</w:t>
      </w:r>
      <w:r w:rsidR="00EF2826">
        <w:rPr>
          <w:rFonts w:hint="eastAsia"/>
          <w:sz w:val="24"/>
        </w:rPr>
        <w:t>在博物馆教育中教师的职责跟博物馆讲解员有非常大的区别，博物馆讲解员可以被录音</w:t>
      </w:r>
      <w:r w:rsidR="00D57A0C">
        <w:rPr>
          <w:rFonts w:hint="eastAsia"/>
          <w:sz w:val="24"/>
        </w:rPr>
        <w:t>耳机取代，</w:t>
      </w:r>
      <w:r w:rsidR="00D35AE5">
        <w:rPr>
          <w:rFonts w:hint="eastAsia"/>
          <w:sz w:val="24"/>
        </w:rPr>
        <w:t>博物馆课程中</w:t>
      </w:r>
      <w:r w:rsidR="00D57A0C">
        <w:rPr>
          <w:rFonts w:hint="eastAsia"/>
          <w:sz w:val="24"/>
        </w:rPr>
        <w:t>教师作为中间人</w:t>
      </w:r>
      <w:r w:rsidR="00D35AE5">
        <w:rPr>
          <w:rFonts w:hint="eastAsia"/>
          <w:sz w:val="24"/>
        </w:rPr>
        <w:t>，辨别学生认知状态，引导问题，在学生与展品之间建立关键的联系点是无可取代的。</w:t>
      </w:r>
    </w:p>
    <w:p w14:paraId="73658C0B" w14:textId="77777777" w:rsidR="00D05E63" w:rsidRDefault="00D35AE5" w:rsidP="00EF2826">
      <w:pPr>
        <w:rPr>
          <w:sz w:val="24"/>
        </w:rPr>
      </w:pPr>
      <w:r>
        <w:rPr>
          <w:rFonts w:hint="eastAsia"/>
          <w:sz w:val="24"/>
        </w:rPr>
        <w:t xml:space="preserve">   </w:t>
      </w:r>
      <w:r>
        <w:rPr>
          <w:rFonts w:hint="eastAsia"/>
          <w:sz w:val="24"/>
        </w:rPr>
        <w:t>博物馆课程设置的目的就是让孩子愿意走进博物馆、探索博物馆</w:t>
      </w:r>
      <w:r w:rsidR="00081741">
        <w:rPr>
          <w:rFonts w:hint="eastAsia"/>
          <w:sz w:val="24"/>
        </w:rPr>
        <w:t>，弥补我们传统课堂的局限，</w:t>
      </w:r>
      <w:r w:rsidR="00952BA8">
        <w:rPr>
          <w:rFonts w:hint="eastAsia"/>
          <w:sz w:val="24"/>
        </w:rPr>
        <w:t>在学习过程中去培养他们的好奇心和观</w:t>
      </w:r>
      <w:r w:rsidR="00081741">
        <w:rPr>
          <w:rFonts w:hint="eastAsia"/>
          <w:sz w:val="24"/>
        </w:rPr>
        <w:t>察能力，引导他们在提问、合作、试验中去表达自己真实的感受与想法。</w:t>
      </w:r>
      <w:r w:rsidR="00081741">
        <w:rPr>
          <w:sz w:val="24"/>
        </w:rPr>
        <w:t xml:space="preserve"> </w:t>
      </w:r>
    </w:p>
    <w:p w14:paraId="19BA898B" w14:textId="77777777" w:rsidR="00D05E63" w:rsidRDefault="00952BA8" w:rsidP="009B2406">
      <w:pPr>
        <w:ind w:firstLine="480"/>
        <w:rPr>
          <w:sz w:val="24"/>
        </w:rPr>
      </w:pPr>
      <w:r>
        <w:rPr>
          <w:rFonts w:hint="eastAsia"/>
          <w:sz w:val="24"/>
        </w:rPr>
        <w:t>我曾经对博物馆教育的认识也很简单和片面，作为一名父亲，虽然我也会带自己的孩子去博物馆，但我从来不期望我的孩子会喜欢那里，更不奢望她能记住那些深奥知识，直到我近几年关注到博物馆教育的研究，看到很多真实的案例，其中给我印象比较深的一个美国孩子案例：他是一个</w:t>
      </w:r>
      <w:r>
        <w:rPr>
          <w:rFonts w:hint="eastAsia"/>
          <w:sz w:val="24"/>
        </w:rPr>
        <w:t>4</w:t>
      </w:r>
      <w:r>
        <w:rPr>
          <w:rFonts w:hint="eastAsia"/>
          <w:sz w:val="24"/>
        </w:rPr>
        <w:t>岁的孩子，因为长期在课堂上自由散漫、难以专心听讲而让老师和家长都很头疼，</w:t>
      </w:r>
      <w:r w:rsidR="00081741">
        <w:rPr>
          <w:rFonts w:hint="eastAsia"/>
          <w:sz w:val="24"/>
        </w:rPr>
        <w:t>属于中国教育中的“问题学生”类型，</w:t>
      </w:r>
      <w:r>
        <w:rPr>
          <w:rFonts w:hint="eastAsia"/>
          <w:sz w:val="24"/>
        </w:rPr>
        <w:t>但是后来当他加入到各种美术馆和博物馆的活动之中后，他不仅学会了用更多的</w:t>
      </w:r>
      <w:r w:rsidR="00081741">
        <w:rPr>
          <w:rFonts w:hint="eastAsia"/>
          <w:sz w:val="24"/>
        </w:rPr>
        <w:t>词语来表达自己的想法，而且在学校的交流互动中，对学习的热情也明显的提高</w:t>
      </w:r>
      <w:r>
        <w:rPr>
          <w:rFonts w:hint="eastAsia"/>
          <w:sz w:val="24"/>
        </w:rPr>
        <w:t>。博物馆体验点燃了他的热情，</w:t>
      </w:r>
      <w:r w:rsidR="00081741">
        <w:rPr>
          <w:rFonts w:hint="eastAsia"/>
          <w:sz w:val="24"/>
        </w:rPr>
        <w:t>塑造</w:t>
      </w:r>
      <w:r>
        <w:rPr>
          <w:rFonts w:hint="eastAsia"/>
          <w:sz w:val="24"/>
        </w:rPr>
        <w:t>改变了他的人生。</w:t>
      </w:r>
    </w:p>
    <w:p w14:paraId="243B639A" w14:textId="35DE012C" w:rsidR="009B2406" w:rsidRDefault="0002202B" w:rsidP="009B2406">
      <w:pPr>
        <w:ind w:firstLine="480"/>
        <w:rPr>
          <w:rFonts w:ascii="Apple Color Emoji" w:eastAsia="Apple Color Emoji" w:hAnsi="Apple Color Emoji" w:cs="Apple Color Emoji" w:hint="eastAsia"/>
          <w:sz w:val="24"/>
        </w:rPr>
      </w:pPr>
      <w:r>
        <w:rPr>
          <w:rFonts w:hint="eastAsia"/>
          <w:sz w:val="24"/>
        </w:rPr>
        <w:t>尤里卡教育创始人张晓杨老师提出博物馆教育的三个目标：第一个是塑造孩子对人类文明的参与感，第二是为孩子的思维模式发展增加可能性，第三是发展孩子对中华文明基于理解的热爱。从博</w:t>
      </w:r>
      <w:r w:rsidR="004D4230">
        <w:rPr>
          <w:rFonts w:hint="eastAsia"/>
          <w:sz w:val="24"/>
        </w:rPr>
        <w:t>物馆美术教育出发，以美术角度的，用美术的语言去挖掘博物馆课程</w:t>
      </w:r>
      <w:r>
        <w:rPr>
          <w:rFonts w:hint="eastAsia"/>
          <w:sz w:val="24"/>
        </w:rPr>
        <w:t>是儿童美术博物馆课程的基本方向。</w:t>
      </w:r>
      <w:r w:rsidR="004D4230">
        <w:rPr>
          <w:rFonts w:hint="eastAsia"/>
          <w:sz w:val="24"/>
        </w:rPr>
        <w:t>儿童美术分</w:t>
      </w:r>
      <w:r w:rsidR="004D4230">
        <w:rPr>
          <w:rFonts w:hint="eastAsia"/>
          <w:sz w:val="24"/>
        </w:rPr>
        <w:t>10</w:t>
      </w:r>
      <w:r w:rsidR="004D4230">
        <w:rPr>
          <w:rFonts w:hint="eastAsia"/>
          <w:sz w:val="24"/>
        </w:rPr>
        <w:t>岁以下及以上，</w:t>
      </w:r>
      <w:r w:rsidR="004D4230">
        <w:rPr>
          <w:rFonts w:hint="eastAsia"/>
          <w:sz w:val="24"/>
        </w:rPr>
        <w:t>10</w:t>
      </w:r>
      <w:r w:rsidR="004D4230">
        <w:rPr>
          <w:rFonts w:hint="eastAsia"/>
          <w:sz w:val="24"/>
        </w:rPr>
        <w:t>岁以下培养探索精神、思维习惯与兴趣为主，</w:t>
      </w:r>
      <w:r w:rsidR="004D4230">
        <w:rPr>
          <w:rFonts w:hint="eastAsia"/>
          <w:sz w:val="24"/>
        </w:rPr>
        <w:t>10</w:t>
      </w:r>
      <w:r w:rsidR="004D4230">
        <w:rPr>
          <w:rFonts w:hint="eastAsia"/>
          <w:sz w:val="24"/>
        </w:rPr>
        <w:t>岁以上兼顾兴趣与专业技能。在这个背景下，博物馆研学课程对于不同年龄段来</w:t>
      </w:r>
      <w:r w:rsidR="004D4230">
        <w:rPr>
          <w:rFonts w:hint="eastAsia"/>
          <w:sz w:val="24"/>
        </w:rPr>
        <w:lastRenderedPageBreak/>
        <w:t>说目标是不同的。</w:t>
      </w:r>
      <w:r w:rsidR="006C54AD">
        <w:rPr>
          <w:rFonts w:hint="eastAsia"/>
          <w:sz w:val="24"/>
        </w:rPr>
        <w:t>我个人思考有以下几点：</w:t>
      </w:r>
      <w:r w:rsidR="007956C4">
        <w:rPr>
          <w:rFonts w:hint="eastAsia"/>
          <w:sz w:val="24"/>
        </w:rPr>
        <w:t>第一目标利用美术作品启发对文明的思考</w:t>
      </w:r>
      <w:r w:rsidR="006C54AD">
        <w:rPr>
          <w:rFonts w:hint="eastAsia"/>
          <w:sz w:val="24"/>
        </w:rPr>
        <w:t>与认同。第二个目标是利用博物馆展品</w:t>
      </w:r>
      <w:r w:rsidR="007956C4">
        <w:rPr>
          <w:rFonts w:hint="eastAsia"/>
          <w:sz w:val="24"/>
        </w:rPr>
        <w:t>提高</w:t>
      </w:r>
      <w:r w:rsidR="007956C4">
        <w:rPr>
          <w:rFonts w:ascii="Apple Color Emoji" w:eastAsia="Apple Color Emoji" w:hAnsi="Apple Color Emoji" w:cs="Apple Color Emoji" w:hint="eastAsia"/>
          <w:sz w:val="24"/>
        </w:rPr>
        <w:t>审美判断能力。</w:t>
      </w:r>
      <w:r w:rsidR="00326B26">
        <w:rPr>
          <w:rFonts w:ascii="Apple Color Emoji" w:eastAsia="Apple Color Emoji" w:hAnsi="Apple Color Emoji" w:cs="Apple Color Emoji" w:hint="eastAsia"/>
          <w:sz w:val="24"/>
        </w:rPr>
        <w:t>第三个目标是</w:t>
      </w:r>
      <w:r w:rsidR="006C54AD">
        <w:rPr>
          <w:rFonts w:ascii="Apple Color Emoji" w:eastAsia="Apple Color Emoji" w:hAnsi="Apple Color Emoji" w:cs="Apple Color Emoji" w:hint="eastAsia"/>
          <w:sz w:val="24"/>
        </w:rPr>
        <w:t>用美术</w:t>
      </w:r>
      <w:r w:rsidR="00F54541">
        <w:rPr>
          <w:rFonts w:ascii="Apple Color Emoji" w:eastAsia="Apple Color Emoji" w:hAnsi="Apple Color Emoji" w:cs="Apple Color Emoji" w:hint="eastAsia"/>
          <w:sz w:val="24"/>
        </w:rPr>
        <w:t>表现</w:t>
      </w:r>
      <w:r w:rsidR="006C54AD">
        <w:rPr>
          <w:rFonts w:ascii="Apple Color Emoji" w:eastAsia="Apple Color Emoji" w:hAnsi="Apple Color Emoji" w:cs="Apple Color Emoji" w:hint="eastAsia"/>
          <w:sz w:val="24"/>
        </w:rPr>
        <w:t>的手段实现专业博物馆中学生与展品之间的互动、探索功能，启发思维及想象力。</w:t>
      </w:r>
    </w:p>
    <w:p w14:paraId="552FA967" w14:textId="04DE2D78" w:rsidR="00894BA1" w:rsidRDefault="00894BA1" w:rsidP="00894BA1">
      <w:pPr>
        <w:ind w:firstLine="480"/>
        <w:rPr>
          <w:rFonts w:ascii="Calibri" w:eastAsia="Apple Color Emoji" w:hAnsi="Calibri" w:cs="Calibri" w:hint="eastAsia"/>
          <w:sz w:val="24"/>
        </w:rPr>
      </w:pPr>
      <w:r>
        <w:rPr>
          <w:rFonts w:ascii="Calibri" w:eastAsia="Apple Color Emoji" w:hAnsi="Calibri" w:cs="Calibri" w:hint="eastAsia"/>
          <w:sz w:val="24"/>
        </w:rPr>
        <w:t>第一个目标利用美术作品启发对文明的思考与认同。从儿童美术教育出发，</w:t>
      </w:r>
      <w:r>
        <w:rPr>
          <w:rFonts w:ascii="Calibri" w:eastAsia="Apple Color Emoji" w:hAnsi="Calibri" w:cs="Calibri" w:hint="eastAsia"/>
          <w:sz w:val="24"/>
        </w:rPr>
        <w:t>7</w:t>
      </w:r>
      <w:r>
        <w:rPr>
          <w:rFonts w:ascii="Calibri" w:eastAsia="Apple Color Emoji" w:hAnsi="Calibri" w:cs="Calibri" w:hint="eastAsia"/>
          <w:sz w:val="24"/>
        </w:rPr>
        <w:t>岁以下的儿童美术应该是多元化培养，课程设置以探索、互动与交流为主。</w:t>
      </w:r>
      <w:r w:rsidR="000603B1">
        <w:rPr>
          <w:rFonts w:ascii="Calibri" w:eastAsia="Apple Color Emoji" w:hAnsi="Calibri" w:cs="Calibri" w:hint="eastAsia"/>
          <w:sz w:val="24"/>
        </w:rPr>
        <w:t>美术课堂中的图片所传达的信息量非常有限，</w:t>
      </w:r>
      <w:r>
        <w:rPr>
          <w:rFonts w:ascii="Calibri" w:eastAsia="Apple Color Emoji" w:hAnsi="Calibri" w:cs="Calibri" w:hint="eastAsia"/>
          <w:sz w:val="24"/>
        </w:rPr>
        <w:t>从美术的角度拓展到博物馆、美术馆，利用展馆中经典的作品，结合展览空间的视觉效果，加强对人类文明的思考与理解。</w:t>
      </w:r>
      <w:r w:rsidR="000603B1">
        <w:rPr>
          <w:rFonts w:ascii="Calibri" w:eastAsia="Apple Color Emoji" w:hAnsi="Calibri" w:cs="Calibri" w:hint="eastAsia"/>
          <w:sz w:val="24"/>
        </w:rPr>
        <w:t>因此儿童美术教育中的博物馆课程应该从美术作品中设计有关人类文明的大课题，引导孩子们思考及认知。</w:t>
      </w:r>
    </w:p>
    <w:p w14:paraId="71FCE3AC" w14:textId="4FF0707A" w:rsidR="000603B1" w:rsidRDefault="000603B1" w:rsidP="00894BA1">
      <w:pPr>
        <w:ind w:firstLine="480"/>
        <w:rPr>
          <w:rFonts w:ascii="Calibri" w:eastAsia="Apple Color Emoji" w:hAnsi="Calibri" w:cs="Calibri" w:hint="eastAsia"/>
          <w:sz w:val="24"/>
        </w:rPr>
      </w:pPr>
      <w:r>
        <w:rPr>
          <w:rFonts w:ascii="Calibri" w:eastAsia="Apple Color Emoji" w:hAnsi="Calibri" w:cs="Calibri" w:hint="eastAsia"/>
          <w:sz w:val="24"/>
        </w:rPr>
        <w:t>第二个目标利用博物馆展品提高审美判断能力。对审美的理解是</w:t>
      </w:r>
      <w:r w:rsidR="004E47E3">
        <w:rPr>
          <w:rFonts w:ascii="Calibri" w:eastAsia="Apple Color Emoji" w:hAnsi="Calibri" w:cs="Calibri" w:hint="eastAsia"/>
          <w:sz w:val="24"/>
        </w:rPr>
        <w:t>建立在阅读大量真迹、原作的基础之上。儿童美术学习接近原作，</w:t>
      </w:r>
      <w:r>
        <w:rPr>
          <w:rFonts w:ascii="Calibri" w:eastAsia="Apple Color Emoji" w:hAnsi="Calibri" w:cs="Calibri" w:hint="eastAsia"/>
          <w:sz w:val="24"/>
        </w:rPr>
        <w:t>减少误读，培养正确的审美判断是博物馆课程独一无二的优势。博物馆展览馆所设计的展览环境，经过精心布置与规划，整体视觉效果，让孩子获得“环境会说话”的审美体验。展览设计本身大部分是面对所有公众，孩子们在学习过程中，除了自身体验以外，教师要</w:t>
      </w:r>
      <w:r w:rsidR="004E47E3">
        <w:rPr>
          <w:rFonts w:ascii="Calibri" w:eastAsia="Apple Color Emoji" w:hAnsi="Calibri" w:cs="Calibri" w:hint="eastAsia"/>
          <w:sz w:val="24"/>
        </w:rPr>
        <w:t>做好“中间人”角色，观察学生兴趣点，根据具体情况，设计相应环节，启发审美体验。教师的审美判断也将直接引导学生产生审美认识。因此教师在课程设置中应该根据展览环节，详细了解作品背景，获得学术角度最前沿的资料。合理、有序引导学生形成正确的审美判断能力为目标。</w:t>
      </w:r>
    </w:p>
    <w:p w14:paraId="6DBC5E73" w14:textId="6044C0C8" w:rsidR="000603B1" w:rsidRPr="000603B1" w:rsidRDefault="000603B1" w:rsidP="00894BA1">
      <w:pPr>
        <w:ind w:firstLine="480"/>
        <w:rPr>
          <w:rFonts w:ascii="Calibri" w:hAnsi="Calibri" w:cs="Calibri" w:hint="eastAsia"/>
          <w:sz w:val="24"/>
        </w:rPr>
      </w:pPr>
      <w:r>
        <w:rPr>
          <w:rFonts w:ascii="Calibri" w:eastAsia="Apple Color Emoji" w:hAnsi="Calibri" w:cs="Calibri" w:hint="eastAsia"/>
          <w:sz w:val="24"/>
        </w:rPr>
        <w:t>第三个</w:t>
      </w:r>
      <w:r w:rsidR="002F0C29">
        <w:rPr>
          <w:rFonts w:ascii="Calibri" w:eastAsia="Apple Color Emoji" w:hAnsi="Calibri" w:cs="Calibri" w:hint="eastAsia"/>
          <w:sz w:val="24"/>
        </w:rPr>
        <w:t>目标用美术表现的手段实现专业博物馆中学生与展品之间的互动、探索功能，启发思维及想象力。儿童博物馆所有目标就是激发学生参与，而专业博物馆没有互动环节成了“大人看宝贝”，“小孩看稀奇”的场所。通过美术学习，让博物馆参观过程中多了一个体验的工具，寻找颜色、寻找图案、临摹真迹、记录手稿等等以美术活动的方式，将博物馆变为孩子们的探索空间，合理设计美术活动形式，结合教师引导，在博物馆教育中增加新的可能性。要达到利用美术表现的手段实现互动参与，启发思维的目标，就要根据孩子的心理年龄特点，合理设计博物馆中的美术活动，启发孩子思维能力。</w:t>
      </w:r>
    </w:p>
    <w:p w14:paraId="1568D713" w14:textId="2082B813" w:rsidR="00D05E63" w:rsidRPr="00894BA1" w:rsidRDefault="00952BA8" w:rsidP="00894BA1">
      <w:pPr>
        <w:ind w:firstLine="480"/>
        <w:rPr>
          <w:rFonts w:ascii="Calibri" w:hAnsi="Calibri" w:cs="Calibri"/>
          <w:sz w:val="24"/>
        </w:rPr>
      </w:pPr>
      <w:r>
        <w:rPr>
          <w:rFonts w:hint="eastAsia"/>
          <w:sz w:val="24"/>
        </w:rPr>
        <w:t xml:space="preserve">   </w:t>
      </w:r>
      <w:r>
        <w:rPr>
          <w:rFonts w:hint="eastAsia"/>
          <w:sz w:val="24"/>
        </w:rPr>
        <w:t>博物馆课程之所以能激发孩子们学习的热情，因为它从一开始就是以学生为主体的，目的就是为了激发出每个孩子独一无二的生命体验，让他们可以在博物馆这样开放的场景中自由选择，在这里教师可以一面引导，同时也能给予孩子们更多互动空间，这便是体验式学习的核心。这种体验式的学习方式可以弥补平常那些封闭式的问题和选择给孩子们带来的困惑，让他们体验到自主探索的乐趣，同时更勇敢地表达自己。和学校的规则不同，这种基于场景的学习是按照空间而非时间的秩序组织起来的，孩子可以在自身注意力集中的时间内根据自己的兴趣去体验，而不是在人为设定好的时间内学习，这实际上是教育环境设计的新典范，那些复杂、真实、漂亮甚至可怕的环境会真正激发孩子们的记忆力、想象力和创造力。这种形式的课程为我们的艺术教育增加了一个新的维度，这个维度使这些历史悠久的机构与孩子的生活发生直接的关联并起到至关重要的作用，成为一种融入生命体验的教育形式。</w:t>
      </w:r>
    </w:p>
    <w:p w14:paraId="720FBC5B" w14:textId="77777777" w:rsidR="006C54AD" w:rsidRDefault="006C54AD">
      <w:pPr>
        <w:rPr>
          <w:sz w:val="24"/>
        </w:rPr>
      </w:pPr>
    </w:p>
    <w:p w14:paraId="60B9E1B2" w14:textId="77777777" w:rsidR="00D05E63" w:rsidRDefault="00952BA8">
      <w:pPr>
        <w:rPr>
          <w:sz w:val="24"/>
        </w:rPr>
      </w:pPr>
      <w:r>
        <w:rPr>
          <w:rFonts w:hint="eastAsia"/>
          <w:sz w:val="24"/>
        </w:rPr>
        <w:t>结语：</w:t>
      </w:r>
    </w:p>
    <w:p w14:paraId="56146692" w14:textId="651C907B" w:rsidR="00D05E63" w:rsidRDefault="00952BA8">
      <w:pPr>
        <w:rPr>
          <w:sz w:val="24"/>
        </w:rPr>
      </w:pPr>
      <w:r>
        <w:rPr>
          <w:rFonts w:hint="eastAsia"/>
          <w:sz w:val="24"/>
        </w:rPr>
        <w:t xml:space="preserve">  </w:t>
      </w:r>
      <w:r>
        <w:rPr>
          <w:rFonts w:hint="eastAsia"/>
          <w:sz w:val="24"/>
        </w:rPr>
        <w:t>许多研究和案例都表明，丰富的博物馆体验对儿童的生活产生了深远的影响，如果不由这些专业的教育者</w:t>
      </w:r>
      <w:r w:rsidR="00874C37">
        <w:rPr>
          <w:rFonts w:hint="eastAsia"/>
          <w:sz w:val="24"/>
        </w:rPr>
        <w:t>组织、引导学生参观博物馆，很多孩子可能会彻底失去走进博物馆的动力</w:t>
      </w:r>
      <w:r>
        <w:rPr>
          <w:rFonts w:hint="eastAsia"/>
          <w:sz w:val="24"/>
        </w:rPr>
        <w:t>。相对国外很多国家，尽管我国的博物馆教育无论在理论研究还是在实践方面都才刚刚开始起步，很多社会资源也还没有被充分利用起来，但随着科技与文明的进步，未来我们一定可以发展出更多的可能性，</w:t>
      </w:r>
      <w:r w:rsidR="00907E40">
        <w:rPr>
          <w:rFonts w:hint="eastAsia"/>
          <w:sz w:val="24"/>
        </w:rPr>
        <w:t>美术教育</w:t>
      </w:r>
      <w:r>
        <w:rPr>
          <w:rFonts w:hint="eastAsia"/>
          <w:sz w:val="24"/>
        </w:rPr>
        <w:t>未来会有更多的合作方式，去为我们的孩子们创造更加丰富的学习体验</w:t>
      </w:r>
      <w:r>
        <w:rPr>
          <w:rFonts w:hint="eastAsia"/>
          <w:sz w:val="24"/>
        </w:rPr>
        <w:t xml:space="preserve"> </w:t>
      </w:r>
      <w:r>
        <w:rPr>
          <w:rFonts w:hint="eastAsia"/>
          <w:sz w:val="24"/>
        </w:rPr>
        <w:t>。</w:t>
      </w:r>
    </w:p>
    <w:p w14:paraId="67AFC102" w14:textId="77777777" w:rsidR="00D05E63" w:rsidRDefault="00D05E63">
      <w:pPr>
        <w:rPr>
          <w:sz w:val="24"/>
        </w:rPr>
      </w:pPr>
    </w:p>
    <w:p w14:paraId="5C8C5EFD" w14:textId="77777777" w:rsidR="00D05E63" w:rsidRDefault="00D05E63">
      <w:pPr>
        <w:rPr>
          <w:sz w:val="24"/>
        </w:rPr>
      </w:pPr>
    </w:p>
    <w:p w14:paraId="1024F405" w14:textId="77777777" w:rsidR="00D05E63" w:rsidRDefault="00952BA8">
      <w:pPr>
        <w:rPr>
          <w:sz w:val="24"/>
        </w:rPr>
      </w:pPr>
      <w:r>
        <w:rPr>
          <w:rFonts w:hint="eastAsia"/>
          <w:sz w:val="24"/>
        </w:rPr>
        <w:t xml:space="preserve"> </w:t>
      </w:r>
    </w:p>
    <w:bookmarkEnd w:id="0"/>
    <w:sectPr w:rsidR="00D05E6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pple Color Emoji">
    <w:panose1 w:val="00000000000000000000"/>
    <w:charset w:val="00"/>
    <w:family w:val="auto"/>
    <w:pitch w:val="fixed"/>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E7A69"/>
    <w:rsid w:val="0002202B"/>
    <w:rsid w:val="00052C29"/>
    <w:rsid w:val="000603B1"/>
    <w:rsid w:val="00081741"/>
    <w:rsid w:val="002F0C29"/>
    <w:rsid w:val="00326B26"/>
    <w:rsid w:val="004D4230"/>
    <w:rsid w:val="004E47E3"/>
    <w:rsid w:val="006C54AD"/>
    <w:rsid w:val="007902E5"/>
    <w:rsid w:val="007956C4"/>
    <w:rsid w:val="00874C37"/>
    <w:rsid w:val="00894BA1"/>
    <w:rsid w:val="00907E40"/>
    <w:rsid w:val="00952BA8"/>
    <w:rsid w:val="009551C4"/>
    <w:rsid w:val="00981A04"/>
    <w:rsid w:val="009B2406"/>
    <w:rsid w:val="00C13984"/>
    <w:rsid w:val="00D05E63"/>
    <w:rsid w:val="00D35AE5"/>
    <w:rsid w:val="00D57A0C"/>
    <w:rsid w:val="00EF2826"/>
    <w:rsid w:val="00F54541"/>
    <w:rsid w:val="00FC4904"/>
    <w:rsid w:val="017F7EC3"/>
    <w:rsid w:val="02285746"/>
    <w:rsid w:val="034229CF"/>
    <w:rsid w:val="03EF5C29"/>
    <w:rsid w:val="05CA7725"/>
    <w:rsid w:val="09D67CFF"/>
    <w:rsid w:val="0A432F88"/>
    <w:rsid w:val="0B046CD5"/>
    <w:rsid w:val="0B78450D"/>
    <w:rsid w:val="0C0019B2"/>
    <w:rsid w:val="12D6635A"/>
    <w:rsid w:val="16A32139"/>
    <w:rsid w:val="183F4DA6"/>
    <w:rsid w:val="18F871E1"/>
    <w:rsid w:val="191C2BF9"/>
    <w:rsid w:val="1B670A9E"/>
    <w:rsid w:val="1BA82CC2"/>
    <w:rsid w:val="213F0D96"/>
    <w:rsid w:val="24B1331A"/>
    <w:rsid w:val="27333BDB"/>
    <w:rsid w:val="2B84712B"/>
    <w:rsid w:val="2C2B0A83"/>
    <w:rsid w:val="331A2ADD"/>
    <w:rsid w:val="364360EE"/>
    <w:rsid w:val="379217AF"/>
    <w:rsid w:val="3B9C555C"/>
    <w:rsid w:val="3C220BA7"/>
    <w:rsid w:val="445E4AFC"/>
    <w:rsid w:val="44832561"/>
    <w:rsid w:val="45875BBD"/>
    <w:rsid w:val="46462ED6"/>
    <w:rsid w:val="477578E5"/>
    <w:rsid w:val="492B10D7"/>
    <w:rsid w:val="54725C8F"/>
    <w:rsid w:val="549D2851"/>
    <w:rsid w:val="56A53310"/>
    <w:rsid w:val="58846E6D"/>
    <w:rsid w:val="5A3202F3"/>
    <w:rsid w:val="5BDE7A69"/>
    <w:rsid w:val="5CA854CA"/>
    <w:rsid w:val="5EB02F57"/>
    <w:rsid w:val="612F71AB"/>
    <w:rsid w:val="61911052"/>
    <w:rsid w:val="61E94B3C"/>
    <w:rsid w:val="62996115"/>
    <w:rsid w:val="66590EFD"/>
    <w:rsid w:val="6AF21BDF"/>
    <w:rsid w:val="6CA30718"/>
    <w:rsid w:val="6D535020"/>
    <w:rsid w:val="6D7F1827"/>
    <w:rsid w:val="6F0B006B"/>
    <w:rsid w:val="72CD390C"/>
    <w:rsid w:val="74CA45E6"/>
    <w:rsid w:val="75A76E12"/>
    <w:rsid w:val="76570225"/>
    <w:rsid w:val="79BC52C7"/>
    <w:rsid w:val="7EDA78B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B3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C:\Users\quan\AppData\Roaming\Kingsoft\wps\addons\pool\win-i386\knewfileres_1.0.0.3\wps\0.docx</Template>
  <TotalTime>30</TotalTime>
  <Pages>2</Pages>
  <Words>455</Words>
  <Characters>2596</Characters>
  <Application>Microsoft Macintosh Word</Application>
  <DocSecurity>0</DocSecurity>
  <Lines>21</Lines>
  <Paragraphs>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li fayou</cp:lastModifiedBy>
  <cp:revision>3</cp:revision>
  <cp:lastPrinted>2018-08-10T14:36:00Z</cp:lastPrinted>
  <dcterms:created xsi:type="dcterms:W3CDTF">2018-08-14T06:39:00Z</dcterms:created>
  <dcterms:modified xsi:type="dcterms:W3CDTF">2018-08-24T03:55:00Z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