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default" w:ascii="黑体" w:hAnsi="黑体" w:eastAsia="黑体" w:cs="黑体"/>
          <w:kern w:val="0"/>
          <w:sz w:val="36"/>
          <w:szCs w:val="36"/>
          <w:lang w:val="en-US" w:eastAsia="zh-CN"/>
        </w:rPr>
      </w:pPr>
      <w:r>
        <w:rPr>
          <w:rFonts w:hint="eastAsia" w:ascii="黑体" w:hAnsi="黑体" w:eastAsia="黑体" w:cs="黑体"/>
          <w:kern w:val="0"/>
          <w:sz w:val="36"/>
          <w:szCs w:val="36"/>
          <w:lang w:val="en-US" w:eastAsia="zh-CN"/>
        </w:rPr>
        <w:t>张志勇工作室-学员夏江来2019年度个人成果集</w:t>
      </w:r>
    </w:p>
    <w:p>
      <w:pPr>
        <w:widowControl/>
        <w:jc w:val="center"/>
        <w:rPr>
          <w:rFonts w:hint="eastAsia" w:ascii="黑体" w:hAnsi="黑体" w:eastAsia="黑体" w:cs="黑体"/>
          <w:kern w:val="0"/>
          <w:sz w:val="36"/>
          <w:szCs w:val="36"/>
        </w:rPr>
      </w:pPr>
    </w:p>
    <w:p>
      <w:pPr>
        <w:widowControl/>
        <w:jc w:val="center"/>
        <w:rPr>
          <w:rFonts w:hint="eastAsia" w:ascii="黑体" w:hAnsi="黑体" w:eastAsia="黑体" w:cs="黑体"/>
          <w:kern w:val="0"/>
          <w:sz w:val="36"/>
          <w:szCs w:val="36"/>
        </w:rPr>
      </w:pPr>
      <w:r>
        <w:rPr>
          <w:rFonts w:hint="eastAsia" w:ascii="黑体" w:hAnsi="黑体" w:eastAsia="黑体" w:cs="黑体"/>
          <w:kern w:val="0"/>
          <w:sz w:val="36"/>
          <w:szCs w:val="36"/>
        </w:rPr>
        <w:t>《十三岁的际遇》</w:t>
      </w:r>
    </w:p>
    <w:p>
      <w:pPr>
        <w:widowControl/>
        <w:ind w:firstLine="7040" w:firstLineChars="2200"/>
        <w:jc w:val="left"/>
        <w:rPr>
          <w:rFonts w:hint="eastAsia" w:ascii="仿宋" w:hAnsi="仿宋" w:eastAsia="仿宋" w:cs="仿宋"/>
          <w:kern w:val="0"/>
          <w:sz w:val="28"/>
          <w:szCs w:val="28"/>
        </w:rPr>
      </w:pPr>
      <w:r>
        <w:rPr>
          <w:rFonts w:hint="eastAsia" w:ascii="宋体" w:hAnsi="宋体" w:eastAsia="宋体" w:cs="宋体"/>
          <w:kern w:val="0"/>
          <w:sz w:val="32"/>
          <w:szCs w:val="32"/>
          <w:lang w:eastAsia="zh-CN"/>
        </w:rPr>
        <w:t>夏江来</w:t>
      </w:r>
      <w:r>
        <w:rPr>
          <w:rFonts w:hint="eastAsia" w:ascii="宋体" w:hAnsi="宋体" w:eastAsia="宋体" w:cs="宋体"/>
          <w:kern w:val="0"/>
          <w:sz w:val="32"/>
          <w:szCs w:val="32"/>
        </w:rPr>
        <w:br w:type="textWrapping"/>
      </w:r>
      <w:r>
        <w:rPr>
          <w:rFonts w:hint="eastAsia" w:ascii="仿宋" w:hAnsi="仿宋" w:eastAsia="仿宋" w:cs="仿宋"/>
          <w:kern w:val="0"/>
          <w:sz w:val="28"/>
          <w:szCs w:val="28"/>
        </w:rPr>
        <w:t>作者是著名的天才少女田晓菲。田晓菲十三岁便进入北京大学西语系英美文学专业学习，这是她十六岁时为纪念北京大学建校90周年而写的文章。虽然是一篇讴歌母校的文章，最打动我的却不是她对北大的热爱，反而是几句“角落”里的话，直击心灵。</w:t>
      </w:r>
      <w:r>
        <w:rPr>
          <w:rFonts w:hint="eastAsia" w:ascii="仿宋" w:hAnsi="仿宋" w:eastAsia="仿宋" w:cs="仿宋"/>
          <w:kern w:val="0"/>
          <w:sz w:val="28"/>
          <w:szCs w:val="28"/>
        </w:rPr>
        <w:br w:type="textWrapping"/>
      </w:r>
      <w:r>
        <w:rPr>
          <w:rFonts w:hint="eastAsia" w:ascii="仿宋" w:hAnsi="仿宋" w:eastAsia="仿宋" w:cs="仿宋"/>
          <w:kern w:val="0"/>
          <w:sz w:val="28"/>
          <w:szCs w:val="28"/>
        </w:rPr>
        <w:t>不知怎么，我回忆起了1983年在青岛过夏令营时发生的一件事情：记得那时灯已熄了，我们在黑暗里躺在床上，随意聊着天儿。我和领队的那个女老师正说得津津有味，我上铺的女孩却忽然哭了起来。我们惊讶地问她怎么了，她呜咽着答道：“你们知道得那么多，可我什么也不懂……”如今，我和女老师的谈话早忘得一干二净了，可那女孩子的呜咽反倒长久而清晰地留存在心中。当我随着面孔尚未记熟的新同学一起走出图书馆的时候，我似乎刚刚理解了那因为自己的无知而抽泣的女孩……就这样，简单而又美好地，北大为一个渴望以有限的生命拥抱永恒的小女孩打开了一扇神奇的窗子，从这微风吹拂的窗口，透进一片纯洁的真理之光。</w:t>
      </w:r>
      <w:r>
        <w:rPr>
          <w:rFonts w:hint="eastAsia" w:ascii="仿宋" w:hAnsi="仿宋" w:eastAsia="仿宋" w:cs="仿宋"/>
          <w:kern w:val="0"/>
          <w:sz w:val="28"/>
          <w:szCs w:val="28"/>
        </w:rPr>
        <w:br w:type="textWrapping"/>
      </w:r>
      <w:r>
        <w:rPr>
          <w:rFonts w:hint="eastAsia" w:ascii="仿宋" w:hAnsi="仿宋" w:eastAsia="仿宋" w:cs="仿宋"/>
          <w:kern w:val="0"/>
          <w:sz w:val="28"/>
          <w:szCs w:val="28"/>
        </w:rPr>
        <w:t>有时，我特别愿意静静地站在图书馆阅览室的门口，看那些伏案读书者专注而入迷的神情；也愿意一边走向第三教学楼，一边听身旁经过的人高声争论着什么问题——吸引我的，往往不是他们争辩的题目，而是北大人特有的敏感，学生特有的纯洁，言谈的犀利与机智，精神状态的生机勃勃；更愿意站在广告栏前，一张一张细细地读那些五颜六色的海报，为的是永不厌倦地重温北大清新自由的气氛。</w:t>
      </w:r>
      <w:r>
        <w:rPr>
          <w:rFonts w:hint="eastAsia" w:ascii="仿宋" w:hAnsi="仿宋" w:eastAsia="仿宋" w:cs="仿宋"/>
          <w:kern w:val="0"/>
          <w:sz w:val="28"/>
          <w:szCs w:val="28"/>
        </w:rPr>
        <w:br w:type="textWrapping"/>
      </w:r>
      <w:r>
        <w:rPr>
          <w:rFonts w:hint="eastAsia" w:ascii="仿宋" w:hAnsi="仿宋" w:eastAsia="仿宋" w:cs="仿宋"/>
          <w:kern w:val="0"/>
          <w:sz w:val="28"/>
          <w:szCs w:val="28"/>
        </w:rPr>
        <w:t>写到这里，不由吐了吐舌头，因为北大老师们的肖像，也一视同仁地留在了我的写生画册上：有的绅士风度，有的和蔼可亲，这个怪僻，那个潇洒，或于谈笑风生间“樯(qiáng)橹(lǔ)灰飞烟灭”，或于古朴凝重之中形成另一番风格……</w:t>
      </w:r>
      <w:r>
        <w:rPr>
          <w:rFonts w:hint="eastAsia" w:ascii="仿宋" w:hAnsi="仿宋" w:eastAsia="仿宋" w:cs="仿宋"/>
          <w:kern w:val="0"/>
          <w:sz w:val="28"/>
          <w:szCs w:val="28"/>
        </w:rPr>
        <w:br w:type="textWrapping"/>
      </w:r>
      <w:r>
        <w:rPr>
          <w:rFonts w:hint="eastAsia" w:ascii="仿宋" w:hAnsi="仿宋" w:eastAsia="仿宋" w:cs="仿宋"/>
          <w:kern w:val="0"/>
          <w:sz w:val="28"/>
          <w:szCs w:val="28"/>
        </w:rPr>
        <w:t>北大早已不仅仅是哺育我的母校，它是师长，是朋友，是我的一部分，一部分的我。它珍藏在内心最柔软的角落里，流淌在我的血液里，和愚蠢又美好的少年的回忆一起，永远无法分割开来。</w:t>
      </w:r>
      <w:r>
        <w:rPr>
          <w:rFonts w:hint="eastAsia" w:ascii="仿宋" w:hAnsi="仿宋" w:eastAsia="仿宋" w:cs="仿宋"/>
          <w:kern w:val="0"/>
          <w:sz w:val="28"/>
          <w:szCs w:val="28"/>
        </w:rPr>
        <w:br w:type="textWrapping"/>
      </w:r>
      <w:r>
        <w:rPr>
          <w:rFonts w:hint="eastAsia" w:ascii="仿宋" w:hAnsi="仿宋" w:eastAsia="仿宋" w:cs="仿宋"/>
          <w:kern w:val="0"/>
          <w:sz w:val="28"/>
          <w:szCs w:val="28"/>
        </w:rPr>
        <w:t>是的，总有一天，北大，我也会离你而去。你却永远年轻着，微笑着，拥抱一代又一代青年人的梦想，激励一届又一届学子的抱负，也抚慰一年又一年桃李开落的惆怅。那么，我还会回到你的身边来，是梦是真，又有什么相干！我只要像当初一样，在老朋友般的三十五楼下小立片刻，那么我相信，所有逝去的岁月都会重新开花结果，所有往昔的梦幻都会再现，我将不顾头上苍苍的白发，再次像个十六岁的女孩那样，轻依在你湖光塔影的胸前本来想只截取几句，没想到几乎把全篇都附上了，实在是因为断章取义的几句无法表达出他的意义。本来想写一些感想，可又觉得多说无益，他已然在那，只可意会。由衷的感觉真正给人力量有营养的文字，从来都不是讲道理，而是你用最真实的痛，最真实的爱，最真实的热情或悲伤，洋溢在文章中，让人透过文字被感染被示范。</w:t>
      </w:r>
    </w:p>
    <w:p>
      <w:pPr>
        <w:widowControl/>
        <w:ind w:firstLine="6160" w:firstLineChars="2200"/>
        <w:jc w:val="left"/>
        <w:rPr>
          <w:rFonts w:hint="eastAsia" w:ascii="仿宋" w:hAnsi="仿宋" w:eastAsia="仿宋" w:cs="仿宋"/>
          <w:kern w:val="0"/>
          <w:sz w:val="28"/>
          <w:szCs w:val="28"/>
        </w:rPr>
      </w:pPr>
    </w:p>
    <w:p>
      <w:pPr>
        <w:ind w:firstLine="2340" w:firstLineChars="650"/>
        <w:rPr>
          <w:rFonts w:hint="eastAsia" w:ascii="黑体" w:hAnsi="黑体" w:eastAsia="黑体" w:cs="黑体"/>
          <w:sz w:val="36"/>
          <w:szCs w:val="36"/>
        </w:rPr>
      </w:pPr>
      <w:r>
        <w:rPr>
          <w:rFonts w:hint="eastAsia" w:ascii="黑体" w:hAnsi="黑体" w:eastAsia="黑体" w:cs="黑体"/>
          <w:sz w:val="36"/>
          <w:szCs w:val="36"/>
        </w:rPr>
        <w:t>《悉达多》</w:t>
      </w:r>
    </w:p>
    <w:p>
      <w:pPr>
        <w:ind w:firstLine="6080" w:firstLineChars="1900"/>
        <w:rPr>
          <w:rFonts w:hint="eastAsia"/>
          <w:sz w:val="32"/>
          <w:szCs w:val="32"/>
        </w:rPr>
      </w:pPr>
      <w:r>
        <w:rPr>
          <w:rFonts w:hint="eastAsia"/>
          <w:sz w:val="32"/>
          <w:szCs w:val="32"/>
        </w:rPr>
        <w:t>赫尔曼·黑塞</w:t>
      </w:r>
    </w:p>
    <w:p>
      <w:pPr>
        <w:ind w:firstLine="6880" w:firstLineChars="2150"/>
        <w:rPr>
          <w:rFonts w:hint="eastAsia" w:eastAsiaTheme="minorEastAsia"/>
          <w:sz w:val="32"/>
          <w:szCs w:val="32"/>
          <w:lang w:val="en-US" w:eastAsia="zh-CN"/>
        </w:rPr>
      </w:pPr>
      <w:r>
        <w:rPr>
          <w:rFonts w:hint="eastAsia"/>
          <w:sz w:val="32"/>
          <w:szCs w:val="32"/>
          <w:lang w:val="en-US" w:eastAsia="zh-CN"/>
        </w:rPr>
        <w:t>夏江来</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古印度贵族青年悉达多为了追求心灵的喜悦和安宁，放弃人人羡慕的优渥生活，踏上了孤独的求道之旅。他先是跟随沙门在森林中苦修，尝试肉体痛苦，冥想和摒弃自我；然后来到佛陀乔达摩的身边，聆听他的教义；之后在一座繁华的城邑结识了名妓伽摩拉，凭借自己的才华成为一名富商，从此沉湎于情爱、物欲和赌博；在与伽摩拉最后一次欢爱之后，他抛下所有世俗的一切，来到河边想用死亡结束这污秽的肉体和灵魂。在生命的最后一刻，古老的婆罗门真言唤醒了他，悉达多忆起了神圣的一切，经过反省和深思，他遵从自心的声音，重新来到河边的渡口成为一名船夫，在那里他终于体会到生命万物的圆融统一。</w:t>
      </w:r>
    </w:p>
    <w:p>
      <w:pPr>
        <w:rPr>
          <w:rFonts w:hint="eastAsia" w:ascii="仿宋" w:hAnsi="仿宋" w:eastAsia="仿宋" w:cs="仿宋"/>
          <w:sz w:val="28"/>
          <w:szCs w:val="28"/>
        </w:rPr>
      </w:pPr>
      <w:r>
        <w:rPr>
          <w:rFonts w:hint="eastAsia" w:ascii="仿宋" w:hAnsi="仿宋" w:eastAsia="仿宋" w:cs="仿宋"/>
          <w:sz w:val="28"/>
          <w:szCs w:val="28"/>
        </w:rPr>
        <w:t>“ 我无权去评判他人的生活，只能为自己作出判断。”</w:t>
      </w:r>
    </w:p>
    <w:p>
      <w:pPr>
        <w:rPr>
          <w:rFonts w:hint="eastAsia" w:ascii="仿宋" w:hAnsi="仿宋" w:eastAsia="仿宋" w:cs="仿宋"/>
          <w:sz w:val="28"/>
          <w:szCs w:val="28"/>
        </w:rPr>
      </w:pPr>
      <w:r>
        <w:rPr>
          <w:rFonts w:hint="eastAsia" w:ascii="仿宋" w:hAnsi="仿宋" w:eastAsia="仿宋" w:cs="仿宋"/>
          <w:sz w:val="28"/>
          <w:szCs w:val="28"/>
        </w:rPr>
        <w:t>众生都有属于自己的“真实”。在武汉科技馆看过些好玩的图。蛇眼中的世界像高科技电子眼下的成像，鲨鱼在水下看到的是清晰的人类轮廓；鱼的眼睛像自带了凸面放大镜，图像中间拱起……</w:t>
      </w:r>
    </w:p>
    <w:p>
      <w:pPr>
        <w:rPr>
          <w:rFonts w:hint="eastAsia" w:ascii="仿宋" w:hAnsi="仿宋" w:eastAsia="仿宋" w:cs="仿宋"/>
          <w:sz w:val="28"/>
          <w:szCs w:val="28"/>
        </w:rPr>
      </w:pPr>
      <w:r>
        <w:rPr>
          <w:rFonts w:hint="eastAsia" w:ascii="仿宋" w:hAnsi="仿宋" w:eastAsia="仿宋" w:cs="仿宋"/>
          <w:sz w:val="28"/>
          <w:szCs w:val="28"/>
        </w:rPr>
        <w:t>除了和动物不同的视角世界，人类还有独特的思维想象创造出来的主观世界。孩子不愿一个人待在房间，他的世界有魔鬼巫婆的存在；老人安详平静地走向死亡，向往那片没有痛苦的乐土；朝圣者一步一叩地把身体灵魂交付，相信圣地的灯塔会指引他们到达灵魂的栖息地。</w:t>
      </w:r>
    </w:p>
    <w:p>
      <w:pPr>
        <w:rPr>
          <w:rFonts w:hint="eastAsia" w:ascii="仿宋" w:hAnsi="仿宋" w:eastAsia="仿宋" w:cs="仿宋"/>
          <w:sz w:val="28"/>
          <w:szCs w:val="28"/>
        </w:rPr>
      </w:pPr>
      <w:r>
        <w:rPr>
          <w:rFonts w:hint="eastAsia" w:ascii="仿宋" w:hAnsi="仿宋" w:eastAsia="仿宋" w:cs="仿宋"/>
          <w:sz w:val="28"/>
          <w:szCs w:val="28"/>
        </w:rPr>
        <w:t>我们行走在自己触碰到的世界里，如何能说他人的世界是虚妄，自己的世界才是真实？甚至所谓的经验、事实和真相有时候也是一种多数同类认可的集体意识。</w:t>
      </w:r>
    </w:p>
    <w:p>
      <w:pPr>
        <w:rPr>
          <w:rFonts w:hint="eastAsia" w:ascii="仿宋" w:hAnsi="仿宋" w:eastAsia="仿宋" w:cs="仿宋"/>
          <w:sz w:val="28"/>
          <w:szCs w:val="28"/>
        </w:rPr>
      </w:pPr>
      <w:r>
        <w:rPr>
          <w:rFonts w:hint="eastAsia" w:ascii="仿宋" w:hAnsi="仿宋" w:eastAsia="仿宋" w:cs="仿宋"/>
          <w:sz w:val="28"/>
          <w:szCs w:val="28"/>
        </w:rPr>
        <w:t>评判他人是徒劳无益的，那只不过是彰显自我优越感的小把戏。</w:t>
      </w:r>
    </w:p>
    <w:p>
      <w:pPr>
        <w:rPr>
          <w:rFonts w:hint="eastAsia" w:ascii="仿宋" w:hAnsi="仿宋" w:eastAsia="仿宋" w:cs="仿宋"/>
          <w:sz w:val="28"/>
          <w:szCs w:val="28"/>
        </w:rPr>
      </w:pPr>
      <w:r>
        <w:rPr>
          <w:rFonts w:hint="eastAsia" w:ascii="仿宋" w:hAnsi="仿宋" w:eastAsia="仿宋" w:cs="仿宋"/>
          <w:sz w:val="28"/>
          <w:szCs w:val="28"/>
        </w:rPr>
        <w:t>“ 亲爱的朋友，你真的认为有人可以免于自我之路吗？”</w:t>
      </w:r>
    </w:p>
    <w:p>
      <w:pPr>
        <w:rPr>
          <w:rFonts w:hint="eastAsia" w:ascii="仿宋" w:hAnsi="仿宋" w:eastAsia="仿宋" w:cs="仿宋"/>
          <w:sz w:val="28"/>
          <w:szCs w:val="28"/>
        </w:rPr>
      </w:pPr>
      <w:r>
        <w:rPr>
          <w:rFonts w:hint="eastAsia" w:ascii="仿宋" w:hAnsi="仿宋" w:eastAsia="仿宋" w:cs="仿宋"/>
          <w:sz w:val="28"/>
          <w:szCs w:val="28"/>
        </w:rPr>
        <w:t>自我之路究竟是一条怎样的路？难以知其全貌。但可以肯定的是，那是孤独的路。</w:t>
      </w:r>
    </w:p>
    <w:p>
      <w:pPr>
        <w:rPr>
          <w:rFonts w:hint="eastAsia" w:ascii="仿宋" w:hAnsi="仿宋" w:eastAsia="仿宋" w:cs="仿宋"/>
          <w:sz w:val="28"/>
          <w:szCs w:val="28"/>
        </w:rPr>
      </w:pPr>
      <w:r>
        <w:rPr>
          <w:rFonts w:hint="eastAsia" w:ascii="仿宋" w:hAnsi="仿宋" w:eastAsia="仿宋" w:cs="仿宋"/>
          <w:sz w:val="28"/>
          <w:szCs w:val="28"/>
        </w:rPr>
        <w:t>我们是父母、是子女，是手足，我们处在各种社会关系之中。但剥离掉这些，我们又是谁呢？是什么把所有这些角色统摄于一身？在光怪陆离的世界里，著作等身、为人师表的教授可以是把魔手伸向女学生的罪恶之徒，荣誉无数的企业家可能是忽悠人的大骗子。各种角色的分崩离析表面上是现代社会的道德失范，实质是各种角色日趋面具化后引起的内心失序与自我分离。我们如何整合支离破碎的自我？我们可以扮演所有角色，但如何扮演自己？</w:t>
      </w:r>
    </w:p>
    <w:p>
      <w:pPr>
        <w:rPr>
          <w:rFonts w:hint="eastAsia" w:ascii="仿宋" w:hAnsi="仿宋" w:eastAsia="仿宋" w:cs="仿宋"/>
          <w:sz w:val="28"/>
          <w:szCs w:val="28"/>
        </w:rPr>
      </w:pPr>
      <w:r>
        <w:rPr>
          <w:rFonts w:hint="eastAsia" w:ascii="仿宋" w:hAnsi="仿宋" w:eastAsia="仿宋" w:cs="仿宋"/>
          <w:sz w:val="28"/>
          <w:szCs w:val="28"/>
        </w:rPr>
        <w:t>“ 当一个人能够如此单纯，如此觉醒，如此专注于当下，毫无疑虑的走过这个世界，生命真是一件赏心乐事。</w:t>
      </w:r>
    </w:p>
    <w:p>
      <w:pPr>
        <w:rPr>
          <w:rFonts w:hint="eastAsia" w:ascii="仿宋" w:hAnsi="仿宋" w:eastAsia="仿宋" w:cs="仿宋"/>
          <w:sz w:val="28"/>
          <w:szCs w:val="28"/>
        </w:rPr>
      </w:pPr>
      <w:r>
        <w:rPr>
          <w:rFonts w:hint="eastAsia" w:ascii="仿宋" w:hAnsi="仿宋" w:eastAsia="仿宋" w:cs="仿宋"/>
          <w:sz w:val="28"/>
          <w:szCs w:val="28"/>
        </w:rPr>
        <w:t>人只应服从自己内心的声音，不屈从于任何外力的驱使，并等待觉醒那一刻的到来；</w:t>
      </w:r>
    </w:p>
    <w:p>
      <w:pPr>
        <w:rPr>
          <w:rFonts w:hint="eastAsia" w:ascii="仿宋" w:hAnsi="仿宋" w:eastAsia="仿宋" w:cs="仿宋"/>
          <w:sz w:val="28"/>
          <w:szCs w:val="28"/>
        </w:rPr>
      </w:pPr>
      <w:r>
        <w:rPr>
          <w:rFonts w:hint="eastAsia" w:ascii="仿宋" w:hAnsi="仿宋" w:eastAsia="仿宋" w:cs="仿宋"/>
          <w:sz w:val="28"/>
          <w:szCs w:val="28"/>
        </w:rPr>
        <w:t>这才是善的和必要的行为，其他的一切均毫无意义。“</w:t>
      </w:r>
    </w:p>
    <w:p>
      <w:pPr>
        <w:rPr>
          <w:rFonts w:hint="eastAsia" w:ascii="仿宋" w:hAnsi="仿宋" w:eastAsia="仿宋" w:cs="仿宋"/>
          <w:sz w:val="28"/>
          <w:szCs w:val="28"/>
        </w:rPr>
      </w:pPr>
      <w:r>
        <w:rPr>
          <w:rFonts w:hint="eastAsia" w:ascii="仿宋" w:hAnsi="仿宋" w:eastAsia="仿宋" w:cs="仿宋"/>
          <w:sz w:val="28"/>
          <w:szCs w:val="28"/>
        </w:rPr>
        <w:t>生命的意义是什么？想起毕淑敏在一次演讲中道出“残酷“的人生真相：生命是没有任何意义的。她劝诫年轻人尽早为人生赋予自己的意义。我不及身为医生的毕老师这么理性，我相信生命是为爱而来。我们生来体内有一股流动的生命能量，它藉由对某个人或某项事物的爱和热忱投射到外部世界。听从内心的声音就要把这份生命力全然地表达出来。</w:t>
      </w:r>
    </w:p>
    <w:p>
      <w:pPr>
        <w:rPr>
          <w:rFonts w:hint="eastAsia" w:ascii="仿宋" w:hAnsi="仿宋" w:eastAsia="仿宋" w:cs="仿宋"/>
          <w:sz w:val="28"/>
          <w:szCs w:val="28"/>
        </w:rPr>
      </w:pPr>
      <w:r>
        <w:rPr>
          <w:rFonts w:hint="eastAsia" w:ascii="仿宋" w:hAnsi="仿宋" w:eastAsia="仿宋" w:cs="仿宋"/>
          <w:sz w:val="28"/>
          <w:szCs w:val="28"/>
        </w:rPr>
        <w:t>《悉达多》是修行者的求道之旅，也是平凡众生的自我追寻之路。人生就是一个修罗场，我们都走在自己的朝圣之路上。</w:t>
      </w:r>
    </w:p>
    <w:p>
      <w:pPr>
        <w:widowControl/>
        <w:ind w:firstLine="6160" w:firstLineChars="2200"/>
        <w:jc w:val="left"/>
        <w:rPr>
          <w:rFonts w:hint="eastAsia" w:ascii="仿宋" w:hAnsi="仿宋" w:eastAsia="仿宋" w:cs="仿宋"/>
          <w:kern w:val="0"/>
          <w:sz w:val="28"/>
          <w:szCs w:val="28"/>
        </w:rPr>
      </w:pPr>
    </w:p>
    <w:p>
      <w:pPr>
        <w:pStyle w:val="2"/>
        <w:shd w:val="clear" w:color="auto" w:fill="FFFFFF"/>
        <w:spacing w:before="0" w:beforeAutospacing="0" w:after="0" w:afterAutospacing="0" w:line="508" w:lineRule="atLeast"/>
        <w:ind w:firstLine="2520" w:firstLineChars="700"/>
        <w:rPr>
          <w:rFonts w:hint="eastAsia" w:ascii="黑体" w:hAnsi="黑体" w:eastAsia="黑体" w:cs="黑体"/>
          <w:sz w:val="36"/>
          <w:szCs w:val="36"/>
        </w:rPr>
      </w:pPr>
      <w:r>
        <w:rPr>
          <w:rFonts w:hint="eastAsia" w:ascii="黑体" w:hAnsi="黑体" w:eastAsia="黑体" w:cs="黑体"/>
          <w:sz w:val="36"/>
          <w:szCs w:val="36"/>
        </w:rPr>
        <w:t xml:space="preserve">《辽阔的大草原》 </w:t>
      </w:r>
    </w:p>
    <w:p>
      <w:pPr>
        <w:pStyle w:val="2"/>
        <w:shd w:val="clear" w:color="auto" w:fill="FFFFFF"/>
        <w:spacing w:before="0" w:beforeAutospacing="0" w:after="0" w:afterAutospacing="0" w:line="508" w:lineRule="atLeast"/>
        <w:ind w:firstLine="6080" w:firstLineChars="1900"/>
        <w:rPr>
          <w:rFonts w:hint="eastAsia" w:ascii="仿宋" w:hAnsi="仿宋" w:eastAsia="仿宋" w:cs="仿宋"/>
          <w:sz w:val="28"/>
          <w:szCs w:val="28"/>
        </w:rPr>
      </w:pPr>
      <w:r>
        <w:rPr>
          <w:rFonts w:hint="eastAsia" w:ascii="宋体" w:hAnsi="宋体" w:eastAsia="宋体" w:cs="宋体"/>
          <w:sz w:val="32"/>
          <w:szCs w:val="32"/>
        </w:rPr>
        <w:t>夏江来</w:t>
      </w:r>
      <w:r>
        <w:br w:type="textWrapping"/>
      </w:r>
      <w:r>
        <w:br w:type="textWrapping"/>
      </w:r>
      <w:r>
        <w:rPr>
          <w:rFonts w:hint="eastAsia" w:ascii="仿宋" w:hAnsi="仿宋" w:eastAsia="仿宋" w:cs="仿宋"/>
          <w:sz w:val="28"/>
          <w:szCs w:val="28"/>
        </w:rPr>
        <w:t>数学目标</w:t>
      </w:r>
      <w:r>
        <w:rPr>
          <w:rFonts w:hint="eastAsia" w:ascii="仿宋" w:hAnsi="仿宋" w:eastAsia="仿宋" w:cs="仿宋"/>
          <w:sz w:val="28"/>
          <w:szCs w:val="28"/>
        </w:rPr>
        <w:br w:type="textWrapping"/>
      </w:r>
      <w:r>
        <w:rPr>
          <w:rFonts w:hint="eastAsia" w:ascii="仿宋" w:hAnsi="仿宋" w:eastAsia="仿宋" w:cs="仿宋"/>
          <w:sz w:val="28"/>
          <w:szCs w:val="28"/>
        </w:rPr>
        <w:br w:type="textWrapping"/>
      </w:r>
      <w:r>
        <w:rPr>
          <w:rFonts w:hint="eastAsia" w:ascii="仿宋" w:hAnsi="仿宋" w:eastAsia="仿宋" w:cs="仿宋"/>
          <w:sz w:val="28"/>
          <w:szCs w:val="28"/>
        </w:rPr>
        <w:t>1、通过欣赏草原的类丽景色，让学生成受大自然的类，培养学生热爱大自然、热爱生活的感情</w:t>
      </w:r>
      <w:r>
        <w:rPr>
          <w:rFonts w:hint="eastAsia" w:ascii="仿宋" w:hAnsi="仿宋" w:eastAsia="仿宋" w:cs="仿宋"/>
          <w:sz w:val="28"/>
          <w:szCs w:val="28"/>
        </w:rPr>
        <w:br w:type="textWrapping"/>
      </w:r>
      <w:r>
        <w:rPr>
          <w:rFonts w:hint="eastAsia" w:ascii="仿宋" w:hAnsi="仿宋" w:eastAsia="仿宋" w:cs="仿宋"/>
          <w:sz w:val="28"/>
          <w:szCs w:val="28"/>
        </w:rPr>
        <w:br w:type="textWrapping"/>
      </w:r>
      <w:r>
        <w:rPr>
          <w:rFonts w:hint="eastAsia" w:ascii="仿宋" w:hAnsi="仿宋" w:eastAsia="仿宋" w:cs="仿宋"/>
          <w:sz w:val="28"/>
          <w:szCs w:val="28"/>
        </w:rPr>
        <w:t>2、欣赏各种表现草原的摄影和绘画作品，使学生了解如何用关术的手法来表现自然关景</w:t>
      </w:r>
      <w:r>
        <w:rPr>
          <w:rFonts w:hint="eastAsia" w:ascii="仿宋" w:hAnsi="仿宋" w:eastAsia="仿宋" w:cs="仿宋"/>
          <w:sz w:val="28"/>
          <w:szCs w:val="28"/>
        </w:rPr>
        <w:br w:type="textWrapping"/>
      </w:r>
      <w:r>
        <w:rPr>
          <w:rFonts w:hint="eastAsia" w:ascii="仿宋" w:hAnsi="仿宋" w:eastAsia="仿宋" w:cs="仿宋"/>
          <w:sz w:val="28"/>
          <w:szCs w:val="28"/>
        </w:rPr>
        <w:br w:type="textWrapping"/>
      </w:r>
      <w:r>
        <w:rPr>
          <w:rFonts w:hint="eastAsia" w:ascii="仿宋" w:hAnsi="仿宋" w:eastAsia="仿宋" w:cs="仿宋"/>
          <w:sz w:val="28"/>
          <w:szCs w:val="28"/>
        </w:rPr>
        <w:t>3、通过记忆与联想・利用各种方法表现大草原的关丽景色教学重点:有创意的表现草原上的各种生活场景教学难点:画面的组织和构图教学过程</w:t>
      </w:r>
      <w:r>
        <w:rPr>
          <w:rFonts w:hint="eastAsia" w:ascii="仿宋" w:hAnsi="仿宋" w:eastAsia="仿宋" w:cs="仿宋"/>
          <w:sz w:val="28"/>
          <w:szCs w:val="28"/>
        </w:rPr>
        <w:br w:type="textWrapping"/>
      </w:r>
      <w:r>
        <w:rPr>
          <w:rFonts w:hint="eastAsia" w:ascii="仿宋" w:hAnsi="仿宋" w:eastAsia="仿宋" w:cs="仿宋"/>
          <w:sz w:val="28"/>
          <w:szCs w:val="28"/>
        </w:rPr>
        <w:br w:type="textWrapping"/>
      </w:r>
      <w:r>
        <w:rPr>
          <w:rFonts w:hint="eastAsia" w:ascii="仿宋" w:hAnsi="仿宋" w:eastAsia="仿宋" w:cs="仿宋"/>
          <w:sz w:val="28"/>
          <w:szCs w:val="28"/>
        </w:rPr>
        <w:t>一、谈话导入</w:t>
      </w:r>
      <w:r>
        <w:rPr>
          <w:rFonts w:hint="eastAsia" w:ascii="仿宋" w:hAnsi="仿宋" w:eastAsia="仿宋" w:cs="仿宋"/>
          <w:sz w:val="28"/>
          <w:szCs w:val="28"/>
        </w:rPr>
        <w:br w:type="textWrapping"/>
      </w:r>
      <w:r>
        <w:rPr>
          <w:rFonts w:hint="eastAsia" w:ascii="仿宋" w:hAnsi="仿宋" w:eastAsia="仿宋" w:cs="仿宋"/>
          <w:sz w:val="28"/>
          <w:szCs w:val="28"/>
        </w:rPr>
        <w:br w:type="textWrapping"/>
      </w:r>
      <w:r>
        <w:rPr>
          <w:rFonts w:hint="eastAsia" w:ascii="仿宋" w:hAnsi="仿宋" w:eastAsia="仿宋" w:cs="仿宋"/>
          <w:sz w:val="28"/>
          <w:szCs w:val="28"/>
        </w:rPr>
        <w:t>有谁死过大草原?它是什么样子的?这节课让我们ー同去认识和了經大草原新课</w:t>
      </w:r>
      <w:r>
        <w:rPr>
          <w:rFonts w:hint="eastAsia" w:ascii="仿宋" w:hAnsi="仿宋" w:eastAsia="仿宋" w:cs="仿宋"/>
          <w:sz w:val="28"/>
          <w:szCs w:val="28"/>
        </w:rPr>
        <w:br w:type="textWrapping"/>
      </w:r>
      <w:r>
        <w:rPr>
          <w:rFonts w:hint="eastAsia" w:ascii="仿宋" w:hAnsi="仿宋" w:eastAsia="仿宋" w:cs="仿宋"/>
          <w:sz w:val="28"/>
          <w:szCs w:val="28"/>
        </w:rPr>
        <w:br w:type="textWrapping"/>
      </w:r>
      <w:r>
        <w:rPr>
          <w:rFonts w:hint="eastAsia" w:ascii="仿宋" w:hAnsi="仿宋" w:eastAsia="仿宋" w:cs="仿宋"/>
          <w:sz w:val="28"/>
          <w:szCs w:val="28"/>
        </w:rPr>
        <w:t>1、针对题，进行设间，让学生进行小组论2、过欣県的范图，让学生初步认识大車原</w:t>
      </w:r>
    </w:p>
    <w:p>
      <w:pPr>
        <w:pStyle w:val="2"/>
        <w:shd w:val="clear" w:color="auto" w:fill="FFFFFF"/>
        <w:spacing w:before="0" w:beforeAutospacing="0" w:after="0" w:afterAutospacing="0" w:line="508" w:lineRule="atLeast"/>
        <w:rPr>
          <w:rFonts w:hint="eastAsia" w:ascii="仿宋" w:hAnsi="仿宋" w:eastAsia="仿宋" w:cs="仿宋"/>
          <w:sz w:val="28"/>
          <w:szCs w:val="28"/>
        </w:rPr>
      </w:pPr>
    </w:p>
    <w:p>
      <w:pPr>
        <w:pStyle w:val="2"/>
        <w:shd w:val="clear" w:color="auto" w:fill="FFFFFF"/>
        <w:spacing w:before="0" w:beforeAutospacing="0" w:after="0" w:afterAutospacing="0" w:line="508" w:lineRule="atLeast"/>
        <w:rPr>
          <w:rFonts w:hint="eastAsia" w:ascii="仿宋" w:hAnsi="仿宋" w:eastAsia="仿宋" w:cs="仿宋"/>
          <w:color w:val="404040"/>
          <w:sz w:val="28"/>
          <w:szCs w:val="28"/>
        </w:rPr>
      </w:pPr>
      <w:r>
        <w:rPr>
          <w:rFonts w:hint="eastAsia" w:ascii="仿宋" w:hAnsi="仿宋" w:eastAsia="仿宋" w:cs="仿宋"/>
          <w:sz w:val="28"/>
          <w:szCs w:val="28"/>
        </w:rPr>
        <w:t>二、讲授新课</w:t>
      </w:r>
      <w:r>
        <w:rPr>
          <w:rFonts w:hint="eastAsia" w:ascii="仿宋" w:hAnsi="仿宋" w:eastAsia="仿宋" w:cs="仿宋"/>
          <w:sz w:val="28"/>
          <w:szCs w:val="28"/>
        </w:rPr>
        <w:br w:type="textWrapping"/>
      </w:r>
      <w:r>
        <w:rPr>
          <w:rFonts w:hint="eastAsia" w:ascii="仿宋" w:hAnsi="仿宋" w:eastAsia="仿宋" w:cs="仿宋"/>
          <w:sz w:val="28"/>
          <w:szCs w:val="28"/>
        </w:rPr>
        <w:br w:type="textWrapping"/>
      </w:r>
      <w:r>
        <w:rPr>
          <w:rFonts w:hint="eastAsia" w:ascii="仿宋" w:hAnsi="仿宋" w:eastAsia="仿宋" w:cs="仿宋"/>
          <w:sz w:val="28"/>
          <w:szCs w:val="28"/>
        </w:rPr>
        <w:t>1、齐读课题，解释课题。</w:t>
      </w:r>
      <w:r>
        <w:rPr>
          <w:rFonts w:hint="eastAsia" w:ascii="仿宋" w:hAnsi="仿宋" w:eastAsia="仿宋" w:cs="仿宋"/>
          <w:sz w:val="28"/>
          <w:szCs w:val="28"/>
        </w:rPr>
        <w:br w:type="textWrapping"/>
      </w:r>
      <w:r>
        <w:rPr>
          <w:rFonts w:hint="eastAsia" w:ascii="仿宋" w:hAnsi="仿宋" w:eastAsia="仿宋" w:cs="仿宋"/>
          <w:sz w:val="28"/>
          <w:szCs w:val="28"/>
        </w:rPr>
        <w:br w:type="textWrapping"/>
      </w:r>
      <w:r>
        <w:rPr>
          <w:rFonts w:hint="eastAsia" w:ascii="仿宋" w:hAnsi="仿宋" w:eastAsia="仿宋" w:cs="仿宋"/>
          <w:sz w:val="28"/>
          <w:szCs w:val="28"/>
        </w:rPr>
        <w:t>2、什么是主题性绘画?解释概念。3、欣赏范画(边演示边讲解构图知识)</w:t>
      </w:r>
      <w:r>
        <w:rPr>
          <w:rFonts w:hint="eastAsia" w:ascii="仿宋" w:hAnsi="仿宋" w:eastAsia="仿宋" w:cs="仿宋"/>
          <w:sz w:val="28"/>
          <w:szCs w:val="28"/>
        </w:rPr>
        <w:br w:type="textWrapping"/>
      </w:r>
      <w:r>
        <w:rPr>
          <w:rFonts w:hint="eastAsia" w:ascii="仿宋" w:hAnsi="仿宋" w:eastAsia="仿宋" w:cs="仿宋"/>
          <w:sz w:val="28"/>
          <w:szCs w:val="28"/>
        </w:rPr>
        <w:br w:type="textWrapping"/>
      </w:r>
      <w:r>
        <w:rPr>
          <w:rFonts w:hint="eastAsia" w:ascii="仿宋" w:hAnsi="仿宋" w:eastAsia="仿宋" w:cs="仿宋"/>
          <w:sz w:val="28"/>
          <w:szCs w:val="28"/>
        </w:rPr>
        <w:t>三、学生实践</w:t>
      </w:r>
      <w:r>
        <w:rPr>
          <w:rFonts w:hint="eastAsia" w:ascii="仿宋" w:hAnsi="仿宋" w:eastAsia="仿宋" w:cs="仿宋"/>
          <w:sz w:val="28"/>
          <w:szCs w:val="28"/>
        </w:rPr>
        <w:br w:type="textWrapping"/>
      </w:r>
      <w:r>
        <w:rPr>
          <w:rFonts w:hint="eastAsia" w:ascii="仿宋" w:hAnsi="仿宋" w:eastAsia="仿宋" w:cs="仿宋"/>
          <w:sz w:val="28"/>
          <w:szCs w:val="28"/>
        </w:rPr>
        <w:br w:type="textWrapping"/>
      </w:r>
      <w:r>
        <w:rPr>
          <w:rFonts w:hint="eastAsia" w:ascii="仿宋" w:hAnsi="仿宋" w:eastAsia="仿宋" w:cs="仿宋"/>
          <w:sz w:val="28"/>
          <w:szCs w:val="28"/>
        </w:rPr>
        <w:t>鼓励学生大胆作画(要求:画面要有一些人物、景物、环境)。</w:t>
      </w:r>
      <w:r>
        <w:rPr>
          <w:rFonts w:hint="eastAsia" w:ascii="仿宋" w:hAnsi="仿宋" w:eastAsia="仿宋" w:cs="仿宋"/>
          <w:sz w:val="28"/>
          <w:szCs w:val="28"/>
        </w:rPr>
        <w:br w:type="textWrapping"/>
      </w:r>
      <w:r>
        <w:rPr>
          <w:rFonts w:hint="eastAsia" w:ascii="仿宋" w:hAnsi="仿宋" w:eastAsia="仿宋" w:cs="仿宋"/>
          <w:sz w:val="28"/>
          <w:szCs w:val="28"/>
        </w:rPr>
        <w:br w:type="textWrapping"/>
      </w:r>
      <w:r>
        <w:rPr>
          <w:rFonts w:hint="eastAsia" w:ascii="仿宋" w:hAnsi="仿宋" w:eastAsia="仿宋" w:cs="仿宋"/>
          <w:sz w:val="28"/>
          <w:szCs w:val="28"/>
        </w:rPr>
        <w:t>四、探讨交流</w:t>
      </w:r>
      <w:r>
        <w:rPr>
          <w:rFonts w:hint="eastAsia" w:ascii="仿宋" w:hAnsi="仿宋" w:eastAsia="仿宋" w:cs="仿宋"/>
          <w:sz w:val="28"/>
          <w:szCs w:val="28"/>
        </w:rPr>
        <w:br w:type="textWrapping"/>
      </w:r>
      <w:r>
        <w:rPr>
          <w:rFonts w:hint="eastAsia" w:ascii="仿宋" w:hAnsi="仿宋" w:eastAsia="仿宋" w:cs="仿宋"/>
          <w:sz w:val="28"/>
          <w:szCs w:val="28"/>
        </w:rPr>
        <w:br w:type="textWrapping"/>
      </w:r>
      <w:r>
        <w:rPr>
          <w:rFonts w:hint="eastAsia" w:ascii="仿宋" w:hAnsi="仿宋" w:eastAsia="仿宋" w:cs="仿宋"/>
          <w:sz w:val="28"/>
          <w:szCs w:val="28"/>
        </w:rPr>
        <w:t>展示学生作业，自评为主，教师补评。</w:t>
      </w:r>
      <w:r>
        <w:rPr>
          <w:rFonts w:hint="eastAsia" w:ascii="仿宋" w:hAnsi="仿宋" w:eastAsia="仿宋" w:cs="仿宋"/>
          <w:sz w:val="28"/>
          <w:szCs w:val="28"/>
        </w:rPr>
        <w:br w:type="textWrapping"/>
      </w:r>
      <w:r>
        <w:rPr>
          <w:rFonts w:hint="eastAsia" w:ascii="仿宋" w:hAnsi="仿宋" w:eastAsia="仿宋" w:cs="仿宋"/>
          <w:sz w:val="28"/>
          <w:szCs w:val="28"/>
        </w:rPr>
        <w:br w:type="textWrapping"/>
      </w:r>
      <w:r>
        <w:rPr>
          <w:rFonts w:hint="eastAsia" w:ascii="仿宋" w:hAnsi="仿宋" w:eastAsia="仿宋" w:cs="仿宋"/>
          <w:sz w:val="28"/>
          <w:szCs w:val="28"/>
        </w:rPr>
        <w:t>五、课堂小结</w:t>
      </w:r>
      <w:r>
        <w:rPr>
          <w:rFonts w:hint="eastAsia" w:ascii="仿宋" w:hAnsi="仿宋" w:eastAsia="仿宋" w:cs="仿宋"/>
          <w:sz w:val="28"/>
          <w:szCs w:val="28"/>
        </w:rPr>
        <w:br w:type="textWrapping"/>
      </w:r>
      <w:r>
        <w:rPr>
          <w:rFonts w:hint="eastAsia" w:ascii="仿宋" w:hAnsi="仿宋" w:eastAsia="仿宋" w:cs="仿宋"/>
          <w:sz w:val="28"/>
          <w:szCs w:val="28"/>
        </w:rPr>
        <w:br w:type="textWrapping"/>
      </w:r>
      <w:r>
        <w:rPr>
          <w:rFonts w:hint="eastAsia" w:ascii="仿宋" w:hAnsi="仿宋" w:eastAsia="仿宋" w:cs="仿宋"/>
          <w:sz w:val="28"/>
          <w:szCs w:val="28"/>
        </w:rPr>
        <w:t>繁华的街道一课同学们表现得很好，画雨组织能力也比较强，希望同学们以后多观察，留心周围的生活，这样绘画的内容就会更丰富。</w:t>
      </w:r>
      <w:r>
        <w:rPr>
          <w:rFonts w:hint="eastAsia" w:ascii="仿宋" w:hAnsi="仿宋" w:eastAsia="仿宋" w:cs="仿宋"/>
          <w:sz w:val="28"/>
          <w:szCs w:val="28"/>
        </w:rPr>
        <w:br w:type="textWrapping"/>
      </w:r>
      <w:r>
        <w:rPr>
          <w:rFonts w:hint="eastAsia" w:ascii="仿宋" w:hAnsi="仿宋" w:eastAsia="仿宋" w:cs="仿宋"/>
          <w:sz w:val="28"/>
          <w:szCs w:val="28"/>
        </w:rPr>
        <w:br w:type="textWrapping"/>
      </w:r>
      <w:r>
        <w:rPr>
          <w:rFonts w:hint="eastAsia" w:ascii="仿宋" w:hAnsi="仿宋" w:eastAsia="仿宋" w:cs="仿宋"/>
          <w:sz w:val="28"/>
          <w:szCs w:val="28"/>
        </w:rPr>
        <w:t>布置作业</w:t>
      </w:r>
      <w:r>
        <w:rPr>
          <w:rFonts w:hint="eastAsia" w:ascii="仿宋" w:hAnsi="仿宋" w:eastAsia="仿宋" w:cs="仿宋"/>
          <w:sz w:val="28"/>
          <w:szCs w:val="28"/>
        </w:rPr>
        <w:br w:type="textWrapping"/>
      </w:r>
      <w:r>
        <w:rPr>
          <w:rFonts w:hint="eastAsia" w:ascii="仿宋" w:hAnsi="仿宋" w:eastAsia="仿宋" w:cs="仿宋"/>
          <w:sz w:val="28"/>
          <w:szCs w:val="28"/>
        </w:rPr>
        <w:br w:type="textWrapping"/>
      </w:r>
      <w:r>
        <w:rPr>
          <w:rFonts w:hint="eastAsia" w:ascii="仿宋" w:hAnsi="仿宋" w:eastAsia="仿宋" w:cs="仿宋"/>
          <w:sz w:val="28"/>
          <w:szCs w:val="28"/>
        </w:rPr>
        <w:t>没有完成作业的同学课后完成</w:t>
      </w:r>
    </w:p>
    <w:p>
      <w:pPr>
        <w:widowControl/>
        <w:ind w:firstLine="6160" w:firstLineChars="2200"/>
        <w:jc w:val="left"/>
        <w:rPr>
          <w:rFonts w:hint="eastAsia" w:ascii="仿宋" w:hAnsi="仿宋" w:eastAsia="仿宋" w:cs="仿宋"/>
          <w:kern w:val="0"/>
          <w:sz w:val="28"/>
          <w:szCs w:val="28"/>
        </w:rPr>
      </w:pPr>
    </w:p>
    <w:p>
      <w:pPr>
        <w:ind w:firstLine="3420" w:firstLineChars="950"/>
        <w:rPr>
          <w:rFonts w:hint="eastAsia"/>
          <w:sz w:val="30"/>
          <w:szCs w:val="30"/>
        </w:rPr>
      </w:pPr>
      <w:r>
        <w:rPr>
          <w:rFonts w:hint="eastAsia" w:ascii="黑体" w:hAnsi="黑体" w:eastAsia="黑体" w:cs="黑体"/>
          <w:sz w:val="36"/>
          <w:szCs w:val="36"/>
        </w:rPr>
        <w:t>《走进意象艺术》</w:t>
      </w:r>
    </w:p>
    <w:p>
      <w:pPr>
        <w:ind w:firstLine="6080" w:firstLineChars="1900"/>
        <w:rPr>
          <w:rFonts w:hint="eastAsia" w:ascii="仿宋" w:hAnsi="仿宋" w:eastAsia="仿宋" w:cs="仿宋"/>
          <w:sz w:val="28"/>
          <w:szCs w:val="28"/>
        </w:rPr>
      </w:pPr>
      <w:r>
        <w:rPr>
          <w:rFonts w:hint="eastAsia" w:ascii="宋体" w:hAnsi="宋体" w:eastAsia="宋体" w:cs="宋体"/>
          <w:sz w:val="32"/>
          <w:szCs w:val="32"/>
        </w:rPr>
        <w:t>夏江来</w:t>
      </w:r>
      <w:r>
        <w:rPr>
          <w:rFonts w:hint="eastAsia" w:ascii="宋体" w:hAnsi="宋体" w:eastAsia="宋体" w:cs="宋体"/>
          <w:sz w:val="32"/>
          <w:szCs w:val="32"/>
        </w:rPr>
        <w:br w:type="textWrapping"/>
      </w:r>
      <w:r>
        <w:rPr>
          <w:rFonts w:hint="eastAsia" w:ascii="仿宋" w:hAnsi="仿宋" w:eastAsia="仿宋" w:cs="仿宋"/>
          <w:sz w:val="28"/>
          <w:szCs w:val="28"/>
        </w:rPr>
        <w:t>一、教学目标</w:t>
      </w:r>
      <w:r>
        <w:rPr>
          <w:rFonts w:hint="eastAsia" w:ascii="仿宋" w:hAnsi="仿宋" w:eastAsia="仿宋" w:cs="仿宋"/>
          <w:sz w:val="28"/>
          <w:szCs w:val="28"/>
        </w:rPr>
        <w:br w:type="textWrapping"/>
      </w:r>
      <w:r>
        <w:rPr>
          <w:rFonts w:hint="eastAsia" w:ascii="仿宋" w:hAnsi="仿宋" w:eastAsia="仿宋" w:cs="仿宋"/>
          <w:sz w:val="28"/>
          <w:szCs w:val="28"/>
        </w:rPr>
        <w:t>(一)认识目标</w:t>
      </w:r>
      <w:r>
        <w:rPr>
          <w:rFonts w:hint="eastAsia" w:ascii="仿宋" w:hAnsi="仿宋" w:eastAsia="仿宋" w:cs="仿宋"/>
          <w:sz w:val="28"/>
          <w:szCs w:val="28"/>
        </w:rPr>
        <w:br w:type="textWrapping"/>
      </w:r>
      <w:r>
        <w:rPr>
          <w:rFonts w:hint="eastAsia" w:ascii="仿宋" w:hAnsi="仿宋" w:eastAsia="仿宋" w:cs="仿宋"/>
          <w:sz w:val="28"/>
          <w:szCs w:val="28"/>
        </w:rPr>
        <w:t>通过本课的教学,使学生认识意象艺术是美术作品常用的表现形式之一。</w:t>
      </w:r>
      <w:r>
        <w:rPr>
          <w:rFonts w:hint="eastAsia" w:ascii="仿宋" w:hAnsi="仿宋" w:eastAsia="仿宋" w:cs="仿宋"/>
          <w:sz w:val="28"/>
          <w:szCs w:val="28"/>
        </w:rPr>
        <w:br w:type="textWrapping"/>
      </w:r>
      <w:r>
        <w:rPr>
          <w:rFonts w:hint="eastAsia" w:ascii="仿宋" w:hAnsi="仿宋" w:eastAsia="仿宋" w:cs="仿宋"/>
          <w:sz w:val="28"/>
          <w:szCs w:val="28"/>
        </w:rPr>
        <w:t>(二)能力目标</w:t>
      </w:r>
      <w:r>
        <w:rPr>
          <w:rFonts w:hint="eastAsia" w:ascii="仿宋" w:hAnsi="仿宋" w:eastAsia="仿宋" w:cs="仿宋"/>
          <w:sz w:val="28"/>
          <w:szCs w:val="28"/>
        </w:rPr>
        <w:br w:type="textWrapping"/>
      </w:r>
      <w:r>
        <w:rPr>
          <w:rFonts w:hint="eastAsia" w:ascii="仿宋" w:hAnsi="仿宋" w:eastAsia="仿宋" w:cs="仿宋"/>
          <w:sz w:val="28"/>
          <w:szCs w:val="28"/>
        </w:rPr>
        <w:t>让学生对意象艺术有认识和理解。</w:t>
      </w:r>
      <w:r>
        <w:rPr>
          <w:rFonts w:hint="eastAsia" w:ascii="仿宋" w:hAnsi="仿宋" w:eastAsia="仿宋" w:cs="仿宋"/>
          <w:sz w:val="28"/>
          <w:szCs w:val="28"/>
        </w:rPr>
        <w:br w:type="textWrapping"/>
      </w:r>
      <w:r>
        <w:rPr>
          <w:rFonts w:hint="eastAsia" w:ascii="仿宋" w:hAnsi="仿宋" w:eastAsia="仿宋" w:cs="仿宋"/>
          <w:sz w:val="28"/>
          <w:szCs w:val="28"/>
        </w:rPr>
        <w:t>(三)情感目标</w:t>
      </w:r>
      <w:r>
        <w:rPr>
          <w:rFonts w:hint="eastAsia" w:ascii="仿宋" w:hAnsi="仿宋" w:eastAsia="仿宋" w:cs="仿宋"/>
          <w:sz w:val="28"/>
          <w:szCs w:val="28"/>
        </w:rPr>
        <w:br w:type="textWrapping"/>
      </w:r>
      <w:r>
        <w:rPr>
          <w:rFonts w:hint="eastAsia" w:ascii="仿宋" w:hAnsi="仿宋" w:eastAsia="仿宋" w:cs="仿宋"/>
          <w:sz w:val="28"/>
          <w:szCs w:val="28"/>
        </w:rPr>
        <w:t>通过欣赏中外的意象艺术作品,可激发学生的爱国热情,增强学生的民族自豪感。理解意象艺术在美术作品中更倾向于美术家心内真实,形象更集中、更典型的表现力和形式美感。</w:t>
      </w:r>
      <w:r>
        <w:rPr>
          <w:rFonts w:hint="eastAsia" w:ascii="仿宋" w:hAnsi="仿宋" w:eastAsia="仿宋" w:cs="仿宋"/>
          <w:sz w:val="28"/>
          <w:szCs w:val="28"/>
        </w:rPr>
        <w:br w:type="textWrapping"/>
      </w:r>
      <w:r>
        <w:rPr>
          <w:rFonts w:hint="eastAsia" w:ascii="仿宋" w:hAnsi="仿宋" w:eastAsia="仿宋" w:cs="仿宋"/>
          <w:sz w:val="28"/>
          <w:szCs w:val="28"/>
        </w:rPr>
        <w:t>二、教学重难点</w:t>
      </w:r>
      <w:r>
        <w:rPr>
          <w:rFonts w:hint="eastAsia" w:ascii="仿宋" w:hAnsi="仿宋" w:eastAsia="仿宋" w:cs="仿宋"/>
          <w:sz w:val="28"/>
          <w:szCs w:val="28"/>
        </w:rPr>
        <w:br w:type="textWrapping"/>
      </w:r>
      <w:r>
        <w:rPr>
          <w:rFonts w:hint="eastAsia" w:ascii="仿宋" w:hAnsi="仿宋" w:eastAsia="仿宋" w:cs="仿宋"/>
          <w:sz w:val="28"/>
          <w:szCs w:val="28"/>
        </w:rPr>
        <w:t>【教学重点】</w:t>
      </w:r>
      <w:r>
        <w:rPr>
          <w:rFonts w:hint="eastAsia" w:ascii="仿宋" w:hAnsi="仿宋" w:eastAsia="仿宋" w:cs="仿宋"/>
          <w:sz w:val="28"/>
          <w:szCs w:val="28"/>
        </w:rPr>
        <w:br w:type="textWrapping"/>
      </w:r>
      <w:r>
        <w:rPr>
          <w:rFonts w:hint="eastAsia" w:ascii="仿宋" w:hAnsi="仿宋" w:eastAsia="仿宋" w:cs="仿宋"/>
          <w:sz w:val="28"/>
          <w:szCs w:val="28"/>
        </w:rPr>
        <w:t>了解意象艺术在美术创作中是常见的一种表现形式。</w:t>
      </w:r>
      <w:r>
        <w:rPr>
          <w:rFonts w:hint="eastAsia" w:ascii="仿宋" w:hAnsi="仿宋" w:eastAsia="仿宋" w:cs="仿宋"/>
          <w:sz w:val="28"/>
          <w:szCs w:val="28"/>
        </w:rPr>
        <w:br w:type="textWrapping"/>
      </w:r>
      <w:r>
        <w:rPr>
          <w:rFonts w:hint="eastAsia" w:ascii="仿宋" w:hAnsi="仿宋" w:eastAsia="仿宋" w:cs="仿宋"/>
          <w:sz w:val="28"/>
          <w:szCs w:val="28"/>
        </w:rPr>
        <w:t>【教学难点】</w:t>
      </w:r>
      <w:r>
        <w:rPr>
          <w:rFonts w:hint="eastAsia" w:ascii="仿宋" w:hAnsi="仿宋" w:eastAsia="仿宋" w:cs="仿宋"/>
          <w:sz w:val="28"/>
          <w:szCs w:val="28"/>
        </w:rPr>
        <w:br w:type="textWrapping"/>
      </w:r>
      <w:r>
        <w:rPr>
          <w:rFonts w:hint="eastAsia" w:ascii="仿宋" w:hAnsi="仿宋" w:eastAsia="仿宋" w:cs="仿宋"/>
          <w:sz w:val="28"/>
          <w:szCs w:val="28"/>
        </w:rPr>
        <w:t>理解意象艺术的创作构思,以及意象艺术和作者个人主观意识的整合。</w:t>
      </w:r>
      <w:r>
        <w:rPr>
          <w:rFonts w:hint="eastAsia" w:ascii="仿宋" w:hAnsi="仿宋" w:eastAsia="仿宋" w:cs="仿宋"/>
          <w:sz w:val="28"/>
          <w:szCs w:val="28"/>
        </w:rPr>
        <w:br w:type="textWrapping"/>
      </w:r>
      <w:r>
        <w:rPr>
          <w:rFonts w:hint="eastAsia" w:ascii="仿宋" w:hAnsi="仿宋" w:eastAsia="仿宋" w:cs="仿宋"/>
          <w:sz w:val="28"/>
          <w:szCs w:val="28"/>
        </w:rPr>
        <w:t>三、教学用具</w:t>
      </w:r>
      <w:r>
        <w:rPr>
          <w:rFonts w:hint="eastAsia" w:ascii="仿宋" w:hAnsi="仿宋" w:eastAsia="仿宋" w:cs="仿宋"/>
          <w:sz w:val="28"/>
          <w:szCs w:val="28"/>
        </w:rPr>
        <w:br w:type="textWrapping"/>
      </w:r>
      <w:r>
        <w:rPr>
          <w:rFonts w:hint="eastAsia" w:ascii="仿宋" w:hAnsi="仿宋" w:eastAsia="仿宋" w:cs="仿宋"/>
          <w:sz w:val="28"/>
          <w:szCs w:val="28"/>
        </w:rPr>
        <w:t>1、《美术鉴赏》课本</w:t>
      </w:r>
      <w:r>
        <w:rPr>
          <w:rFonts w:hint="eastAsia" w:ascii="仿宋" w:hAnsi="仿宋" w:eastAsia="仿宋" w:cs="仿宋"/>
          <w:sz w:val="28"/>
          <w:szCs w:val="28"/>
        </w:rPr>
        <w:br w:type="textWrapping"/>
      </w:r>
      <w:r>
        <w:rPr>
          <w:rFonts w:hint="eastAsia" w:ascii="仿宋" w:hAnsi="仿宋" w:eastAsia="仿宋" w:cs="仿宋"/>
          <w:sz w:val="28"/>
          <w:szCs w:val="28"/>
        </w:rPr>
        <w:t>2、最欢喜的一幅画</w:t>
      </w:r>
      <w:r>
        <w:rPr>
          <w:rFonts w:hint="eastAsia" w:ascii="仿宋" w:hAnsi="仿宋" w:eastAsia="仿宋" w:cs="仿宋"/>
          <w:sz w:val="28"/>
          <w:szCs w:val="28"/>
        </w:rPr>
        <w:br w:type="textWrapping"/>
      </w:r>
      <w:r>
        <w:rPr>
          <w:rFonts w:hint="eastAsia" w:ascii="仿宋" w:hAnsi="仿宋" w:eastAsia="仿宋" w:cs="仿宋"/>
          <w:sz w:val="28"/>
          <w:szCs w:val="28"/>
        </w:rPr>
        <w:t>3、习作本 </w:t>
      </w:r>
      <w:r>
        <w:rPr>
          <w:rFonts w:hint="eastAsia" w:ascii="仿宋" w:hAnsi="仿宋" w:eastAsia="仿宋" w:cs="仿宋"/>
          <w:sz w:val="28"/>
          <w:szCs w:val="28"/>
        </w:rPr>
        <w:br w:type="textWrapping"/>
      </w:r>
      <w:r>
        <w:rPr>
          <w:rFonts w:hint="eastAsia" w:ascii="仿宋" w:hAnsi="仿宋" w:eastAsia="仿宋" w:cs="仿宋"/>
          <w:sz w:val="28"/>
          <w:szCs w:val="28"/>
        </w:rPr>
        <w:t>四、教学过程</w:t>
      </w:r>
      <w:r>
        <w:rPr>
          <w:rFonts w:hint="eastAsia" w:ascii="仿宋" w:hAnsi="仿宋" w:eastAsia="仿宋" w:cs="仿宋"/>
          <w:sz w:val="28"/>
          <w:szCs w:val="28"/>
        </w:rPr>
        <w:br w:type="textWrapping"/>
      </w:r>
      <w:r>
        <w:rPr>
          <w:rFonts w:hint="eastAsia" w:ascii="仿宋" w:hAnsi="仿宋" w:eastAsia="仿宋" w:cs="仿宋"/>
          <w:sz w:val="28"/>
          <w:szCs w:val="28"/>
        </w:rPr>
        <w:t>1、温故与导入</w:t>
      </w:r>
      <w:r>
        <w:rPr>
          <w:rFonts w:hint="eastAsia" w:ascii="仿宋" w:hAnsi="仿宋" w:eastAsia="仿宋" w:cs="仿宋"/>
          <w:sz w:val="28"/>
          <w:szCs w:val="28"/>
        </w:rPr>
        <w:br w:type="textWrapping"/>
      </w:r>
      <w:r>
        <w:rPr>
          <w:rFonts w:hint="eastAsia" w:ascii="仿宋" w:hAnsi="仿宋" w:eastAsia="仿宋" w:cs="仿宋"/>
          <w:sz w:val="28"/>
          <w:szCs w:val="28"/>
        </w:rPr>
        <w:t>(1)请同学们欣赏这两件名作:《蒙娜丽莎》(油画•1503-1505年)达•芬奇(意大利);《马蒂斯夫人像》(油画•1905)马蒂斯(法国)。分组讨论。(2)让每组代表谈谈这两件作品作者所运用的艺术语言有何相同点和不同点?</w:t>
      </w:r>
      <w:r>
        <w:rPr>
          <w:rFonts w:hint="eastAsia" w:ascii="仿宋" w:hAnsi="仿宋" w:eastAsia="仿宋" w:cs="仿宋"/>
          <w:sz w:val="28"/>
          <w:szCs w:val="28"/>
        </w:rPr>
        <w:br w:type="textWrapping"/>
      </w:r>
      <w:r>
        <w:rPr>
          <w:rFonts w:hint="eastAsia" w:ascii="仿宋" w:hAnsi="仿宋" w:eastAsia="仿宋" w:cs="仿宋"/>
          <w:sz w:val="28"/>
          <w:szCs w:val="28"/>
        </w:rPr>
        <w:t>(3)学生回答:(略)</w:t>
      </w:r>
      <w:r>
        <w:rPr>
          <w:rFonts w:hint="eastAsia" w:ascii="仿宋" w:hAnsi="仿宋" w:eastAsia="仿宋" w:cs="仿宋"/>
          <w:sz w:val="28"/>
          <w:szCs w:val="28"/>
        </w:rPr>
        <w:br w:type="textWrapping"/>
      </w:r>
      <w:r>
        <w:rPr>
          <w:rFonts w:hint="eastAsia" w:ascii="仿宋" w:hAnsi="仿宋" w:eastAsia="仿宋" w:cs="仿宋"/>
          <w:sz w:val="28"/>
          <w:szCs w:val="28"/>
        </w:rPr>
        <w:t>(4)老师引导、归纳:这是两件题材相同(人物肖像画),但表现的艺术形式不同的名作。前一节课的“走进具象艺术”已涉及到《蒙娜丽莎》的表现形式(略),而《马蒂斯夫人像》是意象艺术作品,今天让我们一起走向意象艺术的殿堂,一起来欣赏、学习意象艺术作品。</w:t>
      </w:r>
      <w:r>
        <w:rPr>
          <w:rFonts w:hint="eastAsia" w:ascii="仿宋" w:hAnsi="仿宋" w:eastAsia="仿宋" w:cs="仿宋"/>
          <w:sz w:val="28"/>
          <w:szCs w:val="28"/>
        </w:rPr>
        <w:br w:type="textWrapping"/>
      </w:r>
      <w:r>
        <w:rPr>
          <w:rFonts w:hint="eastAsia" w:ascii="仿宋" w:hAnsi="仿宋" w:eastAsia="仿宋" w:cs="仿宋"/>
          <w:sz w:val="28"/>
          <w:szCs w:val="28"/>
        </w:rPr>
        <w:t>(5)板书或媒体展示课题</w:t>
      </w:r>
      <w:r>
        <w:rPr>
          <w:rFonts w:hint="eastAsia" w:ascii="仿宋" w:hAnsi="仿宋" w:eastAsia="仿宋" w:cs="仿宋"/>
          <w:sz w:val="28"/>
          <w:szCs w:val="28"/>
        </w:rPr>
        <w:br w:type="textWrapping"/>
      </w:r>
      <w:r>
        <w:rPr>
          <w:rFonts w:hint="eastAsia" w:ascii="仿宋" w:hAnsi="仿宋" w:eastAsia="仿宋" w:cs="仿宋"/>
          <w:sz w:val="28"/>
          <w:szCs w:val="28"/>
        </w:rPr>
        <w:t>◎“对客观世界的主观表达•走进意象艺术”</w:t>
      </w:r>
      <w:r>
        <w:rPr>
          <w:rFonts w:hint="eastAsia" w:ascii="仿宋" w:hAnsi="仿宋" w:eastAsia="仿宋" w:cs="仿宋"/>
          <w:sz w:val="28"/>
          <w:szCs w:val="28"/>
        </w:rPr>
        <w:br w:type="textWrapping"/>
      </w:r>
      <w:r>
        <w:rPr>
          <w:rFonts w:hint="eastAsia" w:ascii="仿宋" w:hAnsi="仿宋" w:eastAsia="仿宋" w:cs="仿宋"/>
          <w:sz w:val="28"/>
          <w:szCs w:val="28"/>
        </w:rPr>
        <w:t>意在激活学生的思维。使学生直观的感受意象艺术。</w:t>
      </w:r>
      <w:r>
        <w:rPr>
          <w:rFonts w:hint="eastAsia" w:ascii="仿宋" w:hAnsi="仿宋" w:eastAsia="仿宋" w:cs="仿宋"/>
          <w:sz w:val="28"/>
          <w:szCs w:val="28"/>
        </w:rPr>
        <w:br w:type="textWrapping"/>
      </w:r>
      <w:r>
        <w:rPr>
          <w:rFonts w:hint="eastAsia" w:ascii="仿宋" w:hAnsi="仿宋" w:eastAsia="仿宋" w:cs="仿宋"/>
          <w:sz w:val="28"/>
          <w:szCs w:val="28"/>
        </w:rPr>
        <w:t>效应</w:t>
      </w:r>
      <w:r>
        <w:rPr>
          <w:rFonts w:hint="eastAsia" w:ascii="仿宋" w:hAnsi="仿宋" w:eastAsia="仿宋" w:cs="仿宋"/>
          <w:sz w:val="28"/>
          <w:szCs w:val="28"/>
        </w:rPr>
        <w:br w:type="textWrapping"/>
      </w:r>
      <w:r>
        <w:rPr>
          <w:rFonts w:hint="eastAsia" w:ascii="仿宋" w:hAnsi="仿宋" w:eastAsia="仿宋" w:cs="仿宋"/>
          <w:sz w:val="28"/>
          <w:szCs w:val="28"/>
        </w:rPr>
        <w:t>2、新课与学生</w:t>
      </w:r>
      <w:r>
        <w:rPr>
          <w:rFonts w:hint="eastAsia" w:ascii="仿宋" w:hAnsi="仿宋" w:eastAsia="仿宋" w:cs="仿宋"/>
          <w:sz w:val="28"/>
          <w:szCs w:val="28"/>
        </w:rPr>
        <w:br w:type="textWrapping"/>
      </w:r>
      <w:r>
        <w:rPr>
          <w:rFonts w:hint="eastAsia" w:ascii="仿宋" w:hAnsi="仿宋" w:eastAsia="仿宋" w:cs="仿宋"/>
          <w:sz w:val="28"/>
          <w:szCs w:val="28"/>
        </w:rPr>
        <w:t>(1)板书或媒体展示:</w:t>
      </w:r>
      <w:r>
        <w:rPr>
          <w:rFonts w:hint="eastAsia" w:ascii="仿宋" w:hAnsi="仿宋" w:eastAsia="仿宋" w:cs="仿宋"/>
          <w:sz w:val="28"/>
          <w:szCs w:val="28"/>
        </w:rPr>
        <w:br w:type="textWrapping"/>
      </w:r>
      <w:r>
        <w:rPr>
          <w:rFonts w:hint="eastAsia" w:ascii="仿宋" w:hAnsi="仿宋" w:eastAsia="仿宋" w:cs="仿宋"/>
          <w:sz w:val="28"/>
          <w:szCs w:val="28"/>
        </w:rPr>
        <w:t>◎什么叫意象艺术?</w:t>
      </w:r>
      <w:r>
        <w:rPr>
          <w:rFonts w:hint="eastAsia" w:ascii="仿宋" w:hAnsi="仿宋" w:eastAsia="仿宋" w:cs="仿宋"/>
          <w:sz w:val="28"/>
          <w:szCs w:val="28"/>
        </w:rPr>
        <w:br w:type="textWrapping"/>
      </w:r>
      <w:r>
        <w:rPr>
          <w:rFonts w:hint="eastAsia" w:ascii="仿宋" w:hAnsi="仿宋" w:eastAsia="仿宋" w:cs="仿宋"/>
          <w:sz w:val="28"/>
          <w:szCs w:val="28"/>
        </w:rPr>
        <w:t>(2)学生回答:(略)</w:t>
      </w:r>
      <w:r>
        <w:rPr>
          <w:rFonts w:hint="eastAsia" w:ascii="仿宋" w:hAnsi="仿宋" w:eastAsia="仿宋" w:cs="仿宋"/>
          <w:sz w:val="28"/>
          <w:szCs w:val="28"/>
        </w:rPr>
        <w:br w:type="textWrapping"/>
      </w:r>
      <w:r>
        <w:rPr>
          <w:rFonts w:hint="eastAsia" w:ascii="仿宋" w:hAnsi="仿宋" w:eastAsia="仿宋" w:cs="仿宋"/>
          <w:sz w:val="28"/>
          <w:szCs w:val="28"/>
        </w:rPr>
        <w:t>(3)老师引导、归纳</w:t>
      </w:r>
      <w:r>
        <w:rPr>
          <w:rFonts w:hint="eastAsia" w:ascii="仿宋" w:hAnsi="仿宋" w:eastAsia="仿宋" w:cs="仿宋"/>
          <w:sz w:val="28"/>
          <w:szCs w:val="28"/>
        </w:rPr>
        <w:br w:type="textWrapping"/>
      </w:r>
      <w:r>
        <w:rPr>
          <w:rFonts w:hint="eastAsia" w:ascii="仿宋" w:hAnsi="仿宋" w:eastAsia="仿宋" w:cs="仿宋"/>
          <w:sz w:val="28"/>
          <w:szCs w:val="28"/>
        </w:rPr>
        <w:t>在《新华词典》中:“意”为愿望、料想.“象”为形状、样子。意象艺术是对物象加于简略,对其富有表现的因素容纳作者的思想,形成概括的艺术形象。让学生欣赏本课的《圣维克多山》油画和圣维克多山实景照片,通过对比,引导学生自主找到《圣维克多山》油画和圣维克多山实景照片有啥不同的地方,从而找到什么叫意象艺术。(如经过艺术家创作出来的油画作品《圣维克多山》,画中的山、房子、树、天空都变成细小的块面形象)</w:t>
      </w:r>
      <w:r>
        <w:rPr>
          <w:rFonts w:hint="eastAsia" w:ascii="仿宋" w:hAnsi="仿宋" w:eastAsia="仿宋" w:cs="仿宋"/>
          <w:sz w:val="28"/>
          <w:szCs w:val="28"/>
        </w:rPr>
        <w:br w:type="textWrapping"/>
      </w:r>
      <w:r>
        <w:rPr>
          <w:rFonts w:hint="eastAsia" w:ascii="仿宋" w:hAnsi="仿宋" w:eastAsia="仿宋" w:cs="仿宋"/>
          <w:sz w:val="28"/>
          <w:szCs w:val="28"/>
        </w:rPr>
        <w:t>(4)板书或媒体展示:</w:t>
      </w:r>
      <w:r>
        <w:rPr>
          <w:rFonts w:hint="eastAsia" w:ascii="仿宋" w:hAnsi="仿宋" w:eastAsia="仿宋" w:cs="仿宋"/>
          <w:sz w:val="28"/>
          <w:szCs w:val="28"/>
        </w:rPr>
        <w:br w:type="textWrapping"/>
      </w:r>
      <w:r>
        <w:rPr>
          <w:rFonts w:hint="eastAsia" w:ascii="仿宋" w:hAnsi="仿宋" w:eastAsia="仿宋" w:cs="仿宋"/>
          <w:sz w:val="28"/>
          <w:szCs w:val="28"/>
        </w:rPr>
        <w:t>◎为什么有的美术作品形式怪异?(媒体展示名作《内战的预感》油画•达利)</w:t>
      </w:r>
      <w:r>
        <w:rPr>
          <w:rFonts w:hint="eastAsia" w:ascii="仿宋" w:hAnsi="仿宋" w:eastAsia="仿宋" w:cs="仿宋"/>
          <w:sz w:val="28"/>
          <w:szCs w:val="28"/>
        </w:rPr>
        <w:br w:type="textWrapping"/>
      </w:r>
      <w:r>
        <w:rPr>
          <w:rFonts w:hint="eastAsia" w:ascii="仿宋" w:hAnsi="仿宋" w:eastAsia="仿宋" w:cs="仿宋"/>
          <w:sz w:val="28"/>
          <w:szCs w:val="28"/>
        </w:rPr>
        <w:br w:type="textWrapping"/>
      </w:r>
      <w:r>
        <w:rPr>
          <w:rFonts w:hint="eastAsia" w:ascii="仿宋" w:hAnsi="仿宋" w:eastAsia="仿宋" w:cs="仿宋"/>
          <w:sz w:val="28"/>
          <w:szCs w:val="28"/>
        </w:rPr>
        <w:t>(5)学生讨论、回答:(略)</w:t>
      </w:r>
      <w:r>
        <w:rPr>
          <w:rFonts w:hint="eastAsia" w:ascii="仿宋" w:hAnsi="仿宋" w:eastAsia="仿宋" w:cs="仿宋"/>
          <w:sz w:val="28"/>
          <w:szCs w:val="28"/>
        </w:rPr>
        <w:br w:type="textWrapping"/>
      </w:r>
      <w:r>
        <w:rPr>
          <w:rFonts w:hint="eastAsia" w:ascii="仿宋" w:hAnsi="仿宋" w:eastAsia="仿宋" w:cs="仿宋"/>
          <w:sz w:val="28"/>
          <w:szCs w:val="28"/>
        </w:rPr>
        <w:t>(6)老师引导、归纳</w:t>
      </w:r>
      <w:r>
        <w:rPr>
          <w:rFonts w:hint="eastAsia" w:ascii="仿宋" w:hAnsi="仿宋" w:eastAsia="仿宋" w:cs="仿宋"/>
          <w:sz w:val="28"/>
          <w:szCs w:val="28"/>
        </w:rPr>
        <w:br w:type="textWrapping"/>
      </w:r>
      <w:r>
        <w:rPr>
          <w:rFonts w:hint="eastAsia" w:ascii="仿宋" w:hAnsi="仿宋" w:eastAsia="仿宋" w:cs="仿宋"/>
          <w:sz w:val="28"/>
          <w:szCs w:val="28"/>
        </w:rPr>
        <w:t>美术作品不仅可以再现客观世界,而且可以表现艺术家的个人情感、观念和意识。</w:t>
      </w:r>
      <w:r>
        <w:rPr>
          <w:rFonts w:hint="eastAsia" w:ascii="仿宋" w:hAnsi="仿宋" w:eastAsia="仿宋" w:cs="仿宋"/>
          <w:sz w:val="28"/>
          <w:szCs w:val="28"/>
        </w:rPr>
        <w:br w:type="textWrapping"/>
      </w:r>
      <w:r>
        <w:rPr>
          <w:rFonts w:hint="eastAsia" w:ascii="仿宋" w:hAnsi="仿宋" w:eastAsia="仿宋" w:cs="仿宋"/>
          <w:sz w:val="28"/>
          <w:szCs w:val="28"/>
        </w:rPr>
        <w:t>板书或媒体展示:</w:t>
      </w:r>
      <w:r>
        <w:rPr>
          <w:rFonts w:hint="eastAsia" w:ascii="仿宋" w:hAnsi="仿宋" w:eastAsia="仿宋" w:cs="仿宋"/>
          <w:sz w:val="28"/>
          <w:szCs w:val="28"/>
        </w:rPr>
        <w:br w:type="textWrapping"/>
      </w:r>
      <w:r>
        <w:rPr>
          <w:rFonts w:hint="eastAsia" w:ascii="仿宋" w:hAnsi="仿宋" w:eastAsia="仿宋" w:cs="仿宋"/>
          <w:sz w:val="28"/>
          <w:szCs w:val="28"/>
        </w:rPr>
        <w:t>(7)◎请同学讨论:如何理解意象艺术?</w:t>
      </w:r>
      <w:r>
        <w:rPr>
          <w:rFonts w:hint="eastAsia" w:ascii="仿宋" w:hAnsi="仿宋" w:eastAsia="仿宋" w:cs="仿宋"/>
          <w:sz w:val="28"/>
          <w:szCs w:val="28"/>
        </w:rPr>
        <w:br w:type="textWrapping"/>
      </w:r>
      <w:r>
        <w:rPr>
          <w:rFonts w:hint="eastAsia" w:ascii="仿宋" w:hAnsi="仿宋" w:eastAsia="仿宋" w:cs="仿宋"/>
          <w:sz w:val="28"/>
          <w:szCs w:val="28"/>
        </w:rPr>
        <w:t>(8)学生回答:(略)</w:t>
      </w:r>
      <w:r>
        <w:rPr>
          <w:rFonts w:hint="eastAsia" w:ascii="仿宋" w:hAnsi="仿宋" w:eastAsia="仿宋" w:cs="仿宋"/>
          <w:sz w:val="28"/>
          <w:szCs w:val="28"/>
        </w:rPr>
        <w:br w:type="textWrapping"/>
      </w:r>
      <w:r>
        <w:rPr>
          <w:rFonts w:hint="eastAsia" w:ascii="仿宋" w:hAnsi="仿宋" w:eastAsia="仿宋" w:cs="仿宋"/>
          <w:sz w:val="28"/>
          <w:szCs w:val="28"/>
        </w:rPr>
        <w:t>(9)老师引导、归纳</w:t>
      </w:r>
      <w:r>
        <w:rPr>
          <w:rFonts w:hint="eastAsia" w:ascii="仿宋" w:hAnsi="仿宋" w:eastAsia="仿宋" w:cs="仿宋"/>
          <w:sz w:val="28"/>
          <w:szCs w:val="28"/>
        </w:rPr>
        <w:br w:type="textWrapping"/>
      </w:r>
      <w:r>
        <w:rPr>
          <w:rFonts w:hint="eastAsia" w:ascii="仿宋" w:hAnsi="仿宋" w:eastAsia="仿宋" w:cs="仿宋"/>
          <w:sz w:val="28"/>
          <w:szCs w:val="28"/>
        </w:rPr>
        <w:t>A意象艺术更倾向于心理的真实。</w:t>
      </w:r>
      <w:r>
        <w:rPr>
          <w:rFonts w:hint="eastAsia" w:ascii="仿宋" w:hAnsi="仿宋" w:eastAsia="仿宋" w:cs="仿宋"/>
          <w:sz w:val="28"/>
          <w:szCs w:val="28"/>
        </w:rPr>
        <w:br w:type="textWrapping"/>
      </w:r>
      <w:r>
        <w:rPr>
          <w:rFonts w:hint="eastAsia" w:ascii="仿宋" w:hAnsi="仿宋" w:eastAsia="仿宋" w:cs="仿宋"/>
          <w:sz w:val="28"/>
          <w:szCs w:val="28"/>
        </w:rPr>
        <w:t>B意象艺术形象更集中、典型。</w:t>
      </w:r>
      <w:r>
        <w:rPr>
          <w:rFonts w:hint="eastAsia" w:ascii="仿宋" w:hAnsi="仿宋" w:eastAsia="仿宋" w:cs="仿宋"/>
          <w:sz w:val="28"/>
          <w:szCs w:val="28"/>
        </w:rPr>
        <w:br w:type="textWrapping"/>
      </w:r>
      <w:r>
        <w:rPr>
          <w:rFonts w:hint="eastAsia" w:ascii="仿宋" w:hAnsi="仿宋" w:eastAsia="仿宋" w:cs="仿宋"/>
          <w:sz w:val="28"/>
          <w:szCs w:val="28"/>
        </w:rPr>
        <w:t>C意象艺术超越了时空的限制。</w:t>
      </w:r>
      <w:r>
        <w:rPr>
          <w:rFonts w:hint="eastAsia" w:ascii="仿宋" w:hAnsi="仿宋" w:eastAsia="仿宋" w:cs="仿宋"/>
          <w:sz w:val="28"/>
          <w:szCs w:val="28"/>
        </w:rPr>
        <w:br w:type="textWrapping"/>
      </w:r>
      <w:r>
        <w:rPr>
          <w:rFonts w:hint="eastAsia" w:ascii="仿宋" w:hAnsi="仿宋" w:eastAsia="仿宋" w:cs="仿宋"/>
          <w:sz w:val="28"/>
          <w:szCs w:val="28"/>
        </w:rPr>
        <w:t>老师与学生的互动</w:t>
      </w:r>
      <w:r>
        <w:rPr>
          <w:rFonts w:hint="eastAsia" w:ascii="仿宋" w:hAnsi="仿宋" w:eastAsia="仿宋" w:cs="仿宋"/>
          <w:sz w:val="28"/>
          <w:szCs w:val="28"/>
        </w:rPr>
        <w:br w:type="textWrapping"/>
      </w:r>
      <w:r>
        <w:rPr>
          <w:rFonts w:hint="eastAsia" w:ascii="仿宋" w:hAnsi="仿宋" w:eastAsia="仿宋" w:cs="仿宋"/>
          <w:sz w:val="28"/>
          <w:szCs w:val="28"/>
        </w:rPr>
        <w:t>主动学习</w:t>
      </w:r>
      <w:r>
        <w:rPr>
          <w:rFonts w:hint="eastAsia" w:ascii="仿宋" w:hAnsi="仿宋" w:eastAsia="仿宋" w:cs="仿宋"/>
          <w:sz w:val="28"/>
          <w:szCs w:val="28"/>
        </w:rPr>
        <w:br w:type="textWrapping"/>
      </w:r>
      <w:r>
        <w:rPr>
          <w:rFonts w:hint="eastAsia" w:ascii="仿宋" w:hAnsi="仿宋" w:eastAsia="仿宋" w:cs="仿宋"/>
          <w:sz w:val="28"/>
          <w:szCs w:val="28"/>
        </w:rPr>
        <w:t>4、 提问与反馈</w:t>
      </w:r>
      <w:r>
        <w:rPr>
          <w:rFonts w:hint="eastAsia" w:ascii="仿宋" w:hAnsi="仿宋" w:eastAsia="仿宋" w:cs="仿宋"/>
          <w:sz w:val="28"/>
          <w:szCs w:val="28"/>
        </w:rPr>
        <w:br w:type="textWrapping"/>
      </w:r>
      <w:r>
        <w:rPr>
          <w:rFonts w:hint="eastAsia" w:ascii="仿宋" w:hAnsi="仿宋" w:eastAsia="仿宋" w:cs="仿宋"/>
          <w:sz w:val="28"/>
          <w:szCs w:val="28"/>
        </w:rPr>
        <w:t>(1)板书或媒体展示:</w:t>
      </w:r>
      <w:r>
        <w:rPr>
          <w:rFonts w:hint="eastAsia" w:ascii="仿宋" w:hAnsi="仿宋" w:eastAsia="仿宋" w:cs="仿宋"/>
          <w:sz w:val="28"/>
          <w:szCs w:val="28"/>
        </w:rPr>
        <w:br w:type="textWrapping"/>
      </w:r>
      <w:r>
        <w:rPr>
          <w:rFonts w:hint="eastAsia" w:ascii="仿宋" w:hAnsi="仿宋" w:eastAsia="仿宋" w:cs="仿宋"/>
          <w:sz w:val="28"/>
          <w:szCs w:val="28"/>
        </w:rPr>
        <w:t>◎请同学讨论:国画作品中的工笔画艺术作品和写意画艺术作品(如本案中,国画作品的图1和图2)在表现形式上有啥不同?</w:t>
      </w:r>
      <w:r>
        <w:rPr>
          <w:rFonts w:hint="eastAsia" w:ascii="仿宋" w:hAnsi="仿宋" w:eastAsia="仿宋" w:cs="仿宋"/>
          <w:sz w:val="28"/>
          <w:szCs w:val="28"/>
        </w:rPr>
        <w:br w:type="textWrapping"/>
      </w:r>
      <w:r>
        <w:rPr>
          <w:rFonts w:hint="eastAsia" w:ascii="仿宋" w:hAnsi="仿宋" w:eastAsia="仿宋" w:cs="仿宋"/>
          <w:sz w:val="28"/>
          <w:szCs w:val="28"/>
        </w:rPr>
        <w:t>(2)学生讨论、回答:(略)</w:t>
      </w:r>
      <w:r>
        <w:rPr>
          <w:rFonts w:hint="eastAsia" w:ascii="仿宋" w:hAnsi="仿宋" w:eastAsia="仿宋" w:cs="仿宋"/>
          <w:sz w:val="28"/>
          <w:szCs w:val="28"/>
        </w:rPr>
        <w:br w:type="textWrapping"/>
      </w:r>
      <w:r>
        <w:rPr>
          <w:rFonts w:hint="eastAsia" w:ascii="仿宋" w:hAnsi="仿宋" w:eastAsia="仿宋" w:cs="仿宋"/>
          <w:sz w:val="28"/>
          <w:szCs w:val="28"/>
        </w:rPr>
        <w:t>(3)老师引导、归纳:(略)</w:t>
      </w:r>
      <w:r>
        <w:rPr>
          <w:rFonts w:hint="eastAsia" w:ascii="仿宋" w:hAnsi="仿宋" w:eastAsia="仿宋" w:cs="仿宋"/>
          <w:sz w:val="28"/>
          <w:szCs w:val="28"/>
        </w:rPr>
        <w:br w:type="textWrapping"/>
      </w:r>
      <w:r>
        <w:rPr>
          <w:rFonts w:hint="eastAsia" w:ascii="仿宋" w:hAnsi="仿宋" w:eastAsia="仿宋" w:cs="仿宋"/>
          <w:sz w:val="28"/>
          <w:szCs w:val="28"/>
        </w:rPr>
        <w:t>老师是课堂的组织者,应设置一个能换起学生自问、自答、探求知识的课堂环境。</w:t>
      </w:r>
      <w:r>
        <w:rPr>
          <w:rFonts w:hint="eastAsia" w:ascii="仿宋" w:hAnsi="仿宋" w:eastAsia="仿宋" w:cs="仿宋"/>
          <w:sz w:val="28"/>
          <w:szCs w:val="28"/>
        </w:rPr>
        <w:br w:type="textWrapping"/>
      </w:r>
      <w:r>
        <w:rPr>
          <w:rFonts w:hint="eastAsia" w:ascii="仿宋" w:hAnsi="仿宋" w:eastAsia="仿宋" w:cs="仿宋"/>
          <w:sz w:val="28"/>
          <w:szCs w:val="28"/>
        </w:rPr>
        <w:t>如每组互提、互问、互答。</w:t>
      </w:r>
      <w:r>
        <w:rPr>
          <w:rFonts w:hint="eastAsia" w:ascii="仿宋" w:hAnsi="仿宋" w:eastAsia="仿宋" w:cs="仿宋"/>
          <w:sz w:val="28"/>
          <w:szCs w:val="28"/>
        </w:rPr>
        <w:br w:type="textWrapping"/>
      </w:r>
      <w:r>
        <w:rPr>
          <w:rFonts w:hint="eastAsia" w:ascii="仿宋" w:hAnsi="仿宋" w:eastAsia="仿宋" w:cs="仿宋"/>
          <w:sz w:val="28"/>
          <w:szCs w:val="28"/>
        </w:rPr>
        <w:t>良好的学习行为</w:t>
      </w:r>
      <w:r>
        <w:rPr>
          <w:rFonts w:hint="eastAsia" w:ascii="仿宋" w:hAnsi="仿宋" w:eastAsia="仿宋" w:cs="仿宋"/>
          <w:sz w:val="28"/>
          <w:szCs w:val="28"/>
        </w:rPr>
        <w:br w:type="textWrapping"/>
      </w:r>
      <w:r>
        <w:rPr>
          <w:rFonts w:hint="eastAsia" w:ascii="仿宋" w:hAnsi="仿宋" w:eastAsia="仿宋" w:cs="仿宋"/>
          <w:sz w:val="28"/>
          <w:szCs w:val="28"/>
        </w:rPr>
        <w:t>自主学习</w:t>
      </w:r>
      <w:r>
        <w:rPr>
          <w:rFonts w:hint="eastAsia" w:ascii="仿宋" w:hAnsi="仿宋" w:eastAsia="仿宋" w:cs="仿宋"/>
          <w:sz w:val="28"/>
          <w:szCs w:val="28"/>
        </w:rPr>
        <w:br w:type="textWrapping"/>
      </w:r>
      <w:r>
        <w:rPr>
          <w:rFonts w:hint="eastAsia" w:ascii="仿宋" w:hAnsi="仿宋" w:eastAsia="仿宋" w:cs="仿宋"/>
          <w:sz w:val="28"/>
          <w:szCs w:val="28"/>
        </w:rPr>
        <w:t>5、练习与巩固</w:t>
      </w:r>
      <w:r>
        <w:rPr>
          <w:rFonts w:hint="eastAsia" w:ascii="仿宋" w:hAnsi="仿宋" w:eastAsia="仿宋" w:cs="仿宋"/>
          <w:sz w:val="28"/>
          <w:szCs w:val="28"/>
        </w:rPr>
        <w:br w:type="textWrapping"/>
      </w:r>
      <w:r>
        <w:rPr>
          <w:rFonts w:hint="eastAsia" w:ascii="仿宋" w:hAnsi="仿宋" w:eastAsia="仿宋" w:cs="仿宋"/>
          <w:sz w:val="28"/>
          <w:szCs w:val="28"/>
        </w:rPr>
        <w:t>(1)你最欢喜的一幅画是意象艺术作品还是具象艺术作品吗?</w:t>
      </w:r>
      <w:r>
        <w:rPr>
          <w:rFonts w:hint="eastAsia" w:ascii="仿宋" w:hAnsi="仿宋" w:eastAsia="仿宋" w:cs="仿宋"/>
          <w:sz w:val="28"/>
          <w:szCs w:val="28"/>
        </w:rPr>
        <w:br w:type="textWrapping"/>
      </w:r>
      <w:r>
        <w:rPr>
          <w:rFonts w:hint="eastAsia" w:ascii="仿宋" w:hAnsi="仿宋" w:eastAsia="仿宋" w:cs="仿宋"/>
          <w:sz w:val="28"/>
          <w:szCs w:val="28"/>
        </w:rPr>
        <w:t>(2)你怎样理解意象艺术的“真实”与具象艺术的“真实”?</w:t>
      </w:r>
      <w:r>
        <w:rPr>
          <w:rFonts w:hint="eastAsia" w:ascii="仿宋" w:hAnsi="仿宋" w:eastAsia="仿宋" w:cs="仿宋"/>
          <w:sz w:val="28"/>
          <w:szCs w:val="28"/>
        </w:rPr>
        <w:br w:type="textWrapping"/>
      </w:r>
      <w:r>
        <w:rPr>
          <w:rFonts w:hint="eastAsia" w:ascii="仿宋" w:hAnsi="仿宋" w:eastAsia="仿宋" w:cs="仿宋"/>
          <w:sz w:val="28"/>
          <w:szCs w:val="28"/>
        </w:rPr>
        <w:t>(3)你是否认为意象艺术比具象艺术更有表现力?为什么?</w:t>
      </w:r>
      <w:r>
        <w:rPr>
          <w:rFonts w:hint="eastAsia" w:ascii="仿宋" w:hAnsi="仿宋" w:eastAsia="仿宋" w:cs="仿宋"/>
          <w:sz w:val="28"/>
          <w:szCs w:val="28"/>
        </w:rPr>
        <w:br w:type="textWrapping"/>
      </w:r>
      <w:r>
        <w:rPr>
          <w:rFonts w:hint="eastAsia" w:ascii="仿宋" w:hAnsi="仿宋" w:eastAsia="仿宋" w:cs="仿宋"/>
          <w:sz w:val="28"/>
          <w:szCs w:val="28"/>
        </w:rPr>
        <w:t>树立终身学习观念</w:t>
      </w:r>
      <w:r>
        <w:rPr>
          <w:rFonts w:hint="eastAsia" w:ascii="仿宋" w:hAnsi="仿宋" w:eastAsia="仿宋" w:cs="仿宋"/>
          <w:sz w:val="28"/>
          <w:szCs w:val="28"/>
        </w:rPr>
        <w:br w:type="textWrapping"/>
      </w:r>
      <w:r>
        <w:rPr>
          <w:rFonts w:hint="eastAsia" w:ascii="仿宋" w:hAnsi="仿宋" w:eastAsia="仿宋" w:cs="仿宋"/>
          <w:sz w:val="28"/>
          <w:szCs w:val="28"/>
        </w:rPr>
        <w:t>五、板书设计</w:t>
      </w:r>
      <w:r>
        <w:rPr>
          <w:rFonts w:hint="eastAsia" w:ascii="仿宋" w:hAnsi="仿宋" w:eastAsia="仿宋" w:cs="仿宋"/>
          <w:sz w:val="28"/>
          <w:szCs w:val="28"/>
        </w:rPr>
        <w:br w:type="textWrapping"/>
      </w:r>
      <w:r>
        <w:rPr>
          <w:rFonts w:hint="eastAsia" w:ascii="仿宋" w:hAnsi="仿宋" w:eastAsia="仿宋" w:cs="仿宋"/>
          <w:sz w:val="28"/>
          <w:szCs w:val="28"/>
        </w:rPr>
        <w:t>第4课 对客观世界的主观表达-------走进意象艺术</w:t>
      </w:r>
      <w:r>
        <w:rPr>
          <w:rFonts w:hint="eastAsia" w:ascii="仿宋" w:hAnsi="仿宋" w:eastAsia="仿宋" w:cs="仿宋"/>
          <w:sz w:val="28"/>
          <w:szCs w:val="28"/>
        </w:rPr>
        <w:br w:type="textWrapping"/>
      </w:r>
      <w:r>
        <w:rPr>
          <w:rFonts w:hint="eastAsia" w:ascii="仿宋" w:hAnsi="仿宋" w:eastAsia="仿宋" w:cs="仿宋"/>
          <w:sz w:val="28"/>
          <w:szCs w:val="28"/>
        </w:rPr>
        <w:t>一、什么叫意象艺术?</w:t>
      </w:r>
      <w:r>
        <w:rPr>
          <w:rFonts w:hint="eastAsia" w:ascii="仿宋" w:hAnsi="仿宋" w:eastAsia="仿宋" w:cs="仿宋"/>
          <w:sz w:val="28"/>
          <w:szCs w:val="28"/>
        </w:rPr>
        <w:br w:type="textWrapping"/>
      </w:r>
      <w:r>
        <w:rPr>
          <w:rFonts w:hint="eastAsia" w:ascii="仿宋" w:hAnsi="仿宋" w:eastAsia="仿宋" w:cs="仿宋"/>
          <w:sz w:val="28"/>
          <w:szCs w:val="28"/>
        </w:rPr>
        <w:t>二、为什么有的美术作品形式怪异?</w:t>
      </w:r>
      <w:r>
        <w:rPr>
          <w:rFonts w:hint="eastAsia" w:ascii="仿宋" w:hAnsi="仿宋" w:eastAsia="仿宋" w:cs="仿宋"/>
          <w:sz w:val="28"/>
          <w:szCs w:val="28"/>
        </w:rPr>
        <w:br w:type="textWrapping"/>
      </w:r>
      <w:r>
        <w:rPr>
          <w:rFonts w:hint="eastAsia" w:ascii="仿宋" w:hAnsi="仿宋" w:eastAsia="仿宋" w:cs="仿宋"/>
          <w:sz w:val="28"/>
          <w:szCs w:val="28"/>
        </w:rPr>
        <w:t>三、请同学讨论:如何理解意象艺术?</w:t>
      </w:r>
      <w:r>
        <w:rPr>
          <w:rFonts w:hint="eastAsia" w:ascii="仿宋" w:hAnsi="仿宋" w:eastAsia="仿宋" w:cs="仿宋"/>
          <w:sz w:val="28"/>
          <w:szCs w:val="28"/>
        </w:rPr>
        <w:br w:type="textWrapping"/>
      </w:r>
      <w:r>
        <w:rPr>
          <w:rFonts w:hint="eastAsia" w:ascii="仿宋" w:hAnsi="仿宋" w:eastAsia="仿宋" w:cs="仿宋"/>
          <w:sz w:val="28"/>
          <w:szCs w:val="28"/>
        </w:rPr>
        <w:t>四、练习与巩固</w:t>
      </w:r>
    </w:p>
    <w:p>
      <w:pPr>
        <w:widowControl/>
        <w:ind w:firstLine="6160" w:firstLineChars="2200"/>
        <w:jc w:val="left"/>
        <w:rPr>
          <w:rFonts w:hint="eastAsia" w:ascii="仿宋" w:hAnsi="仿宋" w:eastAsia="仿宋" w:cs="仿宋"/>
          <w:kern w:val="0"/>
          <w:sz w:val="28"/>
          <w:szCs w:val="28"/>
        </w:rPr>
      </w:pPr>
    </w:p>
    <w:p>
      <w:pPr>
        <w:spacing w:line="480" w:lineRule="auto"/>
        <w:jc w:val="left"/>
        <w:rPr>
          <w:rFonts w:asciiTheme="majorEastAsia" w:hAnsiTheme="majorEastAsia" w:eastAsiaTheme="majorEastAsia"/>
          <w:sz w:val="44"/>
          <w:szCs w:val="44"/>
        </w:rPr>
      </w:pPr>
      <w:r>
        <w:rPr>
          <w:rFonts w:hint="eastAsia" w:asciiTheme="majorEastAsia" w:hAnsiTheme="majorEastAsia" w:eastAsiaTheme="majorEastAsia"/>
          <w:b/>
          <w:sz w:val="44"/>
          <w:szCs w:val="44"/>
        </w:rPr>
        <w:t xml:space="preserve">  </w:t>
      </w:r>
      <w:r>
        <w:rPr>
          <w:rFonts w:hint="eastAsia" w:asciiTheme="majorEastAsia" w:hAnsiTheme="majorEastAsia" w:eastAsiaTheme="majorEastAsia"/>
          <w:sz w:val="44"/>
          <w:szCs w:val="44"/>
        </w:rPr>
        <w:t xml:space="preserve"> </w:t>
      </w:r>
      <w:r>
        <w:rPr>
          <w:rFonts w:hint="eastAsia" w:ascii="黑体" w:hAnsi="黑体" w:eastAsia="黑体" w:cs="黑体"/>
          <w:sz w:val="36"/>
          <w:szCs w:val="36"/>
        </w:rPr>
        <w:t>班徽设计详案</w:t>
      </w:r>
    </w:p>
    <w:p>
      <w:pPr>
        <w:spacing w:line="480" w:lineRule="auto"/>
        <w:jc w:val="left"/>
        <w:rPr>
          <w:rFonts w:asciiTheme="majorEastAsia" w:hAnsiTheme="majorEastAsia" w:eastAsiaTheme="majorEastAsia"/>
          <w:sz w:val="32"/>
          <w:szCs w:val="32"/>
        </w:rPr>
      </w:pPr>
      <w:r>
        <w:rPr>
          <w:rFonts w:hint="eastAsia" w:asciiTheme="majorEastAsia" w:hAnsiTheme="majorEastAsia" w:eastAsiaTheme="majorEastAsia"/>
          <w:sz w:val="44"/>
          <w:szCs w:val="44"/>
        </w:rPr>
        <w:t xml:space="preserve">                               </w:t>
      </w:r>
      <w:r>
        <w:rPr>
          <w:rFonts w:hint="eastAsia" w:asciiTheme="majorEastAsia" w:hAnsiTheme="majorEastAsia" w:eastAsiaTheme="majorEastAsia"/>
          <w:sz w:val="32"/>
          <w:szCs w:val="32"/>
        </w:rPr>
        <w:t>夏江来</w:t>
      </w:r>
    </w:p>
    <w:p>
      <w:pPr>
        <w:spacing w:line="480" w:lineRule="auto"/>
        <w:jc w:val="left"/>
        <w:rPr>
          <w:rFonts w:hint="eastAsia" w:ascii="仿宋" w:hAnsi="仿宋" w:eastAsia="仿宋" w:cs="仿宋"/>
          <w:b/>
          <w:sz w:val="28"/>
          <w:szCs w:val="28"/>
        </w:rPr>
      </w:pPr>
      <w:r>
        <w:rPr>
          <w:rFonts w:hint="eastAsia" w:ascii="仿宋" w:hAnsi="仿宋" w:eastAsia="仿宋" w:cs="仿宋"/>
          <w:sz w:val="28"/>
          <w:szCs w:val="28"/>
        </w:rPr>
        <w:t>教学内容分析:</w:t>
      </w:r>
    </w:p>
    <w:p>
      <w:pPr>
        <w:spacing w:line="48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本课是设计课，标志设计是生活中常见重要的设计表现。通过对图片logo，感受设计创作步骤。</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学情分析：</w:t>
      </w:r>
    </w:p>
    <w:p>
      <w:pPr>
        <w:spacing w:line="48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通过设计与生活的关联进行课程的学习，在思维上有一定拓展、认识高中学习阶段设计课程的简单手绘图形的训练，在思维表现和技巧想法以及表达上有一定的差距。</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教学目标：</w:t>
      </w:r>
    </w:p>
    <w:p>
      <w:pPr>
        <w:spacing w:line="48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通过本课的学习使学生了解标志设计的定义以及基本的设计方法，掌握简单标志设计的方法和步骤。在发散思维以及形象思维上获得新的体验、并懂得在现代视觉传达时代LOGO的重要作用和意义。</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教学重点:</w:t>
      </w:r>
    </w:p>
    <w:p>
      <w:pPr>
        <w:spacing w:line="48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引导学生了解标志设计的步骤和方法。</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教学特点:</w:t>
      </w:r>
    </w:p>
    <w:p>
      <w:pPr>
        <w:spacing w:line="480" w:lineRule="auto"/>
        <w:ind w:firstLine="420"/>
        <w:jc w:val="left"/>
        <w:rPr>
          <w:rFonts w:hint="eastAsia" w:ascii="仿宋" w:hAnsi="仿宋" w:eastAsia="仿宋" w:cs="仿宋"/>
          <w:sz w:val="28"/>
          <w:szCs w:val="28"/>
        </w:rPr>
      </w:pPr>
      <w:r>
        <w:rPr>
          <w:rFonts w:hint="eastAsia" w:ascii="仿宋" w:hAnsi="仿宋" w:eastAsia="仿宋" w:cs="仿宋"/>
          <w:sz w:val="28"/>
          <w:szCs w:val="28"/>
        </w:rPr>
        <w:t>如何引导学生在设计过程中用自己的手绘图形对自己的想法进行恰当的表达。</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教学用具：</w:t>
      </w:r>
    </w:p>
    <w:p>
      <w:pPr>
        <w:spacing w:line="48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多媒体课件、笔、纸。</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教学过程：</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 xml:space="preserve">    自我介绍：大家好，欢迎大家来到艺体中学这个大家庭，更欢迎你们选择了美术专业，希望我们有机会可以共度以后的学习时光。下面一起进入我们今天的课堂：</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一、视频导入：</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教师:现在给大家展示2个视频，请大家谈看见的是什么？(展示图片)</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学生：（反应强烈）车，速度…</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教师：这些都是你们常见实用物标志，请问:是什么让你们记住并准确识别它们呢？请同学回答。</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学生:品牌效应、形状、外形。。。</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教师：下面让我们一起进入今天的课堂：logo设计</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Logo的作用及意义，专业分析，设计软件的了解，知识拓展。</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目前较火的设计平台，获得新的认知。</w:t>
      </w:r>
    </w:p>
    <w:p>
      <w:pPr>
        <w:spacing w:line="480" w:lineRule="auto"/>
        <w:jc w:val="left"/>
        <w:rPr>
          <w:rFonts w:hint="eastAsia" w:ascii="仿宋" w:hAnsi="仿宋" w:eastAsia="仿宋" w:cs="仿宋"/>
          <w:sz w:val="28"/>
          <w:szCs w:val="28"/>
        </w:rPr>
      </w:pP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图文并茂的案例分析设计专业的直观区别？大学专业分析了解设计的基本方向，对未来充满期待。</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以视频回顾前面的知识点，标志的特性。</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 xml:space="preserve">      标志分类在生活中也很多：</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主要是1.图形类</w:t>
      </w:r>
    </w:p>
    <w:p>
      <w:pPr>
        <w:spacing w:line="480" w:lineRule="auto"/>
        <w:ind w:firstLine="420" w:firstLineChars="150"/>
        <w:jc w:val="left"/>
        <w:rPr>
          <w:rFonts w:hint="eastAsia" w:ascii="仿宋" w:hAnsi="仿宋" w:eastAsia="仿宋" w:cs="仿宋"/>
          <w:sz w:val="28"/>
          <w:szCs w:val="28"/>
        </w:rPr>
      </w:pPr>
      <w:r>
        <w:rPr>
          <w:rFonts w:hint="eastAsia" w:ascii="仿宋" w:hAnsi="仿宋" w:eastAsia="仿宋" w:cs="仿宋"/>
          <w:sz w:val="28"/>
          <w:szCs w:val="28"/>
        </w:rPr>
        <w:t xml:space="preserve">    2.文字类</w:t>
      </w:r>
    </w:p>
    <w:p>
      <w:pPr>
        <w:spacing w:line="480" w:lineRule="auto"/>
        <w:ind w:firstLine="420" w:firstLineChars="150"/>
        <w:jc w:val="left"/>
        <w:rPr>
          <w:rFonts w:hint="eastAsia" w:ascii="仿宋" w:hAnsi="仿宋" w:eastAsia="仿宋" w:cs="仿宋"/>
          <w:sz w:val="28"/>
          <w:szCs w:val="28"/>
        </w:rPr>
      </w:pPr>
      <w:r>
        <w:rPr>
          <w:rFonts w:hint="eastAsia" w:ascii="仿宋" w:hAnsi="仿宋" w:eastAsia="仿宋" w:cs="仿宋"/>
          <w:sz w:val="28"/>
          <w:szCs w:val="28"/>
        </w:rPr>
        <w:t xml:space="preserve">    3.综合类</w:t>
      </w:r>
    </w:p>
    <w:p>
      <w:pPr>
        <w:spacing w:line="480" w:lineRule="auto"/>
        <w:ind w:firstLine="420" w:firstLineChars="150"/>
        <w:jc w:val="left"/>
        <w:rPr>
          <w:rFonts w:hint="eastAsia" w:ascii="仿宋" w:hAnsi="仿宋" w:eastAsia="仿宋" w:cs="仿宋"/>
          <w:sz w:val="28"/>
          <w:szCs w:val="28"/>
        </w:rPr>
      </w:pPr>
      <w:r>
        <w:rPr>
          <w:rFonts w:hint="eastAsia" w:ascii="仿宋" w:hAnsi="仿宋" w:eastAsia="仿宋" w:cs="仿宋"/>
          <w:sz w:val="28"/>
          <w:szCs w:val="28"/>
        </w:rPr>
        <w:t>餐饮，运动品牌，手机app…</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老师总结：生活中数不清的各种标志是我们识别和记住一些事物的重要手段。这就是标志的重要作用，我们今天就来学习一下标志设计的方法并尝试为自己设计有意义的logo。</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二、学习新课：</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教师讲解:活中，标志是具有特殊意义的视觉传达符号、是一种象征艺术，作为一种特殊的符号，它超越了语言，使得标志的使用者将自身的文化和理念通过这个标志获得了与其他人的沟通，具有强大的信息传播和识别功能。</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总结标志设计的基本元素：图形、文字、色彩、编排</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 xml:space="preserve">它的表现形式：具象表现形式 ：人物、动物、植物 </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 xml:space="preserve">抽象标志： 图形、四方形、三角形 </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文字表现形式 ：汉字、拉丁字母、数字</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下面我们来看图片分析案例：</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教师：通过以上标志设计让我们认识到一个标志符号的表达形式，我们可以通过这些标志形象提取相应元素进行改造创造我们的logo形象。</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通过表达形式呈现不同的手法，具体要求肯定是要构图美观、图形简约，醒目、强烈 。</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提问：上面运用了什么表现元素？</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学生：文字，图形</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 xml:space="preserve">教师：看来同学们观察的很仔细，这个标志 </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当然在大学课程中标志设计也是设计专业的重要课程之一。</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教师：我们看了这么多标志，大家可以告诉我们这些标志运用了什么工具吗？</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学生：纸，笔，颜料。。。</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教师：那我们一起运用现在的工具进行演练（教师示范：运用展示工具表现人物，图形，文字）</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教师：引导如何设计logo？</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现在我们欣赏一组标志思考这些标志的区别有哪些？</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展示如图：教师范画案例</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学生观看：</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三、课堂活动：logo设计</w:t>
      </w:r>
    </w:p>
    <w:p>
      <w:pPr>
        <w:spacing w:line="480" w:lineRule="auto"/>
        <w:ind w:firstLine="420"/>
        <w:jc w:val="left"/>
        <w:rPr>
          <w:rFonts w:hint="eastAsia" w:ascii="仿宋" w:hAnsi="仿宋" w:eastAsia="仿宋" w:cs="仿宋"/>
          <w:sz w:val="28"/>
          <w:szCs w:val="28"/>
        </w:rPr>
      </w:pPr>
      <w:r>
        <w:rPr>
          <w:rFonts w:hint="eastAsia" w:ascii="仿宋" w:hAnsi="仿宋" w:eastAsia="仿宋" w:cs="仿宋"/>
          <w:sz w:val="28"/>
          <w:szCs w:val="28"/>
        </w:rPr>
        <w:t>下面的时间，请同学们以名字为中心，合作小组内可以进行商讨总结、明确各自特点。然后以个人为单位设计，要保留你的创作草稿，在最后完成时最好附上设计说明，在设计过程中要尽量能够考虑几点----线条、构成、寓意、元素、美观、图形、强烈、醒目的色彩。</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 xml:space="preserve">教师：下面我们分组进行讨论，提取元素 </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 xml:space="preserve">       表现形式</w:t>
      </w:r>
    </w:p>
    <w:p>
      <w:pPr>
        <w:spacing w:line="480" w:lineRule="auto"/>
        <w:ind w:firstLine="840" w:firstLineChars="300"/>
        <w:jc w:val="left"/>
        <w:rPr>
          <w:rFonts w:hint="eastAsia" w:ascii="仿宋" w:hAnsi="仿宋" w:eastAsia="仿宋" w:cs="仿宋"/>
          <w:sz w:val="28"/>
          <w:szCs w:val="28"/>
        </w:rPr>
      </w:pPr>
      <w:r>
        <w:rPr>
          <w:rFonts w:hint="eastAsia" w:ascii="仿宋" w:hAnsi="仿宋" w:eastAsia="仿宋" w:cs="仿宋"/>
          <w:sz w:val="28"/>
          <w:szCs w:val="28"/>
        </w:rPr>
        <w:t>思考象征意义（希望同学们能够在制作讨论过程中认真思考并且有一定的文字叙述）</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教师：分组进行指导，在过程中不断进行指导讲解。</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学生：思考制作</w:t>
      </w:r>
    </w:p>
    <w:p>
      <w:pPr>
        <w:spacing w:line="480" w:lineRule="auto"/>
        <w:ind w:firstLine="420"/>
        <w:jc w:val="left"/>
        <w:rPr>
          <w:rFonts w:hint="eastAsia" w:ascii="仿宋" w:hAnsi="仿宋" w:eastAsia="仿宋" w:cs="仿宋"/>
          <w:sz w:val="28"/>
          <w:szCs w:val="28"/>
        </w:rPr>
      </w:pPr>
      <w:r>
        <w:rPr>
          <w:rFonts w:hint="eastAsia" w:ascii="仿宋" w:hAnsi="仿宋" w:eastAsia="仿宋" w:cs="仿宋"/>
          <w:sz w:val="28"/>
          <w:szCs w:val="28"/>
        </w:rPr>
        <w:t>教师进行巡视帮助解决同学设计过程中的问题，进行个别同学的设计思维的引导，发现好的设计思路及时鼓励。</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教师：大家可以分组讨论推荐本组一幅，进行投票选举。</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四、作品展示：</w:t>
      </w:r>
    </w:p>
    <w:p>
      <w:pPr>
        <w:spacing w:line="48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现在请各位同学以合作小组为单位，集体选出组内最能代表本组水平的作品出来，然后展示说明设计意图（学生选拔展示作品）</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五、课堂小结：</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logo设计其实就是标志设计的其中一种，在生活中也是常见logo。</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总结：虽然这个课程是大学必修课程之一，通过这节课，希望同学们可以认识了解设计课程中标志设计就是我们生活的必不可少随处可见的重要元素。</w:t>
      </w:r>
    </w:p>
    <w:p>
      <w:pPr>
        <w:spacing w:line="480" w:lineRule="auto"/>
        <w:jc w:val="left"/>
        <w:rPr>
          <w:rFonts w:hint="eastAsia" w:ascii="仿宋" w:hAnsi="仿宋" w:eastAsia="仿宋" w:cs="仿宋"/>
          <w:sz w:val="28"/>
          <w:szCs w:val="28"/>
        </w:rPr>
      </w:pPr>
      <w:r>
        <w:rPr>
          <w:rFonts w:hint="eastAsia" w:ascii="仿宋" w:hAnsi="仿宋" w:eastAsia="仿宋" w:cs="仿宋"/>
          <w:sz w:val="28"/>
          <w:szCs w:val="28"/>
        </w:rPr>
        <w:t>拓展练习：通过课堂练习，同学们可以多留意生活中的标志，以及可以自己设计自己的标志性的LOGO。</w:t>
      </w:r>
    </w:p>
    <w:p>
      <w:pPr>
        <w:spacing w:line="480" w:lineRule="auto"/>
        <w:rPr>
          <w:rFonts w:hint="eastAsia" w:ascii="仿宋" w:hAnsi="仿宋" w:eastAsia="仿宋" w:cs="仿宋"/>
          <w:sz w:val="28"/>
          <w:szCs w:val="28"/>
        </w:rPr>
      </w:pPr>
      <w:r>
        <w:rPr>
          <w:rFonts w:hint="eastAsia" w:ascii="仿宋" w:hAnsi="仿宋" w:eastAsia="仿宋" w:cs="仿宋"/>
          <w:sz w:val="28"/>
          <w:szCs w:val="28"/>
        </w:rPr>
        <w:t>具体步骤：</w:t>
      </w:r>
    </w:p>
    <w:p>
      <w:pPr>
        <w:spacing w:line="480" w:lineRule="auto"/>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5276850" cy="5267325"/>
            <wp:effectExtent l="0" t="0" r="0" b="9525"/>
            <wp:docPr id="1" name="图片 1" descr="D:\我的资料\Desktop\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我的资料\Desktop\图片1.jpg"/>
                    <pic:cNvPicPr>
                      <a:picLocks noChangeAspect="1" noChangeArrowheads="1"/>
                    </pic:cNvPicPr>
                  </pic:nvPicPr>
                  <pic:blipFill>
                    <a:blip r:embed="rId4" cstate="print"/>
                    <a:srcRect/>
                    <a:stretch>
                      <a:fillRect/>
                    </a:stretch>
                  </pic:blipFill>
                  <pic:spPr>
                    <a:xfrm>
                      <a:off x="0" y="0"/>
                      <a:ext cx="5276850" cy="5267325"/>
                    </a:xfrm>
                    <a:prstGeom prst="rect">
                      <a:avLst/>
                    </a:prstGeom>
                    <a:noFill/>
                    <a:ln w="9525">
                      <a:noFill/>
                      <a:miter lim="800000"/>
                      <a:headEnd/>
                      <a:tailEnd/>
                    </a:ln>
                  </pic:spPr>
                </pic:pic>
              </a:graphicData>
            </a:graphic>
          </wp:inline>
        </w:drawing>
      </w:r>
    </w:p>
    <w:p>
      <w:pPr>
        <w:spacing w:line="480" w:lineRule="auto"/>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5267325" cy="5267325"/>
            <wp:effectExtent l="0" t="0" r="9525" b="9525"/>
            <wp:docPr id="2" name="图片 2" descr="D:\我的资料\Desktop\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我的资料\Desktop\图片2.jpg"/>
                    <pic:cNvPicPr>
                      <a:picLocks noChangeAspect="1" noChangeArrowheads="1"/>
                    </pic:cNvPicPr>
                  </pic:nvPicPr>
                  <pic:blipFill>
                    <a:blip r:embed="rId5" cstate="print"/>
                    <a:srcRect/>
                    <a:stretch>
                      <a:fillRect/>
                    </a:stretch>
                  </pic:blipFill>
                  <pic:spPr>
                    <a:xfrm>
                      <a:off x="0" y="0"/>
                      <a:ext cx="5267325" cy="5267325"/>
                    </a:xfrm>
                    <a:prstGeom prst="rect">
                      <a:avLst/>
                    </a:prstGeom>
                    <a:noFill/>
                    <a:ln w="9525">
                      <a:noFill/>
                      <a:miter lim="800000"/>
                      <a:headEnd/>
                      <a:tailEnd/>
                    </a:ln>
                  </pic:spPr>
                </pic:pic>
              </a:graphicData>
            </a:graphic>
          </wp:inline>
        </w:drawing>
      </w:r>
    </w:p>
    <w:p>
      <w:pPr>
        <w:spacing w:line="480" w:lineRule="auto"/>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5276850" cy="5276850"/>
            <wp:effectExtent l="0" t="0" r="0" b="0"/>
            <wp:docPr id="3" name="图片 3" descr="D:\我的资料\Desktop\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我的资料\Desktop\图片3.jpg"/>
                    <pic:cNvPicPr>
                      <a:picLocks noChangeAspect="1" noChangeArrowheads="1"/>
                    </pic:cNvPicPr>
                  </pic:nvPicPr>
                  <pic:blipFill>
                    <a:blip r:embed="rId6" cstate="print"/>
                    <a:srcRect/>
                    <a:stretch>
                      <a:fillRect/>
                    </a:stretch>
                  </pic:blipFill>
                  <pic:spPr>
                    <a:xfrm>
                      <a:off x="0" y="0"/>
                      <a:ext cx="5276850" cy="5276850"/>
                    </a:xfrm>
                    <a:prstGeom prst="rect">
                      <a:avLst/>
                    </a:prstGeom>
                    <a:noFill/>
                    <a:ln w="9525">
                      <a:noFill/>
                      <a:miter lim="800000"/>
                      <a:headEnd/>
                      <a:tailEnd/>
                    </a:ln>
                  </pic:spPr>
                </pic:pic>
              </a:graphicData>
            </a:graphic>
          </wp:inline>
        </w:drawing>
      </w:r>
    </w:p>
    <w:p>
      <w:pPr>
        <w:spacing w:line="480" w:lineRule="auto"/>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5276850" cy="5267325"/>
            <wp:effectExtent l="0" t="0" r="0" b="9525"/>
            <wp:docPr id="4" name="图片 4" descr="D:\我的资料\Desktop\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我的资料\Desktop\图片4.jpg"/>
                    <pic:cNvPicPr>
                      <a:picLocks noChangeAspect="1" noChangeArrowheads="1"/>
                    </pic:cNvPicPr>
                  </pic:nvPicPr>
                  <pic:blipFill>
                    <a:blip r:embed="rId7" cstate="print"/>
                    <a:srcRect/>
                    <a:stretch>
                      <a:fillRect/>
                    </a:stretch>
                  </pic:blipFill>
                  <pic:spPr>
                    <a:xfrm>
                      <a:off x="0" y="0"/>
                      <a:ext cx="5276850" cy="5267325"/>
                    </a:xfrm>
                    <a:prstGeom prst="rect">
                      <a:avLst/>
                    </a:prstGeom>
                    <a:noFill/>
                    <a:ln w="9525">
                      <a:noFill/>
                      <a:miter lim="800000"/>
                      <a:headEnd/>
                      <a:tailEnd/>
                    </a:ln>
                  </pic:spPr>
                </pic:pic>
              </a:graphicData>
            </a:graphic>
          </wp:inline>
        </w:drawing>
      </w:r>
      <w:r>
        <w:rPr>
          <w:rFonts w:hint="eastAsia" w:ascii="仿宋" w:hAnsi="仿宋" w:eastAsia="仿宋" w:cs="仿宋"/>
          <w:sz w:val="28"/>
          <w:szCs w:val="28"/>
        </w:rPr>
        <w:drawing>
          <wp:inline distT="0" distB="0" distL="0" distR="0">
            <wp:extent cx="5267325" cy="6781800"/>
            <wp:effectExtent l="0" t="0" r="9525" b="0"/>
            <wp:docPr id="5" name="图片 5" descr="D:\我的资料\Desktop\图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我的资料\Desktop\图片5.jpg"/>
                    <pic:cNvPicPr>
                      <a:picLocks noChangeAspect="1" noChangeArrowheads="1"/>
                    </pic:cNvPicPr>
                  </pic:nvPicPr>
                  <pic:blipFill>
                    <a:blip r:embed="rId8" cstate="print"/>
                    <a:srcRect/>
                    <a:stretch>
                      <a:fillRect/>
                    </a:stretch>
                  </pic:blipFill>
                  <pic:spPr>
                    <a:xfrm>
                      <a:off x="0" y="0"/>
                      <a:ext cx="5267325" cy="6781800"/>
                    </a:xfrm>
                    <a:prstGeom prst="rect">
                      <a:avLst/>
                    </a:prstGeom>
                    <a:noFill/>
                    <a:ln w="9525">
                      <a:noFill/>
                      <a:miter lim="800000"/>
                      <a:headEnd/>
                      <a:tailEnd/>
                    </a:ln>
                  </pic:spPr>
                </pic:pic>
              </a:graphicData>
            </a:graphic>
          </wp:inline>
        </w:drawing>
      </w:r>
    </w:p>
    <w:p>
      <w:pPr>
        <w:widowControl/>
        <w:ind w:firstLine="6160" w:firstLineChars="2200"/>
        <w:jc w:val="left"/>
        <w:rPr>
          <w:rFonts w:hint="eastAsia" w:ascii="仿宋" w:hAnsi="仿宋" w:eastAsia="仿宋" w:cs="仿宋"/>
          <w:kern w:val="0"/>
          <w:sz w:val="28"/>
          <w:szCs w:val="28"/>
        </w:rPr>
      </w:pPr>
    </w:p>
    <w:p>
      <w:pPr>
        <w:widowControl/>
        <w:ind w:firstLine="6160" w:firstLineChars="2200"/>
        <w:jc w:val="left"/>
        <w:rPr>
          <w:rFonts w:hint="eastAsia" w:ascii="仿宋" w:hAnsi="仿宋" w:eastAsia="仿宋" w:cs="仿宋"/>
          <w:kern w:val="0"/>
          <w:sz w:val="28"/>
          <w:szCs w:val="28"/>
        </w:rPr>
      </w:pPr>
    </w:p>
    <w:p>
      <w:pPr>
        <w:pStyle w:val="2"/>
        <w:shd w:val="clear" w:color="auto" w:fill="FFFFFF"/>
        <w:spacing w:before="0" w:beforeAutospacing="0" w:after="0" w:afterAutospacing="0"/>
        <w:ind w:firstLine="3664" w:firstLineChars="800"/>
        <w:jc w:val="both"/>
        <w:rPr>
          <w:rStyle w:val="5"/>
          <w:rFonts w:hint="eastAsia" w:ascii="微软雅黑" w:hAnsi="微软雅黑" w:eastAsia="微软雅黑"/>
          <w:b w:val="0"/>
          <w:bCs w:val="0"/>
          <w:color w:val="3E3E3E"/>
          <w:spacing w:val="9"/>
          <w:sz w:val="31"/>
          <w:szCs w:val="31"/>
        </w:rPr>
      </w:pPr>
      <w:r>
        <w:rPr>
          <w:rStyle w:val="5"/>
          <w:rFonts w:hint="eastAsia" w:ascii="黑体" w:hAnsi="黑体" w:eastAsia="黑体" w:cs="黑体"/>
          <w:b w:val="0"/>
          <w:bCs w:val="0"/>
          <w:color w:val="3E3E3E"/>
          <w:spacing w:val="9"/>
          <w:sz w:val="44"/>
          <w:szCs w:val="44"/>
        </w:rPr>
        <w:t>《枯树》</w:t>
      </w:r>
    </w:p>
    <w:p>
      <w:pPr>
        <w:pStyle w:val="2"/>
        <w:shd w:val="clear" w:color="auto" w:fill="FFFFFF"/>
        <w:spacing w:before="0" w:beforeAutospacing="0" w:after="0" w:afterAutospacing="0"/>
        <w:ind w:firstLine="6760" w:firstLineChars="2000"/>
        <w:jc w:val="both"/>
        <w:rPr>
          <w:rFonts w:hint="eastAsia" w:ascii="宋体" w:hAnsi="宋体" w:eastAsia="宋体" w:cs="宋体"/>
          <w:b/>
          <w:color w:val="3E3E3E"/>
          <w:spacing w:val="9"/>
          <w:sz w:val="32"/>
          <w:szCs w:val="32"/>
        </w:rPr>
      </w:pPr>
      <w:r>
        <w:rPr>
          <w:rStyle w:val="5"/>
          <w:rFonts w:hint="eastAsia" w:ascii="宋体" w:hAnsi="宋体" w:eastAsia="宋体" w:cs="宋体"/>
          <w:b w:val="0"/>
          <w:color w:val="3E3E3E"/>
          <w:spacing w:val="9"/>
          <w:sz w:val="32"/>
          <w:szCs w:val="32"/>
        </w:rPr>
        <w:t>夏江来</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Style w:val="5"/>
          <w:rFonts w:hint="eastAsia" w:ascii="仿宋" w:hAnsi="仿宋" w:eastAsia="仿宋" w:cs="仿宋"/>
          <w:b w:val="0"/>
          <w:bCs w:val="0"/>
          <w:color w:val="333333"/>
          <w:spacing w:val="9"/>
          <w:sz w:val="28"/>
          <w:szCs w:val="28"/>
        </w:rPr>
        <w:t>一.课时要求：</w:t>
      </w:r>
      <w:r>
        <w:rPr>
          <w:rFonts w:hint="eastAsia" w:ascii="仿宋" w:hAnsi="仿宋" w:eastAsia="仿宋" w:cs="仿宋"/>
          <w:b w:val="0"/>
          <w:bCs w:val="0"/>
          <w:color w:val="333333"/>
          <w:spacing w:val="9"/>
          <w:sz w:val="28"/>
          <w:szCs w:val="28"/>
        </w:rPr>
        <w:t>2课时 （约90分钟）</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Style w:val="5"/>
          <w:rFonts w:hint="eastAsia" w:ascii="仿宋" w:hAnsi="仿宋" w:eastAsia="仿宋" w:cs="仿宋"/>
          <w:b w:val="0"/>
          <w:bCs w:val="0"/>
          <w:color w:val="333333"/>
          <w:spacing w:val="9"/>
          <w:sz w:val="28"/>
          <w:szCs w:val="28"/>
        </w:rPr>
        <w:t>二.人数及年级限制</w:t>
      </w:r>
      <w:r>
        <w:rPr>
          <w:rFonts w:hint="eastAsia" w:ascii="仿宋" w:hAnsi="仿宋" w:eastAsia="仿宋" w:cs="仿宋"/>
          <w:b w:val="0"/>
          <w:bCs w:val="0"/>
          <w:color w:val="333333"/>
          <w:spacing w:val="9"/>
          <w:sz w:val="28"/>
          <w:szCs w:val="28"/>
        </w:rPr>
        <w:t>：5~25人，4~6年级</w:t>
      </w:r>
    </w:p>
    <w:p>
      <w:pPr>
        <w:pStyle w:val="2"/>
        <w:shd w:val="clear" w:color="auto" w:fill="FFFFFF"/>
        <w:spacing w:before="0" w:beforeAutospacing="0" w:after="0" w:afterAutospacing="0"/>
        <w:jc w:val="both"/>
        <w:rPr>
          <w:rFonts w:hint="eastAsia" w:ascii="仿宋" w:hAnsi="仿宋" w:eastAsia="仿宋" w:cs="仿宋"/>
          <w:b w:val="0"/>
          <w:bCs w:val="0"/>
          <w:color w:val="3E3E3E"/>
          <w:spacing w:val="9"/>
          <w:sz w:val="28"/>
          <w:szCs w:val="28"/>
        </w:rPr>
      </w:pPr>
      <w:r>
        <w:rPr>
          <w:rStyle w:val="5"/>
          <w:rFonts w:hint="eastAsia" w:ascii="仿宋" w:hAnsi="仿宋" w:eastAsia="仿宋" w:cs="仿宋"/>
          <w:b w:val="0"/>
          <w:bCs w:val="0"/>
          <w:color w:val="000000"/>
          <w:spacing w:val="9"/>
          <w:sz w:val="28"/>
          <w:szCs w:val="28"/>
        </w:rPr>
        <w:t>三.教学目标：</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1.观察并感受树的结构变化；</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2.用线条表现出枯树的形态特征、明暗关系；</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3.建立学生对表现体积方法的初级理解（本课程是为儿童画转化成素描做的过度）。</w:t>
      </w:r>
    </w:p>
    <w:p>
      <w:pPr>
        <w:pStyle w:val="2"/>
        <w:shd w:val="clear" w:color="auto" w:fill="FFFFFF"/>
        <w:spacing w:before="0" w:beforeAutospacing="0" w:after="0" w:afterAutospacing="0"/>
        <w:jc w:val="both"/>
        <w:rPr>
          <w:rFonts w:hint="eastAsia" w:ascii="仿宋" w:hAnsi="仿宋" w:eastAsia="仿宋" w:cs="仿宋"/>
          <w:b w:val="0"/>
          <w:bCs w:val="0"/>
          <w:color w:val="3E3E3E"/>
          <w:spacing w:val="9"/>
          <w:sz w:val="28"/>
          <w:szCs w:val="28"/>
        </w:rPr>
      </w:pPr>
      <w:r>
        <w:rPr>
          <w:rStyle w:val="5"/>
          <w:rFonts w:hint="eastAsia" w:ascii="仿宋" w:hAnsi="仿宋" w:eastAsia="仿宋" w:cs="仿宋"/>
          <w:b w:val="0"/>
          <w:bCs w:val="0"/>
          <w:color w:val="3E3E3E"/>
          <w:spacing w:val="9"/>
          <w:sz w:val="28"/>
          <w:szCs w:val="28"/>
        </w:rPr>
        <w:t>四.教学准备：</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1.图片资料：</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pict>
          <v:shape id="_x0000_i1025" o:spt="75" type="#_x0000_t75" style="height:23.7pt;width:23.7pt;" filled="f" o:preferrelative="t" stroked="f" coordsize="21600,21600">
            <v:path/>
            <v:fill on="f" focussize="0,0"/>
            <v:stroke on="f" joinstyle="miter"/>
            <v:imagedata o:title=""/>
            <o:lock v:ext="edit" aspectratio="t"/>
            <w10:wrap type="none"/>
            <w10:anchorlock/>
          </v:shape>
        </w:pict>
      </w:r>
      <w:r>
        <w:rPr>
          <w:rFonts w:hint="eastAsia" w:ascii="仿宋" w:hAnsi="仿宋" w:eastAsia="仿宋" w:cs="仿宋"/>
          <w:b w:val="0"/>
          <w:bCs w:val="0"/>
          <w:color w:val="333333"/>
          <w:spacing w:val="9"/>
          <w:sz w:val="28"/>
          <w:szCs w:val="28"/>
        </w:rPr>
        <w:drawing>
          <wp:inline distT="0" distB="0" distL="0" distR="0">
            <wp:extent cx="5271135" cy="3947795"/>
            <wp:effectExtent l="0" t="0" r="5715" b="14605"/>
            <wp:docPr id="53" name="图片 53" descr="D:\我的资料\Desktop\微信图片_2019122018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我的资料\Desktop\微信图片_20191220183905.jpg"/>
                    <pic:cNvPicPr>
                      <a:picLocks noChangeAspect="1" noChangeArrowheads="1"/>
                    </pic:cNvPicPr>
                  </pic:nvPicPr>
                  <pic:blipFill>
                    <a:blip r:embed="rId9" cstate="print"/>
                    <a:srcRect/>
                    <a:stretch>
                      <a:fillRect/>
                    </a:stretch>
                  </pic:blipFill>
                  <pic:spPr>
                    <a:xfrm>
                      <a:off x="0" y="0"/>
                      <a:ext cx="5271135" cy="3947795"/>
                    </a:xfrm>
                    <a:prstGeom prst="rect">
                      <a:avLst/>
                    </a:prstGeom>
                    <a:noFill/>
                    <a:ln w="9525">
                      <a:noFill/>
                      <a:miter lim="800000"/>
                      <a:headEnd/>
                      <a:tailEnd/>
                    </a:ln>
                  </pic:spPr>
                </pic:pic>
              </a:graphicData>
            </a:graphic>
          </wp:inline>
        </w:drawing>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pict>
          <v:shape id="_x0000_i1026" o:spt="75" type="#_x0000_t75" style="height:23.7pt;width:23.7pt;" filled="f" o:preferrelative="t" stroked="f" coordsize="21600,21600">
            <v:path/>
            <v:fill on="f" focussize="0,0"/>
            <v:stroke on="f" joinstyle="miter"/>
            <v:imagedata o:title=""/>
            <o:lock v:ext="edit" aspectratio="t"/>
            <w10:wrap type="none"/>
            <w10:anchorlock/>
          </v:shape>
        </w:pict>
      </w:r>
      <w:r>
        <w:rPr>
          <w:rFonts w:hint="eastAsia" w:ascii="仿宋" w:hAnsi="仿宋" w:eastAsia="仿宋" w:cs="仿宋"/>
          <w:b w:val="0"/>
          <w:bCs w:val="0"/>
          <w:color w:val="333333"/>
          <w:spacing w:val="9"/>
          <w:sz w:val="28"/>
          <w:szCs w:val="28"/>
        </w:rPr>
        <w:drawing>
          <wp:inline distT="0" distB="0" distL="0" distR="0">
            <wp:extent cx="5271135" cy="3108960"/>
            <wp:effectExtent l="0" t="0" r="5715" b="15240"/>
            <wp:docPr id="54" name="图片 54" descr="D:\我的资料\Desktop\微信图片_2019122018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我的资料\Desktop\微信图片_20191220183916.jpg"/>
                    <pic:cNvPicPr>
                      <a:picLocks noChangeAspect="1" noChangeArrowheads="1"/>
                    </pic:cNvPicPr>
                  </pic:nvPicPr>
                  <pic:blipFill>
                    <a:blip r:embed="rId10" cstate="print"/>
                    <a:srcRect/>
                    <a:stretch>
                      <a:fillRect/>
                    </a:stretch>
                  </pic:blipFill>
                  <pic:spPr>
                    <a:xfrm>
                      <a:off x="0" y="0"/>
                      <a:ext cx="5271135" cy="3108960"/>
                    </a:xfrm>
                    <a:prstGeom prst="rect">
                      <a:avLst/>
                    </a:prstGeom>
                    <a:noFill/>
                    <a:ln w="9525">
                      <a:noFill/>
                      <a:miter lim="800000"/>
                      <a:headEnd/>
                      <a:tailEnd/>
                    </a:ln>
                  </pic:spPr>
                </pic:pic>
              </a:graphicData>
            </a:graphic>
          </wp:inline>
        </w:drawing>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2.材料：</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素描纸（每人1张）；</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铅笔（每人1支）；</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橡皮擦（每人1个）；</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勾线笔（每人1支）。</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Style w:val="5"/>
          <w:rFonts w:hint="eastAsia" w:ascii="仿宋" w:hAnsi="仿宋" w:eastAsia="仿宋" w:cs="仿宋"/>
          <w:b w:val="0"/>
          <w:bCs w:val="0"/>
          <w:color w:val="000000"/>
          <w:spacing w:val="9"/>
          <w:sz w:val="28"/>
          <w:szCs w:val="28"/>
        </w:rPr>
        <w:t>五.教学过程：</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1.兴趣导入：</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①老师提问：树在我们身边随处可见，我们为什么要种这么多的树呢？学生回答（各种答案），（老师总结：防风固沙，防水土流失，叶子可净化空气，降低噪音等）；</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②老师引导：树对我们人类是至关重要的，保护树就是保护我们的环境，保护环境就是保护我们自己，所以我们要爱护它，保护它；</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③引出主题：如果不保护植被树木，地面慢慢的变成一片凄凉的荒漠，剩下的树也会慢慢枯萎。</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pict>
          <v:shape id="_x0000_i1027" o:spt="75" type="#_x0000_t75" style="height:23.7pt;width:23.7pt;" filled="f" o:preferrelative="t" stroked="f" coordsize="21600,21600">
            <v:path/>
            <v:fill on="f" focussize="0,0"/>
            <v:stroke on="f" joinstyle="miter"/>
            <v:imagedata o:title=""/>
            <o:lock v:ext="edit" aspectratio="t"/>
            <w10:wrap type="none"/>
            <w10:anchorlock/>
          </v:shape>
        </w:pict>
      </w:r>
      <w:r>
        <w:rPr>
          <w:rFonts w:hint="eastAsia" w:ascii="仿宋" w:hAnsi="仿宋" w:eastAsia="仿宋" w:cs="仿宋"/>
          <w:b w:val="0"/>
          <w:bCs w:val="0"/>
          <w:color w:val="333333"/>
          <w:spacing w:val="9"/>
          <w:sz w:val="28"/>
          <w:szCs w:val="28"/>
        </w:rPr>
        <w:drawing>
          <wp:inline distT="0" distB="0" distL="0" distR="0">
            <wp:extent cx="5271135" cy="2807970"/>
            <wp:effectExtent l="0" t="0" r="5715" b="11430"/>
            <wp:docPr id="57" name="图片 57" descr="D:\我的资料\Desktop\微信图片_2019122018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D:\我的资料\Desktop\微信图片_20191220183927.jpg"/>
                    <pic:cNvPicPr>
                      <a:picLocks noChangeAspect="1" noChangeArrowheads="1"/>
                    </pic:cNvPicPr>
                  </pic:nvPicPr>
                  <pic:blipFill>
                    <a:blip r:embed="rId11" cstate="print"/>
                    <a:srcRect/>
                    <a:stretch>
                      <a:fillRect/>
                    </a:stretch>
                  </pic:blipFill>
                  <pic:spPr>
                    <a:xfrm>
                      <a:off x="0" y="0"/>
                      <a:ext cx="5271135" cy="2807970"/>
                    </a:xfrm>
                    <a:prstGeom prst="rect">
                      <a:avLst/>
                    </a:prstGeom>
                    <a:noFill/>
                    <a:ln w="9525">
                      <a:noFill/>
                      <a:miter lim="800000"/>
                      <a:headEnd/>
                      <a:tailEnd/>
                    </a:ln>
                  </pic:spPr>
                </pic:pic>
              </a:graphicData>
            </a:graphic>
          </wp:inline>
        </w:drawing>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2.观察枯树照片：</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①树由树干，树枝，树根，树叶组成，而枯树是没有树叶的；</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pict>
          <v:shape id="_x0000_i1028" o:spt="75" type="#_x0000_t75" style="height:23.7pt;width:23.7pt;" filled="f" o:preferrelative="t" stroked="f" coordsize="21600,21600">
            <v:path/>
            <v:fill on="f" focussize="0,0"/>
            <v:stroke on="f" joinstyle="miter"/>
            <v:imagedata o:title=""/>
            <o:lock v:ext="edit" aspectratio="t"/>
            <w10:wrap type="none"/>
            <w10:anchorlock/>
          </v:shape>
        </w:pic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②树干最粗，其次是树枝，越到上面越小；</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③树枝有遮挡关系，被挡住就看不见了。</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pict>
          <v:shape id="_x0000_i1029" o:spt="75" type="#_x0000_t75" style="height:23.7pt;width:23.7pt;" filled="f" o:preferrelative="t" stroked="f" coordsize="21600,21600">
            <v:path/>
            <v:fill on="f" focussize="0,0"/>
            <v:stroke on="f" joinstyle="miter"/>
            <v:imagedata o:title=""/>
            <o:lock v:ext="edit" aspectratio="t"/>
            <w10:wrap type="none"/>
            <w10:anchorlock/>
          </v:shape>
        </w:pict>
      </w:r>
      <w:r>
        <w:rPr>
          <w:rFonts w:hint="eastAsia" w:ascii="仿宋" w:hAnsi="仿宋" w:eastAsia="仿宋" w:cs="仿宋"/>
          <w:b w:val="0"/>
          <w:bCs w:val="0"/>
          <w:color w:val="333333"/>
          <w:spacing w:val="9"/>
          <w:sz w:val="28"/>
          <w:szCs w:val="28"/>
        </w:rPr>
        <w:drawing>
          <wp:inline distT="0" distB="0" distL="0" distR="0">
            <wp:extent cx="5271135" cy="7820660"/>
            <wp:effectExtent l="0" t="0" r="5715" b="8890"/>
            <wp:docPr id="58" name="图片 58" descr="D:\我的资料\Desktop\微信图片_2019122018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我的资料\Desktop\微信图片_20191220183934.jpg"/>
                    <pic:cNvPicPr>
                      <a:picLocks noChangeAspect="1" noChangeArrowheads="1"/>
                    </pic:cNvPicPr>
                  </pic:nvPicPr>
                  <pic:blipFill>
                    <a:blip r:embed="rId12" cstate="print"/>
                    <a:srcRect/>
                    <a:stretch>
                      <a:fillRect/>
                    </a:stretch>
                  </pic:blipFill>
                  <pic:spPr>
                    <a:xfrm>
                      <a:off x="0" y="0"/>
                      <a:ext cx="5271135" cy="7820660"/>
                    </a:xfrm>
                    <a:prstGeom prst="rect">
                      <a:avLst/>
                    </a:prstGeom>
                    <a:noFill/>
                    <a:ln w="9525">
                      <a:noFill/>
                      <a:miter lim="800000"/>
                      <a:headEnd/>
                      <a:tailEnd/>
                    </a:ln>
                  </pic:spPr>
                </pic:pic>
              </a:graphicData>
            </a:graphic>
          </wp:inline>
        </w:drawing>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3.感受树干、树枝上的明暗关系。</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pict>
          <v:shape id="_x0000_i1030" o:spt="75" type="#_x0000_t75" style="height:23.7pt;width:23.7pt;" filled="f" o:preferrelative="t" stroked="f" coordsize="21600,21600">
            <v:path/>
            <v:fill on="f" focussize="0,0"/>
            <v:stroke on="f" joinstyle="miter"/>
            <v:imagedata o:title=""/>
            <o:lock v:ext="edit" aspectratio="t"/>
            <w10:wrap type="none"/>
            <w10:anchorlock/>
          </v:shape>
        </w:pic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4.示范：</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①画形——</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画出树的主干（要有一点弯曲变化）；</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pict>
          <v:shape id="_x0000_i1031" o:spt="75" type="#_x0000_t75" style="height:23.7pt;width:23.7pt;" filled="f" o:preferrelative="t" stroked="f" coordsize="21600,21600">
            <v:path/>
            <v:fill on="f" focussize="0,0"/>
            <v:stroke on="f" joinstyle="miter"/>
            <v:imagedata o:title=""/>
            <o:lock v:ext="edit" aspectratio="t"/>
            <w10:wrap type="none"/>
            <w10:anchorlock/>
          </v:shape>
        </w:pict>
      </w:r>
      <w:r>
        <w:rPr>
          <w:rFonts w:hint="eastAsia" w:ascii="仿宋" w:hAnsi="仿宋" w:eastAsia="仿宋" w:cs="仿宋"/>
          <w:b w:val="0"/>
          <w:bCs w:val="0"/>
          <w:color w:val="333333"/>
          <w:spacing w:val="9"/>
          <w:sz w:val="28"/>
          <w:szCs w:val="28"/>
        </w:rPr>
        <w:drawing>
          <wp:inline distT="0" distB="0" distL="0" distR="0">
            <wp:extent cx="5271135" cy="5776595"/>
            <wp:effectExtent l="0" t="0" r="5715" b="14605"/>
            <wp:docPr id="59" name="图片 59" descr="D:\我的资料\Desktop\微信图片_2019122018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我的资料\Desktop\微信图片_20191220183942.jpg"/>
                    <pic:cNvPicPr>
                      <a:picLocks noChangeAspect="1" noChangeArrowheads="1"/>
                    </pic:cNvPicPr>
                  </pic:nvPicPr>
                  <pic:blipFill>
                    <a:blip r:embed="rId13" cstate="print"/>
                    <a:srcRect/>
                    <a:stretch>
                      <a:fillRect/>
                    </a:stretch>
                  </pic:blipFill>
                  <pic:spPr>
                    <a:xfrm>
                      <a:off x="0" y="0"/>
                      <a:ext cx="5271135" cy="5776595"/>
                    </a:xfrm>
                    <a:prstGeom prst="rect">
                      <a:avLst/>
                    </a:prstGeom>
                    <a:noFill/>
                    <a:ln w="9525">
                      <a:noFill/>
                      <a:miter lim="800000"/>
                      <a:headEnd/>
                      <a:tailEnd/>
                    </a:ln>
                  </pic:spPr>
                </pic:pic>
              </a:graphicData>
            </a:graphic>
          </wp:inline>
        </w:drawing>
      </w:r>
      <w:r>
        <w:rPr>
          <w:rFonts w:hint="eastAsia" w:ascii="仿宋" w:hAnsi="仿宋" w:eastAsia="仿宋" w:cs="仿宋"/>
          <w:b w:val="0"/>
          <w:bCs w:val="0"/>
          <w:color w:val="333333"/>
          <w:spacing w:val="9"/>
          <w:sz w:val="28"/>
          <w:szCs w:val="28"/>
        </w:rPr>
        <w:drawing>
          <wp:inline distT="0" distB="0" distL="0" distR="0">
            <wp:extent cx="5271135" cy="8154035"/>
            <wp:effectExtent l="0" t="0" r="5715" b="18415"/>
            <wp:docPr id="60" name="图片 60" descr="D:\我的资料\Desktop\微信图片_2019122018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我的资料\Desktop\微信图片_20191220183949.jpg"/>
                    <pic:cNvPicPr>
                      <a:picLocks noChangeAspect="1" noChangeArrowheads="1"/>
                    </pic:cNvPicPr>
                  </pic:nvPicPr>
                  <pic:blipFill>
                    <a:blip r:embed="rId14" cstate="print"/>
                    <a:srcRect/>
                    <a:stretch>
                      <a:fillRect/>
                    </a:stretch>
                  </pic:blipFill>
                  <pic:spPr>
                    <a:xfrm>
                      <a:off x="0" y="0"/>
                      <a:ext cx="5271135" cy="8154035"/>
                    </a:xfrm>
                    <a:prstGeom prst="rect">
                      <a:avLst/>
                    </a:prstGeom>
                    <a:noFill/>
                    <a:ln w="9525">
                      <a:noFill/>
                      <a:miter lim="800000"/>
                      <a:headEnd/>
                      <a:tailEnd/>
                    </a:ln>
                  </pic:spPr>
                </pic:pic>
              </a:graphicData>
            </a:graphic>
          </wp:inline>
        </w:drawing>
      </w:r>
      <w:r>
        <w:rPr>
          <w:rFonts w:hint="eastAsia" w:ascii="仿宋" w:hAnsi="仿宋" w:eastAsia="仿宋" w:cs="仿宋"/>
          <w:b w:val="0"/>
          <w:bCs w:val="0"/>
          <w:color w:val="333333"/>
          <w:spacing w:val="9"/>
          <w:sz w:val="28"/>
          <w:szCs w:val="28"/>
        </w:rPr>
        <w:drawing>
          <wp:inline distT="0" distB="0" distL="0" distR="0">
            <wp:extent cx="5271135" cy="8175625"/>
            <wp:effectExtent l="0" t="0" r="5715" b="15875"/>
            <wp:docPr id="61" name="图片 61" descr="D:\我的资料\Desktop\微信图片_2019122018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我的资料\Desktop\微信图片_20191220184008.jpg"/>
                    <pic:cNvPicPr>
                      <a:picLocks noChangeAspect="1" noChangeArrowheads="1"/>
                    </pic:cNvPicPr>
                  </pic:nvPicPr>
                  <pic:blipFill>
                    <a:blip r:embed="rId15" cstate="print"/>
                    <a:srcRect/>
                    <a:stretch>
                      <a:fillRect/>
                    </a:stretch>
                  </pic:blipFill>
                  <pic:spPr>
                    <a:xfrm>
                      <a:off x="0" y="0"/>
                      <a:ext cx="5271135" cy="8175625"/>
                    </a:xfrm>
                    <a:prstGeom prst="rect">
                      <a:avLst/>
                    </a:prstGeom>
                    <a:noFill/>
                    <a:ln w="9525">
                      <a:noFill/>
                      <a:miter lim="800000"/>
                      <a:headEnd/>
                      <a:tailEnd/>
                    </a:ln>
                  </pic:spPr>
                </pic:pic>
              </a:graphicData>
            </a:graphic>
          </wp:inline>
        </w:drawing>
      </w:r>
      <w:r>
        <w:rPr>
          <w:rFonts w:hint="eastAsia" w:ascii="仿宋" w:hAnsi="仿宋" w:eastAsia="仿宋" w:cs="仿宋"/>
          <w:b w:val="0"/>
          <w:bCs w:val="0"/>
          <w:color w:val="333333"/>
          <w:spacing w:val="9"/>
          <w:sz w:val="28"/>
          <w:szCs w:val="28"/>
        </w:rPr>
        <w:drawing>
          <wp:inline distT="0" distB="0" distL="0" distR="0">
            <wp:extent cx="5271135" cy="8175625"/>
            <wp:effectExtent l="0" t="0" r="5715" b="15875"/>
            <wp:docPr id="62" name="图片 62" descr="D:\我的资料\Desktop\微信图片_2019122018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我的资料\Desktop\微信图片_20191220184008.jpg"/>
                    <pic:cNvPicPr>
                      <a:picLocks noChangeAspect="1" noChangeArrowheads="1"/>
                    </pic:cNvPicPr>
                  </pic:nvPicPr>
                  <pic:blipFill>
                    <a:blip r:embed="rId15" cstate="print"/>
                    <a:srcRect/>
                    <a:stretch>
                      <a:fillRect/>
                    </a:stretch>
                  </pic:blipFill>
                  <pic:spPr>
                    <a:xfrm>
                      <a:off x="0" y="0"/>
                      <a:ext cx="5271135" cy="8175625"/>
                    </a:xfrm>
                    <a:prstGeom prst="rect">
                      <a:avLst/>
                    </a:prstGeom>
                    <a:noFill/>
                    <a:ln w="9525">
                      <a:noFill/>
                      <a:miter lim="800000"/>
                      <a:headEnd/>
                      <a:tailEnd/>
                    </a:ln>
                  </pic:spPr>
                </pic:pic>
              </a:graphicData>
            </a:graphic>
          </wp:inline>
        </w:drawing>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画出树枝大的分叉和地面形状（2~4个分叉）；</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pict>
          <v:shape id="_x0000_i1032" o:spt="75" type="#_x0000_t75" style="height:23.7pt;width:23.7pt;" filled="f" o:preferrelative="t" stroked="f" coordsize="21600,21600">
            <v:path/>
            <v:fill on="f" focussize="0,0"/>
            <v:stroke on="f" joinstyle="miter"/>
            <v:imagedata o:title=""/>
            <o:lock v:ext="edit" aspectratio="t"/>
            <w10:wrap type="none"/>
            <w10:anchorlock/>
          </v:shape>
        </w:pic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在树大的分叉上增加小的分叉（越往上面越小，注意前后遮挡关系），并且可以画些石头作为衬托；</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pict>
          <v:shape id="_x0000_i1033" o:spt="75" type="#_x0000_t75" style="height:23.7pt;width:23.7pt;" filled="f" o:preferrelative="t" stroked="f" coordsize="21600,21600">
            <v:path/>
            <v:fill on="f" focussize="0,0"/>
            <v:stroke on="f" joinstyle="miter"/>
            <v:imagedata o:title=""/>
            <o:lock v:ext="edit" aspectratio="t"/>
            <w10:wrap type="none"/>
            <w10:anchorlock/>
          </v:shape>
        </w:pic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pict>
          <v:shape id="_x0000_i1034" o:spt="75" type="#_x0000_t75" style="height:23.7pt;width:23.7pt;" filled="f" o:preferrelative="t" stroked="f" coordsize="21600,21600">
            <v:path/>
            <v:fill on="f" focussize="0,0"/>
            <v:stroke on="f" joinstyle="miter"/>
            <v:imagedata o:title=""/>
            <o:lock v:ext="edit" aspectratio="t"/>
            <w10:wrap type="none"/>
            <w10:anchorlock/>
          </v:shape>
        </w:pic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pict>
          <v:shape id="_x0000_i1035" o:spt="75" type="#_x0000_t75" style="height:23.7pt;width:23.7pt;" filled="f" o:preferrelative="t" stroked="f" coordsize="21600,21600">
            <v:path/>
            <v:fill on="f" focussize="0,0"/>
            <v:stroke on="f" joinstyle="miter"/>
            <v:imagedata o:title=""/>
            <o:lock v:ext="edit" aspectratio="t"/>
            <w10:wrap type="none"/>
            <w10:anchorlock/>
          </v:shape>
        </w:pic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②强化轮廓——用勾线笔勾出树、地面、石头的形状；</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pict>
          <v:shape id="_x0000_i1036" o:spt="75" type="#_x0000_t75" style="height:23.7pt;width:23.7pt;" filled="f" o:preferrelative="t" stroked="f" coordsize="21600,21600">
            <v:path/>
            <v:fill on="f" focussize="0,0"/>
            <v:stroke on="f" joinstyle="miter"/>
            <v:imagedata o:title=""/>
            <o:lock v:ext="edit" aspectratio="t"/>
            <w10:wrap type="none"/>
            <w10:anchorlock/>
          </v:shape>
        </w:pict>
      </w:r>
      <w:r>
        <w:rPr>
          <w:rFonts w:hint="eastAsia" w:ascii="仿宋" w:hAnsi="仿宋" w:eastAsia="仿宋" w:cs="仿宋"/>
          <w:b w:val="0"/>
          <w:bCs w:val="0"/>
          <w:color w:val="333333"/>
          <w:spacing w:val="9"/>
          <w:sz w:val="28"/>
          <w:szCs w:val="28"/>
        </w:rPr>
        <w:drawing>
          <wp:inline distT="0" distB="0" distL="0" distR="0">
            <wp:extent cx="5271135" cy="8283575"/>
            <wp:effectExtent l="0" t="0" r="5715" b="3175"/>
            <wp:docPr id="63" name="图片 63" descr="D:\我的资料\Desktop\微信图片_2019122018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我的资料\Desktop\微信图片_20191220184015.jpg"/>
                    <pic:cNvPicPr>
                      <a:picLocks noChangeAspect="1" noChangeArrowheads="1"/>
                    </pic:cNvPicPr>
                  </pic:nvPicPr>
                  <pic:blipFill>
                    <a:blip r:embed="rId16" cstate="print"/>
                    <a:srcRect/>
                    <a:stretch>
                      <a:fillRect/>
                    </a:stretch>
                  </pic:blipFill>
                  <pic:spPr>
                    <a:xfrm>
                      <a:off x="0" y="0"/>
                      <a:ext cx="5271135" cy="8283575"/>
                    </a:xfrm>
                    <a:prstGeom prst="rect">
                      <a:avLst/>
                    </a:prstGeom>
                    <a:noFill/>
                    <a:ln w="9525">
                      <a:noFill/>
                      <a:miter lim="800000"/>
                      <a:headEnd/>
                      <a:tailEnd/>
                    </a:ln>
                  </pic:spPr>
                </pic:pic>
              </a:graphicData>
            </a:graphic>
          </wp:inline>
        </w:drawing>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③丰富画面——</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用勾线笔在树主干上表现出明暗关系，跟着树生长方向走；</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pict>
          <v:shape id="_x0000_i1037" o:spt="75" type="#_x0000_t75" style="height:23.7pt;width:23.7pt;" filled="f" o:preferrelative="t" stroked="f" coordsize="21600,21600">
            <v:path/>
            <v:fill on="f" focussize="0,0"/>
            <v:stroke on="f" joinstyle="miter"/>
            <v:imagedata o:title=""/>
            <o:lock v:ext="edit" aspectratio="t"/>
            <w10:wrap type="none"/>
            <w10:anchorlock/>
          </v:shape>
        </w:pic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pict>
          <v:shape id="_x0000_i1038" o:spt="75" type="#_x0000_t75" style="height:23.7pt;width:23.7pt;" filled="f" o:preferrelative="t" stroked="f" coordsize="21600,21600">
            <v:path/>
            <v:fill on="f" focussize="0,0"/>
            <v:stroke on="f" joinstyle="miter"/>
            <v:imagedata o:title=""/>
            <o:lock v:ext="edit" aspectratio="t"/>
            <w10:wrap type="none"/>
            <w10:anchorlock/>
          </v:shape>
        </w:pic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用勾线笔加强树主干两侧线条的密度（强化明暗）；</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pict>
          <v:shape id="_x0000_i1039" o:spt="75" type="#_x0000_t75" style="height:23.7pt;width:23.7pt;" filled="f" o:preferrelative="t" stroked="f" coordsize="21600,21600">
            <v:path/>
            <v:fill on="f" focussize="0,0"/>
            <v:stroke on="f" joinstyle="miter"/>
            <v:imagedata o:title=""/>
            <o:lock v:ext="edit" aspectratio="t"/>
            <w10:wrap type="none"/>
            <w10:anchorlock/>
          </v:shape>
        </w:pic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顺着树枝生长方向把树枝也画上短线条（不要画的太整齐）；</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pict>
          <v:shape id="_x0000_i1040" o:spt="75" type="#_x0000_t75" style="height:23.7pt;width:23.7pt;" filled="f" o:preferrelative="t" stroked="f" coordsize="21600,21600">
            <v:path/>
            <v:fill on="f" focussize="0,0"/>
            <v:stroke on="f" joinstyle="miter"/>
            <v:imagedata o:title=""/>
            <o:lock v:ext="edit" aspectratio="t"/>
            <w10:wrap type="none"/>
            <w10:anchorlock/>
          </v:shape>
        </w:pic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pict>
          <v:shape id="_x0000_i1041" o:spt="75" type="#_x0000_t75" style="height:23.7pt;width:23.7pt;" filled="f" o:preferrelative="t" stroked="f" coordsize="21600,21600">
            <v:path/>
            <v:fill on="f" focussize="0,0"/>
            <v:stroke on="f" joinstyle="miter"/>
            <v:imagedata o:title=""/>
            <o:lock v:ext="edit" aspectratio="t"/>
            <w10:wrap type="none"/>
            <w10:anchorlock/>
          </v:shape>
        </w:pic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用短线条画出石头下半部分的暗面（线条整齐紧密）；</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pict>
          <v:shape id="_x0000_i1042" o:spt="75" type="#_x0000_t75" style="height:23.7pt;width:23.7pt;" filled="f" o:preferrelative="t" stroked="f" coordsize="21600,21600">
            <v:path/>
            <v:fill on="f" focussize="0,0"/>
            <v:stroke on="f" joinstyle="miter"/>
            <v:imagedata o:title=""/>
            <o:lock v:ext="edit" aspectratio="t"/>
            <w10:wrap type="none"/>
            <w10:anchorlock/>
          </v:shape>
        </w:pict>
      </w:r>
      <w:r>
        <w:rPr>
          <w:rFonts w:hint="eastAsia" w:ascii="仿宋" w:hAnsi="仿宋" w:eastAsia="仿宋" w:cs="仿宋"/>
          <w:b w:val="0"/>
          <w:bCs w:val="0"/>
          <w:color w:val="333333"/>
          <w:spacing w:val="9"/>
          <w:sz w:val="28"/>
          <w:szCs w:val="28"/>
        </w:rPr>
        <w:drawing>
          <wp:inline distT="0" distB="0" distL="0" distR="0">
            <wp:extent cx="5271135" cy="8089900"/>
            <wp:effectExtent l="0" t="0" r="5715" b="6350"/>
            <wp:docPr id="64" name="图片 64" descr="D:\我的资料\Desktop\微信图片_2019122018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我的资料\Desktop\微信图片_20191220184021.jpg"/>
                    <pic:cNvPicPr>
                      <a:picLocks noChangeAspect="1" noChangeArrowheads="1"/>
                    </pic:cNvPicPr>
                  </pic:nvPicPr>
                  <pic:blipFill>
                    <a:blip r:embed="rId17" cstate="print"/>
                    <a:srcRect/>
                    <a:stretch>
                      <a:fillRect/>
                    </a:stretch>
                  </pic:blipFill>
                  <pic:spPr>
                    <a:xfrm>
                      <a:off x="0" y="0"/>
                      <a:ext cx="5271135" cy="8089900"/>
                    </a:xfrm>
                    <a:prstGeom prst="rect">
                      <a:avLst/>
                    </a:prstGeom>
                    <a:noFill/>
                    <a:ln w="9525">
                      <a:noFill/>
                      <a:miter lim="800000"/>
                      <a:headEnd/>
                      <a:tailEnd/>
                    </a:ln>
                  </pic:spPr>
                </pic:pic>
              </a:graphicData>
            </a:graphic>
          </wp:inline>
        </w:drawing>
      </w:r>
      <w:r>
        <w:rPr>
          <w:rFonts w:hint="eastAsia" w:ascii="仿宋" w:hAnsi="仿宋" w:eastAsia="仿宋" w:cs="仿宋"/>
          <w:b w:val="0"/>
          <w:bCs w:val="0"/>
          <w:color w:val="333333"/>
          <w:spacing w:val="9"/>
          <w:sz w:val="28"/>
          <w:szCs w:val="28"/>
        </w:rPr>
        <w:drawing>
          <wp:inline distT="0" distB="0" distL="0" distR="0">
            <wp:extent cx="5271135" cy="7369175"/>
            <wp:effectExtent l="0" t="0" r="5715" b="3175"/>
            <wp:docPr id="65" name="图片 65" descr="D:\我的资料\Desktop\微信图片_2019122018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D:\我的资料\Desktop\微信图片_20191220184030.jpg"/>
                    <pic:cNvPicPr>
                      <a:picLocks noChangeAspect="1" noChangeArrowheads="1"/>
                    </pic:cNvPicPr>
                  </pic:nvPicPr>
                  <pic:blipFill>
                    <a:blip r:embed="rId18" cstate="print"/>
                    <a:srcRect/>
                    <a:stretch>
                      <a:fillRect/>
                    </a:stretch>
                  </pic:blipFill>
                  <pic:spPr>
                    <a:xfrm>
                      <a:off x="0" y="0"/>
                      <a:ext cx="5271135" cy="7369175"/>
                    </a:xfrm>
                    <a:prstGeom prst="rect">
                      <a:avLst/>
                    </a:prstGeom>
                    <a:noFill/>
                    <a:ln w="9525">
                      <a:noFill/>
                      <a:miter lim="800000"/>
                      <a:headEnd/>
                      <a:tailEnd/>
                    </a:ln>
                  </pic:spPr>
                </pic:pic>
              </a:graphicData>
            </a:graphic>
          </wp:inline>
        </w:drawing>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用比较随机的点和线画出石头上半部分的亮面（线条稀疏）；</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pict>
          <v:shape id="_x0000_i1043" o:spt="75" type="#_x0000_t75" style="height:23.7pt;width:23.7pt;" filled="f" o:preferrelative="t" stroked="f" coordsize="21600,21600">
            <v:path/>
            <v:fill on="f" focussize="0,0"/>
            <v:stroke on="f" joinstyle="miter"/>
            <v:imagedata o:title=""/>
            <o:lock v:ext="edit" aspectratio="t"/>
            <w10:wrap type="none"/>
            <w10:anchorlock/>
          </v:shape>
        </w:pic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用横线画出石头影子（画一点就行）。</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pict>
          <v:shape id="_x0000_i1044" o:spt="75" type="#_x0000_t75" style="height:23.7pt;width:23.7pt;" filled="f" o:preferrelative="t" stroked="f" coordsize="21600,21600">
            <v:path/>
            <v:fill on="f" focussize="0,0"/>
            <v:stroke on="f" joinstyle="miter"/>
            <v:imagedata o:title=""/>
            <o:lock v:ext="edit" aspectratio="t"/>
            <w10:wrap type="none"/>
            <w10:anchorlock/>
          </v:shape>
        </w:pic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6.练习：</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①画一颗以上的枯树，如果只画一颗，树干要画得比较大才行，多颗树的话则有一颗稍微大点作为主体物，后面的画小一点；</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②把握枯树的结构特征及用笔时线条方向；</w:t>
      </w:r>
    </w:p>
    <w:p>
      <w:pPr>
        <w:pStyle w:val="2"/>
        <w:shd w:val="clear" w:color="auto" w:fill="FFFFFF"/>
        <w:spacing w:before="0" w:beforeAutospacing="0" w:after="0" w:afterAutospacing="0"/>
        <w:jc w:val="both"/>
        <w:rPr>
          <w:rFonts w:hint="eastAsia" w:ascii="仿宋" w:hAnsi="仿宋" w:eastAsia="仿宋" w:cs="仿宋"/>
          <w:b w:val="0"/>
          <w:bCs w:val="0"/>
          <w:color w:val="333333"/>
          <w:spacing w:val="9"/>
          <w:sz w:val="28"/>
          <w:szCs w:val="28"/>
        </w:rPr>
      </w:pPr>
      <w:r>
        <w:rPr>
          <w:rFonts w:hint="eastAsia" w:ascii="仿宋" w:hAnsi="仿宋" w:eastAsia="仿宋" w:cs="仿宋"/>
          <w:b w:val="0"/>
          <w:bCs w:val="0"/>
          <w:color w:val="333333"/>
          <w:spacing w:val="9"/>
          <w:sz w:val="28"/>
          <w:szCs w:val="28"/>
        </w:rPr>
        <w:t>③强化树主干的明暗关系（得有一点立体感）。</w:t>
      </w:r>
    </w:p>
    <w:p>
      <w:pPr>
        <w:widowControl/>
        <w:ind w:firstLine="6160" w:firstLineChars="2200"/>
        <w:jc w:val="left"/>
        <w:rPr>
          <w:rFonts w:hint="eastAsia" w:ascii="仿宋" w:hAnsi="仿宋" w:eastAsia="仿宋" w:cs="仿宋"/>
          <w:kern w:val="0"/>
          <w:sz w:val="28"/>
          <w:szCs w:val="28"/>
        </w:rPr>
      </w:pPr>
    </w:p>
    <w:p>
      <w:pPr>
        <w:widowControl/>
        <w:ind w:firstLine="2880" w:firstLineChars="800"/>
        <w:rPr>
          <w:rFonts w:hint="eastAsia" w:ascii="宋体" w:hAnsi="宋体" w:eastAsia="宋体" w:cs="宋体"/>
          <w:kern w:val="0"/>
          <w:sz w:val="44"/>
          <w:szCs w:val="44"/>
          <w:lang w:val="en-US" w:eastAsia="zh-CN"/>
        </w:rPr>
      </w:pPr>
      <w:r>
        <w:rPr>
          <w:rFonts w:hint="eastAsia" w:ascii="黑体" w:hAnsi="黑体" w:eastAsia="黑体" w:cs="黑体"/>
          <w:kern w:val="0"/>
          <w:sz w:val="36"/>
          <w:szCs w:val="36"/>
        </w:rPr>
        <w:t>教学反思</w:t>
      </w:r>
      <w:r>
        <w:rPr>
          <w:rFonts w:hint="eastAsia" w:ascii="宋体" w:hAnsi="宋体" w:eastAsia="宋体" w:cs="宋体"/>
          <w:kern w:val="0"/>
          <w:sz w:val="44"/>
          <w:szCs w:val="44"/>
          <w:lang w:val="en-US" w:eastAsia="zh-CN"/>
        </w:rPr>
        <w:t xml:space="preserve"> </w:t>
      </w:r>
    </w:p>
    <w:p>
      <w:pPr>
        <w:widowControl/>
        <w:ind w:firstLine="6720" w:firstLineChars="2100"/>
        <w:rPr>
          <w:rFonts w:ascii="宋体" w:hAnsi="宋体" w:eastAsia="宋体" w:cs="宋体"/>
          <w:kern w:val="0"/>
          <w:sz w:val="30"/>
          <w:szCs w:val="30"/>
        </w:rPr>
      </w:pPr>
      <w:r>
        <w:rPr>
          <w:rFonts w:hint="eastAsia" w:ascii="宋体" w:hAnsi="宋体" w:eastAsia="宋体" w:cs="宋体"/>
          <w:kern w:val="0"/>
          <w:sz w:val="32"/>
          <w:szCs w:val="32"/>
          <w:lang w:val="en-US" w:eastAsia="zh-CN"/>
        </w:rPr>
        <w:t>夏江来</w:t>
      </w:r>
    </w:p>
    <w:p>
      <w:pPr>
        <w:widowControl/>
        <w:jc w:val="left"/>
        <w:rPr>
          <w:rFonts w:hint="eastAsia" w:ascii="仿宋" w:hAnsi="仿宋" w:eastAsia="仿宋" w:cs="仿宋"/>
          <w:kern w:val="0"/>
          <w:sz w:val="28"/>
          <w:szCs w:val="28"/>
        </w:rPr>
      </w:pPr>
      <w:r>
        <w:rPr>
          <w:rFonts w:hint="eastAsia" w:ascii="仿宋" w:hAnsi="仿宋" w:eastAsia="仿宋" w:cs="仿宋"/>
          <w:kern w:val="0"/>
          <w:sz w:val="28"/>
          <w:szCs w:val="28"/>
        </w:rPr>
        <w:t>“学高为师，身正为范”，我深切体会到作为新时期的人民教师，肩负着培养有理想、有道德、有文化、有纪律的一代新人的光荣使命。工作在这个优秀的学校里，我深感自己的职责重大。透过进一步的学习，我有了更深入的认识。透过这次教学督导及反思，我更加认识到工作中的不足与差距。为了更进一步地搞好本职工作，我进行了深刻的自我反思:</w:t>
      </w:r>
      <w:r>
        <w:rPr>
          <w:rFonts w:hint="eastAsia" w:ascii="仿宋" w:hAnsi="仿宋" w:eastAsia="仿宋" w:cs="仿宋"/>
          <w:kern w:val="0"/>
          <w:sz w:val="28"/>
          <w:szCs w:val="28"/>
        </w:rPr>
        <w:br w:type="textWrapping"/>
      </w:r>
      <w:r>
        <w:rPr>
          <w:rFonts w:hint="eastAsia" w:ascii="仿宋" w:hAnsi="仿宋" w:eastAsia="仿宋" w:cs="仿宋"/>
          <w:kern w:val="0"/>
          <w:sz w:val="28"/>
          <w:szCs w:val="28"/>
        </w:rPr>
        <w:t>一、做得比较好的方面</w:t>
      </w:r>
      <w:r>
        <w:rPr>
          <w:rFonts w:hint="eastAsia" w:ascii="仿宋" w:hAnsi="仿宋" w:eastAsia="仿宋" w:cs="仿宋"/>
          <w:kern w:val="0"/>
          <w:sz w:val="28"/>
          <w:szCs w:val="28"/>
        </w:rPr>
        <w:br w:type="textWrapping"/>
      </w:r>
      <w:r>
        <w:rPr>
          <w:rFonts w:hint="eastAsia" w:ascii="仿宋" w:hAnsi="仿宋" w:eastAsia="仿宋" w:cs="仿宋"/>
          <w:kern w:val="0"/>
          <w:sz w:val="28"/>
          <w:szCs w:val="28"/>
        </w:rPr>
        <w:t>1、依法执教。本人从教以来，一向都认真贯彻党的教育方针、政策，遵守国家宪法与法律，学习和宣传马列主义、毛泽东思想、邓小平理论和“三个代表”重要思想。</w:t>
      </w:r>
      <w:r>
        <w:rPr>
          <w:rFonts w:hint="eastAsia" w:ascii="仿宋" w:hAnsi="仿宋" w:eastAsia="仿宋" w:cs="仿宋"/>
          <w:kern w:val="0"/>
          <w:sz w:val="28"/>
          <w:szCs w:val="28"/>
        </w:rPr>
        <w:br w:type="textWrapping"/>
      </w:r>
      <w:r>
        <w:rPr>
          <w:rFonts w:hint="eastAsia" w:ascii="仿宋" w:hAnsi="仿宋" w:eastAsia="仿宋" w:cs="仿宋"/>
          <w:kern w:val="0"/>
          <w:sz w:val="28"/>
          <w:szCs w:val="28"/>
        </w:rPr>
        <w:t>2、爱岗敬业。我能够作到热爱本职工作，立足岗位，安心从教，教书育人，注重培养学生良好的品德，工作尽职尽责，精心施教，认真备课、上课，认真批改作业，无不批改作业，对学生教育不用心的行为。一向以来我都认真的对待每一位学生。无论是在课堂上还是课余时间，我都时刻注意学生的思想动态，做到及时发现及时纠正，努力使自己成为学生的良师益友。</w:t>
      </w:r>
      <w:r>
        <w:rPr>
          <w:rFonts w:hint="eastAsia" w:ascii="仿宋" w:hAnsi="仿宋" w:eastAsia="仿宋" w:cs="仿宋"/>
          <w:kern w:val="0"/>
          <w:sz w:val="28"/>
          <w:szCs w:val="28"/>
        </w:rPr>
        <w:br w:type="textWrapping"/>
      </w:r>
      <w:r>
        <w:rPr>
          <w:rFonts w:hint="eastAsia" w:ascii="仿宋" w:hAnsi="仿宋" w:eastAsia="仿宋" w:cs="仿宋"/>
          <w:kern w:val="0"/>
          <w:sz w:val="28"/>
          <w:szCs w:val="28"/>
        </w:rPr>
        <w:t>3、作为一名教师，我能发扬奉献精神，坚守教师情操，不利用工作之便谋取私利，严格执行上级教育主管部门的规章制度，能主动与学生和家长联系，争取家长的支持;在工作中能做到尊重同志，相互帮忙，维护其他教师在学生中的威信，关心群众、维护学校荣誉。</w:t>
      </w:r>
      <w:r>
        <w:rPr>
          <w:rFonts w:hint="eastAsia" w:ascii="仿宋" w:hAnsi="仿宋" w:eastAsia="仿宋" w:cs="仿宋"/>
          <w:kern w:val="0"/>
          <w:sz w:val="28"/>
          <w:szCs w:val="28"/>
        </w:rPr>
        <w:br w:type="textWrapping"/>
      </w:r>
      <w:r>
        <w:rPr>
          <w:rFonts w:hint="eastAsia" w:ascii="仿宋" w:hAnsi="仿宋" w:eastAsia="仿宋" w:cs="仿宋"/>
          <w:kern w:val="0"/>
          <w:sz w:val="28"/>
          <w:szCs w:val="28"/>
        </w:rPr>
        <w:t>4、在教育教学过程中我能够爱护全体学生，尊重学生人格，平等公正对待每个学生，对学生严格要求耐心教导，保护学生的合法权益，促进学生全面、主动、健康发展。</w:t>
      </w:r>
      <w:r>
        <w:rPr>
          <w:rFonts w:hint="eastAsia" w:ascii="仿宋" w:hAnsi="仿宋" w:eastAsia="仿宋" w:cs="仿宋"/>
          <w:kern w:val="0"/>
          <w:sz w:val="28"/>
          <w:szCs w:val="28"/>
        </w:rPr>
        <w:br w:type="textWrapping"/>
      </w:r>
      <w:r>
        <w:rPr>
          <w:rFonts w:hint="eastAsia" w:ascii="仿宋" w:hAnsi="仿宋" w:eastAsia="仿宋" w:cs="仿宋"/>
          <w:kern w:val="0"/>
          <w:sz w:val="28"/>
          <w:szCs w:val="28"/>
        </w:rPr>
        <w:t>5、我能遵守社会公德，衣着整洁得体，语言规范健康，举止礼貌礼貌，做礼貌公民。工作上严以律己，作风正派，以身作则注重身教。</w:t>
      </w:r>
      <w:r>
        <w:rPr>
          <w:rFonts w:hint="eastAsia" w:ascii="仿宋" w:hAnsi="仿宋" w:eastAsia="仿宋" w:cs="仿宋"/>
          <w:kern w:val="0"/>
          <w:sz w:val="28"/>
          <w:szCs w:val="28"/>
        </w:rPr>
        <w:br w:type="textWrapping"/>
      </w:r>
      <w:r>
        <w:rPr>
          <w:rFonts w:hint="eastAsia" w:ascii="仿宋" w:hAnsi="仿宋" w:eastAsia="仿宋" w:cs="仿宋"/>
          <w:kern w:val="0"/>
          <w:sz w:val="28"/>
          <w:szCs w:val="28"/>
        </w:rPr>
        <w:t>二、存在的问题</w:t>
      </w:r>
      <w:r>
        <w:rPr>
          <w:rFonts w:hint="eastAsia" w:ascii="仿宋" w:hAnsi="仿宋" w:eastAsia="仿宋" w:cs="仿宋"/>
          <w:kern w:val="0"/>
          <w:sz w:val="28"/>
          <w:szCs w:val="28"/>
        </w:rPr>
        <w:br w:type="textWrapping"/>
      </w:r>
      <w:r>
        <w:rPr>
          <w:rFonts w:hint="eastAsia" w:ascii="仿宋" w:hAnsi="仿宋" w:eastAsia="仿宋" w:cs="仿宋"/>
          <w:kern w:val="0"/>
          <w:sz w:val="28"/>
          <w:szCs w:val="28"/>
        </w:rPr>
        <w:t>1、缺乏学习的自觉性与主动性。工作三年来，逐渐放松了对专业的钻研.在工作中忽视了知识潜力的培养再造，对学习没有做到长期坚持，总是给自己找借口。</w:t>
      </w:r>
      <w:r>
        <w:rPr>
          <w:rFonts w:hint="eastAsia" w:ascii="仿宋" w:hAnsi="仿宋" w:eastAsia="仿宋" w:cs="仿宋"/>
          <w:kern w:val="0"/>
          <w:sz w:val="28"/>
          <w:szCs w:val="28"/>
        </w:rPr>
        <w:br w:type="textWrapping"/>
      </w:r>
      <w:r>
        <w:rPr>
          <w:rFonts w:hint="eastAsia" w:ascii="仿宋" w:hAnsi="仿宋" w:eastAsia="仿宋" w:cs="仿宋"/>
          <w:kern w:val="0"/>
          <w:sz w:val="28"/>
          <w:szCs w:val="28"/>
        </w:rPr>
        <w:t>2、开拓精神不强，教育理论学习不够透彻。学习只停留在表象上，没有从实质上深入研究，导致教学过程中出现很多困惑。在工作中安于现状，存在着等、靠的思想，总是被动理解领导安排的工作，不能主动替领导分忧。</w:t>
      </w:r>
      <w:r>
        <w:rPr>
          <w:rFonts w:hint="eastAsia" w:ascii="仿宋" w:hAnsi="仿宋" w:eastAsia="仿宋" w:cs="仿宋"/>
          <w:kern w:val="0"/>
          <w:sz w:val="28"/>
          <w:szCs w:val="28"/>
        </w:rPr>
        <w:br w:type="textWrapping"/>
      </w:r>
      <w:r>
        <w:rPr>
          <w:rFonts w:hint="eastAsia" w:ascii="仿宋" w:hAnsi="仿宋" w:eastAsia="仿宋" w:cs="仿宋"/>
          <w:kern w:val="0"/>
          <w:sz w:val="28"/>
          <w:szCs w:val="28"/>
        </w:rPr>
        <w:t>3、没能找到适合自己和学生的学习方法，如每学期临近期末考试时，发了较多的试卷，我又抱着“求全”的思想，几乎所有的都讲完了，但忽视了学生的理解状况，有些题难度偏大，打消了学生的用心性，结果成绩不太理想。</w:t>
      </w:r>
      <w:r>
        <w:rPr>
          <w:rFonts w:hint="eastAsia" w:ascii="仿宋" w:hAnsi="仿宋" w:eastAsia="仿宋" w:cs="仿宋"/>
          <w:kern w:val="0"/>
          <w:sz w:val="28"/>
          <w:szCs w:val="28"/>
        </w:rPr>
        <w:br w:type="textWrapping"/>
      </w:r>
      <w:r>
        <w:rPr>
          <w:rFonts w:hint="eastAsia" w:ascii="仿宋" w:hAnsi="仿宋" w:eastAsia="仿宋" w:cs="仿宋"/>
          <w:kern w:val="0"/>
          <w:sz w:val="28"/>
          <w:szCs w:val="28"/>
        </w:rPr>
        <w:t>4、对自己的工作要求不高。在工作中对自己要求不够严格，有拖拉的现象，缺乏系统的规划，因此影响了工作效率。</w:t>
      </w:r>
      <w:r>
        <w:rPr>
          <w:rFonts w:hint="eastAsia" w:ascii="仿宋" w:hAnsi="仿宋" w:eastAsia="仿宋" w:cs="仿宋"/>
          <w:kern w:val="0"/>
          <w:sz w:val="28"/>
          <w:szCs w:val="28"/>
        </w:rPr>
        <w:br w:type="textWrapping"/>
      </w:r>
      <w:r>
        <w:rPr>
          <w:rFonts w:hint="eastAsia" w:ascii="仿宋" w:hAnsi="仿宋" w:eastAsia="仿宋" w:cs="仿宋"/>
          <w:kern w:val="0"/>
          <w:sz w:val="28"/>
          <w:szCs w:val="28"/>
        </w:rPr>
        <w:t>三、根源分析</w:t>
      </w:r>
      <w:r>
        <w:rPr>
          <w:rFonts w:hint="eastAsia" w:ascii="仿宋" w:hAnsi="仿宋" w:eastAsia="仿宋" w:cs="仿宋"/>
          <w:kern w:val="0"/>
          <w:sz w:val="28"/>
          <w:szCs w:val="28"/>
        </w:rPr>
        <w:br w:type="textWrapping"/>
      </w:r>
      <w:r>
        <w:rPr>
          <w:rFonts w:hint="eastAsia" w:ascii="仿宋" w:hAnsi="仿宋" w:eastAsia="仿宋" w:cs="仿宋"/>
          <w:kern w:val="0"/>
          <w:sz w:val="28"/>
          <w:szCs w:val="28"/>
        </w:rPr>
        <w:t>1、思想觉悟不高，认识不够。一向以来，总认为我一个普通教师只要教好书，上好课，管好学生不出问题，完成领导分配的工作，就万事大吉了。因此也就忽视了政治政策的学习。</w:t>
      </w:r>
      <w:r>
        <w:rPr>
          <w:rFonts w:hint="eastAsia" w:ascii="仿宋" w:hAnsi="仿宋" w:eastAsia="仿宋" w:cs="仿宋"/>
          <w:kern w:val="0"/>
          <w:sz w:val="28"/>
          <w:szCs w:val="28"/>
        </w:rPr>
        <w:br w:type="textWrapping"/>
      </w:r>
      <w:r>
        <w:rPr>
          <w:rFonts w:hint="eastAsia" w:ascii="仿宋" w:hAnsi="仿宋" w:eastAsia="仿宋" w:cs="仿宋"/>
          <w:kern w:val="0"/>
          <w:sz w:val="28"/>
          <w:szCs w:val="28"/>
        </w:rPr>
        <w:t>2、是缺乏用心进取精神。总喜欢看自己感兴趣的书籍，教学业务方面的书籍看得较少，先进的教学思想、教学理念、教学方法吸收的不多。总认为那些业务书籍看起来枯躁无味。备课欠深钻教材，懒于思考教学方法，教学模式。至使教学方法老化，语言表达欠精炼。</w:t>
      </w:r>
      <w:r>
        <w:rPr>
          <w:rFonts w:hint="eastAsia" w:ascii="仿宋" w:hAnsi="仿宋" w:eastAsia="仿宋" w:cs="仿宋"/>
          <w:kern w:val="0"/>
          <w:sz w:val="28"/>
          <w:szCs w:val="28"/>
        </w:rPr>
        <w:br w:type="textWrapping"/>
      </w:r>
      <w:r>
        <w:rPr>
          <w:rFonts w:hint="eastAsia" w:ascii="仿宋" w:hAnsi="仿宋" w:eastAsia="仿宋" w:cs="仿宋"/>
          <w:kern w:val="0"/>
          <w:sz w:val="28"/>
          <w:szCs w:val="28"/>
        </w:rPr>
        <w:t>3、自己对自己的工作没有进行系统的规划、整理。这次教学督导使自己找到了问题和不足，为下一步的整改找准了重心及如何做好自己工作的方式、方向。</w:t>
      </w:r>
      <w:r>
        <w:rPr>
          <w:rFonts w:hint="eastAsia" w:ascii="仿宋" w:hAnsi="仿宋" w:eastAsia="仿宋" w:cs="仿宋"/>
          <w:kern w:val="0"/>
          <w:sz w:val="28"/>
          <w:szCs w:val="28"/>
        </w:rPr>
        <w:br w:type="textWrapping"/>
      </w:r>
      <w:r>
        <w:rPr>
          <w:rFonts w:hint="eastAsia" w:ascii="仿宋" w:hAnsi="仿宋" w:eastAsia="仿宋" w:cs="仿宋"/>
          <w:kern w:val="0"/>
          <w:sz w:val="28"/>
          <w:szCs w:val="28"/>
        </w:rPr>
        <w:t>四、今后还需在以下方面继续努力：</w:t>
      </w:r>
      <w:r>
        <w:rPr>
          <w:rFonts w:hint="eastAsia" w:ascii="仿宋" w:hAnsi="仿宋" w:eastAsia="仿宋" w:cs="仿宋"/>
          <w:kern w:val="0"/>
          <w:sz w:val="28"/>
          <w:szCs w:val="28"/>
        </w:rPr>
        <w:br w:type="textWrapping"/>
      </w:r>
      <w:r>
        <w:rPr>
          <w:rFonts w:hint="eastAsia" w:ascii="仿宋" w:hAnsi="仿宋" w:eastAsia="仿宋" w:cs="仿宋"/>
          <w:kern w:val="0"/>
          <w:sz w:val="28"/>
          <w:szCs w:val="28"/>
        </w:rPr>
        <w:t>1、自己还要不断充电，时时处处加强学习，吸收先进的教学思想、教学理念、教学方法，大胆探索，深研教材，提高自身的教育教研潜力。不断提高自身业务素质，调动学生学习的用心性。对学生进行强化训练，争取教出更好的成绩。</w:t>
      </w:r>
      <w:r>
        <w:rPr>
          <w:rFonts w:hint="eastAsia" w:ascii="仿宋" w:hAnsi="仿宋" w:eastAsia="仿宋" w:cs="仿宋"/>
          <w:kern w:val="0"/>
          <w:sz w:val="28"/>
          <w:szCs w:val="28"/>
        </w:rPr>
        <w:br w:type="textWrapping"/>
      </w:r>
      <w:r>
        <w:rPr>
          <w:rFonts w:hint="eastAsia" w:ascii="仿宋" w:hAnsi="仿宋" w:eastAsia="仿宋" w:cs="仿宋"/>
          <w:kern w:val="0"/>
          <w:sz w:val="28"/>
          <w:szCs w:val="28"/>
        </w:rPr>
        <w:t>2、尊重学生，教育引导，实现“亲其师，信其道”的教学境界。今后，在教育教学中对待学生必须用关怀和亲切的言语、以自己良好的心态、来教育帮忙学生，到达教育的目的。避免出现烦躁和说话粗鲁的态度，坚持做到不体罚或变相体罚学生。在学生面前树立“严师慈母“的形象。</w:t>
      </w:r>
      <w:r>
        <w:rPr>
          <w:rFonts w:hint="eastAsia" w:ascii="仿宋" w:hAnsi="仿宋" w:eastAsia="仿宋" w:cs="仿宋"/>
          <w:kern w:val="0"/>
          <w:sz w:val="28"/>
          <w:szCs w:val="28"/>
        </w:rPr>
        <w:br w:type="textWrapping"/>
      </w:r>
      <w:r>
        <w:rPr>
          <w:rFonts w:hint="eastAsia" w:ascii="仿宋" w:hAnsi="仿宋" w:eastAsia="仿宋" w:cs="仿宋"/>
          <w:kern w:val="0"/>
          <w:sz w:val="28"/>
          <w:szCs w:val="28"/>
        </w:rPr>
        <w:t>3、强化职责，提高效率。对自己的工作多用心、用脑，领导交办的事及我自己份内的事做好计划，使其有序、有时、有步骤地完成，这天的事绝不拖到明天做，树立强烈的时间观、效率观、质量观，促进学校各项工作的顺利开展和自身潜力的不断提高。</w:t>
      </w:r>
      <w:r>
        <w:rPr>
          <w:rFonts w:hint="eastAsia" w:ascii="仿宋" w:hAnsi="仿宋" w:eastAsia="仿宋" w:cs="仿宋"/>
          <w:kern w:val="0"/>
          <w:sz w:val="28"/>
          <w:szCs w:val="28"/>
        </w:rPr>
        <w:br w:type="textWrapping"/>
      </w:r>
      <w:r>
        <w:rPr>
          <w:rFonts w:hint="eastAsia" w:ascii="仿宋" w:hAnsi="仿宋" w:eastAsia="仿宋" w:cs="仿宋"/>
          <w:kern w:val="0"/>
          <w:sz w:val="28"/>
          <w:szCs w:val="28"/>
        </w:rPr>
        <w:t>4、在工作中勤观察、勤思考，想学生、家长之所想、急学生、家长之所急，充分发挥家校的纽带作用。</w:t>
      </w:r>
      <w:r>
        <w:rPr>
          <w:rFonts w:hint="eastAsia" w:ascii="仿宋" w:hAnsi="仿宋" w:eastAsia="仿宋" w:cs="仿宋"/>
          <w:kern w:val="0"/>
          <w:sz w:val="28"/>
          <w:szCs w:val="28"/>
        </w:rPr>
        <w:br w:type="textWrapping"/>
      </w:r>
      <w:r>
        <w:rPr>
          <w:rFonts w:hint="eastAsia" w:ascii="仿宋" w:hAnsi="仿宋" w:eastAsia="仿宋" w:cs="仿宋"/>
          <w:kern w:val="0"/>
          <w:sz w:val="28"/>
          <w:szCs w:val="28"/>
        </w:rPr>
        <w:t>5、对学生注重加强思想教育，培养良好的学习习惯，加强对后进生的辅导，抓住他们的闪光点，鼓励其进步。</w:t>
      </w:r>
      <w:r>
        <w:rPr>
          <w:rFonts w:hint="eastAsia" w:ascii="仿宋" w:hAnsi="仿宋" w:eastAsia="仿宋" w:cs="仿宋"/>
          <w:kern w:val="0"/>
          <w:sz w:val="28"/>
          <w:szCs w:val="28"/>
        </w:rPr>
        <w:br w:type="textWrapping"/>
      </w:r>
      <w:r>
        <w:rPr>
          <w:rFonts w:hint="eastAsia" w:ascii="仿宋" w:hAnsi="仿宋" w:eastAsia="仿宋" w:cs="仿宋"/>
          <w:kern w:val="0"/>
          <w:sz w:val="28"/>
          <w:szCs w:val="28"/>
        </w:rPr>
        <w:t>透过反思，我将会在以后的教学中牢固树立服务学生和家长的意识，规范自己的一言一行，严格履行教师的义务和职责，使自己成为学生、家长、社会满意的人民教师，为学校教育工作奉献自己的一份力量。</w:t>
      </w:r>
    </w:p>
    <w:p>
      <w:pPr>
        <w:rPr>
          <w:rFonts w:hint="eastAsia" w:ascii="仿宋" w:hAnsi="仿宋" w:eastAsia="仿宋" w:cs="仿宋"/>
          <w:sz w:val="28"/>
          <w:szCs w:val="28"/>
        </w:rPr>
      </w:pPr>
    </w:p>
    <w:p>
      <w:pPr>
        <w:widowControl/>
        <w:ind w:firstLine="6160" w:firstLineChars="2200"/>
        <w:jc w:val="left"/>
        <w:rPr>
          <w:rFonts w:hint="eastAsia" w:ascii="仿宋" w:hAnsi="仿宋" w:eastAsia="仿宋" w:cs="仿宋"/>
          <w:kern w:val="0"/>
          <w:sz w:val="28"/>
          <w:szCs w:val="28"/>
        </w:rPr>
      </w:pPr>
    </w:p>
    <w:p>
      <w:pPr>
        <w:jc w:val="center"/>
        <w:rPr>
          <w:rFonts w:hint="eastAsia" w:ascii="黑体" w:hAnsi="黑体" w:eastAsia="黑体" w:cs="黑体"/>
          <w:sz w:val="36"/>
          <w:szCs w:val="36"/>
        </w:rPr>
      </w:pPr>
      <w:r>
        <w:rPr>
          <w:rFonts w:hint="eastAsia" w:ascii="黑体" w:hAnsi="黑体" w:eastAsia="黑体" w:cs="黑体"/>
          <w:sz w:val="36"/>
          <w:szCs w:val="36"/>
        </w:rPr>
        <w:t>学生思维教学反思</w:t>
      </w:r>
    </w:p>
    <w:p>
      <w:pPr>
        <w:jc w:val="center"/>
        <w:rPr>
          <w:rFonts w:hint="eastAsia" w:eastAsiaTheme="minorEastAsia"/>
          <w:b/>
          <w:sz w:val="32"/>
          <w:szCs w:val="32"/>
          <w:lang w:eastAsia="zh-CN"/>
        </w:rPr>
      </w:pPr>
      <w:r>
        <w:rPr>
          <w:rFonts w:hint="eastAsia" w:asciiTheme="minorEastAsia" w:hAnsiTheme="minorEastAsia"/>
          <w:sz w:val="36"/>
          <w:szCs w:val="36"/>
        </w:rPr>
        <w:t xml:space="preserve">                              </w:t>
      </w:r>
      <w:r>
        <w:rPr>
          <w:rFonts w:hint="eastAsia" w:asciiTheme="minorEastAsia" w:hAnsiTheme="minorEastAsia"/>
          <w:sz w:val="32"/>
          <w:szCs w:val="32"/>
          <w:lang w:eastAsia="zh-CN"/>
        </w:rPr>
        <w:t>夏江来</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传统美术教学只重视专业知识与技能的传授，把学习仅仅局限在书本上，脱离学生的日常生活实际，在这种学习观念下，不仅很难培养出学生的创造精神而且会泯灭学生学习的兴趣，最终影响学生的发展。</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新课改倡导的美术教学，既要重视学生对艺术的感受、表现和创造力的培养，还要注重美术更多地与文化、历史、生活相联系，创建多维互动的有利于学生自主学习的教学组织形式，让学生在宽松的氛围中感受美，让学生在活动中学、在玩中学，让学生围绕目标自主选择内容、材料和方法，让学生在知识探素的过程中发现规律。我在教学中，努力用新的理念来组织教学，收到了较好的效果比如在进行色彩教学时，虽然学生对颜色并不陌生，但对色彩的调配和变化规律却不了解，而且因为学生第一次接触水粉颜料，可以说对每一种物品和色彩都充满了好奇，于是我在教学中充分让学生去自主实践，探索发现。我首先让学生观察教室里都有哪些颜色？你喜欢哪些颜色？教室里挂了很多漂亮的装饰物，有绿色的叶子，红色的国旗，黄色、紫色、粉色等各色的花瓣，还有各种颜色的衣物和文具。同学们惊喜地发现，原来我们的教室里竟然有这么多美丽的颜色，我又让学生观察外面自然界中还有哪些颜色，学生通过观察，发现了我们生活的世界真是五彩缤纷，也激发了学习色彩的兴趣。我又适时提出问题：这些美丽的颜色能不能用颜料调出来呢？学生齐声回答：能。我没有急于出示答案，而是让学生自己动手调配颜色，学生的积极性特别高，不断地向同伴和老师展示自己的新发现，学生在自主实践中体验着学习的乐趣，并久久回味。看到学生这样快乐，我明白了一个道理：不要让我们所谓权威的说教代替了学生的直观体验，扼杀了学生探索的自由，要让学生成为学习的真正主人。</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在教学中我们还要善于发现问题，分析问题，关注学生的情感，改进教学和组织形式，才能实现教学目标，创设教学的新境界美术教育是对学生进行美育、促进智力发展和进行美育、促进智力发展和进行思想品德教育的重要手段它对培养全面发展的一代新人具有不可忽视的作用。它以美为主线，陶冶学生的情操，培养他们良好的思想品德，发掘教材本身美的因素，根据教育内容进行美育。在绘画教学中要选择造型优秀色彩协调、明快而富有意义的实物作为教材，来培养学生对美的感受和追求。还要帮助学生创造一个审美世界＂根据画面内容进行教育，美术作品的欣赏教学，极有利于开阔学生知识面，提高他们的审美能力，我力求改变把自己审美感受直接灌输给学生的简单做法。而是让学生经过完整的审美过程，积极地进行艺术思维的锻炼与发展。现代教育不仅要传授知识，同时要开发学生的智力，促进学生才能的发展美术教学，在培养和发展学生的观察力、记忆力、想象力、创造力和思维能力等方面都起着特定的作用，对学生未来的成就有深远的影响。在人们改造世界的所有创造性活动中，想象力和创造力都是必不可少的。在美术教学过程中，教师要善于启发引导，让学生联系实际引起联想，充分发挥学生的想象力和创造力，发展学生的形象思维能力，创造出想象中的形象，培养学生的创造才能，而不是直接向学生传授具体形象的内容。美术教育要求通过对具体形象的观察，进行分析、比较、用提炼、概括的艺术手段加以表达，运用形象思维进行美术创造美术教学对于发展形象思维促进抽象思维，提高学生的思维能力具有重要作用。</w:t>
      </w:r>
    </w:p>
    <w:p>
      <w:pPr>
        <w:widowControl/>
        <w:ind w:firstLine="6160" w:firstLineChars="2200"/>
        <w:jc w:val="left"/>
        <w:rPr>
          <w:rFonts w:hint="eastAsia" w:ascii="仿宋" w:hAnsi="仿宋" w:eastAsia="仿宋" w:cs="仿宋"/>
          <w:kern w:val="0"/>
          <w:sz w:val="28"/>
          <w:szCs w:val="28"/>
        </w:rPr>
      </w:pPr>
    </w:p>
    <w:p>
      <w:pPr>
        <w:ind w:firstLine="3240" w:firstLineChars="900"/>
        <w:rPr>
          <w:rFonts w:hint="eastAsia" w:ascii="黑体" w:hAnsi="黑体" w:eastAsia="黑体" w:cs="黑体"/>
          <w:sz w:val="36"/>
          <w:szCs w:val="36"/>
        </w:rPr>
      </w:pPr>
      <w:r>
        <w:rPr>
          <w:rFonts w:hint="eastAsia" w:ascii="黑体" w:hAnsi="黑体" w:eastAsia="黑体" w:cs="黑体"/>
          <w:sz w:val="36"/>
          <w:szCs w:val="36"/>
        </w:rPr>
        <w:t>美术个性学习探讨</w:t>
      </w:r>
    </w:p>
    <w:p>
      <w:pPr>
        <w:ind w:firstLine="7040" w:firstLineChars="2200"/>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夏江来</w:t>
      </w:r>
    </w:p>
    <w:p>
      <w:pPr>
        <w:rPr>
          <w:rFonts w:hint="eastAsia" w:ascii="仿宋" w:hAnsi="仿宋" w:eastAsia="仿宋" w:cs="仿宋"/>
          <w:sz w:val="28"/>
          <w:szCs w:val="28"/>
        </w:rPr>
      </w:pPr>
      <w:r>
        <w:rPr>
          <w:rFonts w:hint="eastAsia" w:ascii="仿宋" w:hAnsi="仿宋" w:eastAsia="仿宋" w:cs="仿宋"/>
          <w:sz w:val="28"/>
          <w:szCs w:val="28"/>
        </w:rPr>
        <w:t>摘要:小学美术课程学习领域的划分与实施，给教学带来了新的生机。教师基于这样的划分来进行课时教学计划和调整，不仅能激发学生浓厚的学习兴趣，而且可以培养学生的美术素养，提高课堂教学质量。</w:t>
      </w:r>
    </w:p>
    <w:p>
      <w:pPr>
        <w:rPr>
          <w:rFonts w:hint="eastAsia" w:ascii="仿宋" w:hAnsi="仿宋" w:eastAsia="仿宋" w:cs="仿宋"/>
          <w:sz w:val="28"/>
          <w:szCs w:val="28"/>
        </w:rPr>
      </w:pPr>
      <w:r>
        <w:rPr>
          <w:rFonts w:hint="eastAsia" w:ascii="仿宋" w:hAnsi="仿宋" w:eastAsia="仿宋" w:cs="仿宋"/>
          <w:sz w:val="28"/>
          <w:szCs w:val="28"/>
        </w:rPr>
        <w:t>关键词:小学美术；个性化；学习领域；划分；实施</w:t>
      </w:r>
    </w:p>
    <w:p>
      <w:pPr>
        <w:rPr>
          <w:rFonts w:hint="eastAsia" w:ascii="仿宋" w:hAnsi="仿宋" w:eastAsia="仿宋" w:cs="仿宋"/>
          <w:sz w:val="28"/>
          <w:szCs w:val="28"/>
        </w:rPr>
      </w:pPr>
      <w:r>
        <w:rPr>
          <w:rFonts w:hint="eastAsia" w:ascii="仿宋" w:hAnsi="仿宋" w:eastAsia="仿宋" w:cs="仿宋"/>
          <w:sz w:val="28"/>
          <w:szCs w:val="28"/>
        </w:rPr>
        <w:t>《美术课程标准》对小学美术课程学习领域给出了科学而富有逻辑性的层次划分，这样可发展和培养学生的美术核心素养，对学生的美术语言也有了较为全面的统筹和分配，具有很强的指导性和实践意义。</w:t>
      </w:r>
    </w:p>
    <w:p>
      <w:pPr>
        <w:rPr>
          <w:rFonts w:hint="eastAsia" w:ascii="仿宋" w:hAnsi="仿宋" w:eastAsia="仿宋" w:cs="仿宋"/>
          <w:sz w:val="28"/>
          <w:szCs w:val="28"/>
        </w:rPr>
      </w:pPr>
      <w:r>
        <w:rPr>
          <w:rFonts w:hint="eastAsia" w:ascii="仿宋" w:hAnsi="仿宋" w:eastAsia="仿宋" w:cs="仿宋"/>
          <w:sz w:val="28"/>
          <w:szCs w:val="28"/>
        </w:rPr>
        <w:t>一、现行的美术学习领域划分</w:t>
      </w:r>
    </w:p>
    <w:p>
      <w:pPr>
        <w:rPr>
          <w:rFonts w:hint="eastAsia" w:ascii="仿宋" w:hAnsi="仿宋" w:eastAsia="仿宋" w:cs="仿宋"/>
          <w:sz w:val="28"/>
          <w:szCs w:val="28"/>
        </w:rPr>
      </w:pPr>
      <w:r>
        <w:rPr>
          <w:rFonts w:hint="eastAsia" w:ascii="仿宋" w:hAnsi="仿宋" w:eastAsia="仿宋" w:cs="仿宋"/>
          <w:sz w:val="28"/>
          <w:szCs w:val="28"/>
        </w:rPr>
        <w:t>我们所讨论的美术学习领域是在《美术课程标准》理论体系下的学习领域范畴，即《美术课程标准》在设计思路中提出的“以美术学习活动方式划分学习领域，加强学习活动的主体性和开放性”。</w:t>
      </w:r>
    </w:p>
    <w:p>
      <w:pPr>
        <w:rPr>
          <w:rFonts w:hint="eastAsia" w:ascii="仿宋" w:hAnsi="仿宋" w:eastAsia="仿宋" w:cs="仿宋"/>
          <w:sz w:val="28"/>
          <w:szCs w:val="28"/>
        </w:rPr>
      </w:pPr>
      <w:r>
        <w:rPr>
          <w:rFonts w:hint="eastAsia" w:ascii="仿宋" w:hAnsi="仿宋" w:eastAsia="仿宋" w:cs="仿宋"/>
          <w:sz w:val="28"/>
          <w:szCs w:val="28"/>
        </w:rPr>
        <w:t>1.主体性</w:t>
      </w:r>
    </w:p>
    <w:p>
      <w:pPr>
        <w:rPr>
          <w:rFonts w:hint="eastAsia" w:ascii="仿宋" w:hAnsi="仿宋" w:eastAsia="仿宋" w:cs="仿宋"/>
          <w:sz w:val="28"/>
          <w:szCs w:val="28"/>
        </w:rPr>
      </w:pPr>
      <w:r>
        <w:rPr>
          <w:rFonts w:hint="eastAsia" w:ascii="仿宋" w:hAnsi="仿宋" w:eastAsia="仿宋" w:cs="仿宋"/>
          <w:sz w:val="28"/>
          <w:szCs w:val="28"/>
        </w:rPr>
        <w:t>这样的划分很好地体现了新课程理念，既关注了美术知识体系的内在逻辑，又涵盖了美术语言的分配统筹，更凸显了学生学习活动的主体意识。“改变了单纯以学科知识体系构建课程的思路和方法，从促进学生素质发展的角度，根据美术学习活动方式来划分学习领域”，这是基于学生立场来进行的划分，是出发点，也是归宿点，是学习领域划分的核心价值体现。</w:t>
      </w:r>
    </w:p>
    <w:p>
      <w:pPr>
        <w:rPr>
          <w:rFonts w:hint="eastAsia" w:ascii="仿宋" w:hAnsi="仿宋" w:eastAsia="仿宋" w:cs="仿宋"/>
          <w:sz w:val="28"/>
          <w:szCs w:val="28"/>
        </w:rPr>
      </w:pPr>
      <w:r>
        <w:rPr>
          <w:rFonts w:hint="eastAsia" w:ascii="仿宋" w:hAnsi="仿宋" w:eastAsia="仿宋" w:cs="仿宋"/>
          <w:sz w:val="28"/>
          <w:szCs w:val="28"/>
        </w:rPr>
        <w:t>2.开放性</w:t>
      </w:r>
    </w:p>
    <w:p>
      <w:pPr>
        <w:rPr>
          <w:rFonts w:hint="eastAsia" w:ascii="仿宋" w:hAnsi="仿宋" w:eastAsia="仿宋" w:cs="仿宋"/>
          <w:sz w:val="28"/>
          <w:szCs w:val="28"/>
        </w:rPr>
      </w:pPr>
      <w:r>
        <w:rPr>
          <w:rFonts w:hint="eastAsia" w:ascii="仿宋" w:hAnsi="仿宋" w:eastAsia="仿宋" w:cs="仿宋"/>
          <w:sz w:val="28"/>
          <w:szCs w:val="28"/>
        </w:rPr>
        <w:t>《美术课程标准》指出：“四个学习领域的划分是相对的,同时，“造型·表现”“设计·应用”“欣赏·评述”和“综合·探索”这八个关键词指向的重点各不相同，看起来各自独立，实际上相互包容，形成完整的知识性学习网络。因此，大多数课程划分都具有开放性，至少涉及两种以上的领域学习。</w:t>
      </w:r>
    </w:p>
    <w:p>
      <w:pPr>
        <w:rPr>
          <w:rFonts w:hint="eastAsia" w:ascii="仿宋" w:hAnsi="仿宋" w:eastAsia="仿宋" w:cs="仿宋"/>
          <w:sz w:val="28"/>
          <w:szCs w:val="28"/>
        </w:rPr>
      </w:pPr>
      <w:r>
        <w:rPr>
          <w:rFonts w:hint="eastAsia" w:ascii="仿宋" w:hAnsi="仿宋" w:eastAsia="仿宋" w:cs="仿宋"/>
          <w:sz w:val="28"/>
          <w:szCs w:val="28"/>
        </w:rPr>
        <w:t>二、个性化美术课程学习领域的实施</w:t>
      </w:r>
    </w:p>
    <w:p>
      <w:pPr>
        <w:rPr>
          <w:rFonts w:hint="eastAsia" w:ascii="仿宋" w:hAnsi="仿宋" w:eastAsia="仿宋" w:cs="仿宋"/>
          <w:sz w:val="28"/>
          <w:szCs w:val="28"/>
        </w:rPr>
      </w:pPr>
      <w:r>
        <w:rPr>
          <w:rFonts w:hint="eastAsia" w:ascii="仿宋" w:hAnsi="仿宋" w:eastAsia="仿宋" w:cs="仿宋"/>
          <w:sz w:val="28"/>
          <w:szCs w:val="28"/>
        </w:rPr>
        <w:t>美术教学活动方式应该是学生美术学习活动的方式，因此教师在教学中要突破编者制定的学习方式，筛选适合学生的美术学习方式，注重理论与实践相结合，让学生成为美术学习活动的实施者和参与者。</w:t>
      </w:r>
    </w:p>
    <w:p>
      <w:pPr>
        <w:rPr>
          <w:rFonts w:hint="eastAsia" w:ascii="仿宋" w:hAnsi="仿宋" w:eastAsia="仿宋" w:cs="仿宋"/>
          <w:sz w:val="28"/>
          <w:szCs w:val="28"/>
        </w:rPr>
      </w:pPr>
      <w:r>
        <w:rPr>
          <w:rFonts w:hint="eastAsia" w:ascii="仿宋" w:hAnsi="仿宋" w:eastAsia="仿宋" w:cs="仿宋"/>
          <w:sz w:val="28"/>
          <w:szCs w:val="28"/>
        </w:rPr>
        <w:t>1.基础课程领域</w:t>
      </w:r>
    </w:p>
    <w:p>
      <w:pPr>
        <w:rPr>
          <w:rFonts w:hint="eastAsia" w:ascii="仿宋" w:hAnsi="仿宋" w:eastAsia="仿宋" w:cs="仿宋"/>
          <w:sz w:val="28"/>
          <w:szCs w:val="28"/>
        </w:rPr>
      </w:pPr>
      <w:r>
        <w:rPr>
          <w:rFonts w:hint="eastAsia" w:ascii="仿宋" w:hAnsi="仿宋" w:eastAsia="仿宋" w:cs="仿宋"/>
          <w:sz w:val="28"/>
          <w:szCs w:val="28"/>
        </w:rPr>
        <w:t>这里的基础是指底线，即小学阶段美术学习的应知、应会。因此，教师不应拘泥于划分过程中形式与逻辑的严谨，而要注重实效与易操作性，将造型与表现的基本要素分解在每一节具体的绘画课中，分年级逐步提升，为学生美术学习打下学科属性的技能基础。如教材中《色彩的明度渐变》《点线面》《黑白灰》等内容都是基础性的美术素养学习，如果能得到进一步的年段分解，更能促进学生美术学习基础能力的提升。同时，教师也可将绘画中表现的对象进行归类，如将不同的动物、植物、静物、景物、人物等进行汇编，能够使学生掌握多种绘画题材的表现方法，加强培养学生的观察与思考能力，为后期创作提供形象支撑。基础型课程的确立，保证了学生在美术学习过程中能够得到最基础性的技能训练和表现体验。</w:t>
      </w:r>
    </w:p>
    <w:p>
      <w:pPr>
        <w:rPr>
          <w:rFonts w:hint="eastAsia" w:ascii="仿宋" w:hAnsi="仿宋" w:eastAsia="仿宋" w:cs="仿宋"/>
          <w:sz w:val="28"/>
          <w:szCs w:val="28"/>
        </w:rPr>
      </w:pPr>
      <w:r>
        <w:rPr>
          <w:rFonts w:hint="eastAsia" w:ascii="仿宋" w:hAnsi="仿宋" w:eastAsia="仿宋" w:cs="仿宋"/>
          <w:sz w:val="28"/>
          <w:szCs w:val="28"/>
        </w:rPr>
        <w:t>2.创作课程领域</w:t>
      </w:r>
    </w:p>
    <w:p>
      <w:pPr>
        <w:rPr>
          <w:rFonts w:hint="eastAsia" w:ascii="仿宋" w:hAnsi="仿宋" w:eastAsia="仿宋" w:cs="仿宋"/>
          <w:sz w:val="28"/>
          <w:szCs w:val="28"/>
        </w:rPr>
      </w:pPr>
      <w:r>
        <w:rPr>
          <w:rFonts w:hint="eastAsia" w:ascii="仿宋" w:hAnsi="仿宋" w:eastAsia="仿宋" w:cs="仿宋"/>
          <w:sz w:val="28"/>
          <w:szCs w:val="28"/>
        </w:rPr>
        <w:t>在掌握不同美术基础的过程中，分年段推进实施目标与内容，需要及时进行创作练习，以达到巩固和发展的目的。每一次创作都是学生的全面展示，通过创作让作品互相对话、碰撞和影响，展现学生创造力的同时，达到学和不学不一样的效果。同时，创作的主题需要不断更新，所以教师应选择与学生学习生活相关的题材，也可以让学生自主选择命题作画，使作品慢慢成为情感的表达和思想的放飞。如教学《风》一课时，造型的目标难以确定，教学重、难点的把握比较模糊，更没有明确的知识点，这样的创作需要进行基础性学习，更需要构思和想象，这也让学生的创作空间更自由和宽广，教学实施起来也较为个性化。</w:t>
      </w:r>
    </w:p>
    <w:p>
      <w:pPr>
        <w:rPr>
          <w:rFonts w:hint="eastAsia" w:ascii="仿宋" w:hAnsi="仿宋" w:eastAsia="仿宋" w:cs="仿宋"/>
          <w:sz w:val="28"/>
          <w:szCs w:val="28"/>
        </w:rPr>
      </w:pPr>
      <w:r>
        <w:rPr>
          <w:rFonts w:hint="eastAsia" w:ascii="仿宋" w:hAnsi="仿宋" w:eastAsia="仿宋" w:cs="仿宋"/>
          <w:sz w:val="28"/>
          <w:szCs w:val="28"/>
        </w:rPr>
        <w:t>3.拓展课程领域</w:t>
      </w:r>
    </w:p>
    <w:p>
      <w:pPr>
        <w:rPr>
          <w:rFonts w:hint="eastAsia" w:ascii="仿宋" w:hAnsi="仿宋" w:eastAsia="仿宋" w:cs="仿宋"/>
          <w:sz w:val="28"/>
          <w:szCs w:val="28"/>
        </w:rPr>
      </w:pPr>
      <w:r>
        <w:rPr>
          <w:rFonts w:hint="eastAsia" w:ascii="仿宋" w:hAnsi="仿宋" w:eastAsia="仿宋" w:cs="仿宋"/>
          <w:sz w:val="28"/>
          <w:szCs w:val="28"/>
        </w:rPr>
        <w:t>美术广泛应用于社会生活的各个方面，尤其是媒体网络与手机的普及发展，让美术学习活动不再是生活的拓展与延伸，而是成了生活中最美的一部分。小学阶段的美术学习，更应该加强这种契合课程的学习设置，在具体实际应用中培养学生的美术核心素养。如班级板报的绘制、校园活动的海报设计、校园文化的创意征集、集体活动的宣传策划、节日活动的道具制作等，都可以成为学生美术活动的舞台。拓展型课程更体现出综合性，成为实践活动的归属。这里的综合囊括了多种整合，既有美术课程内知识点与工具材料、表现方法的融合，又有不同学科间的知识综合，还是学生品格发展与核心素养的综合。这样的综合课程，体现出培养美术素养的重要性，能够结合地方和学校特色来开展课程的设置。拓展型课程，延伸的不仅仅是美术学习活动的空间，更培养和发展了学生的多种能力与素养。</w:t>
      </w:r>
    </w:p>
    <w:p>
      <w:pPr>
        <w:rPr>
          <w:rFonts w:hint="eastAsia" w:ascii="仿宋" w:hAnsi="仿宋" w:eastAsia="仿宋" w:cs="仿宋"/>
          <w:sz w:val="28"/>
          <w:szCs w:val="28"/>
        </w:rPr>
      </w:pPr>
      <w:r>
        <w:rPr>
          <w:rFonts w:hint="eastAsia" w:ascii="仿宋" w:hAnsi="仿宋" w:eastAsia="仿宋" w:cs="仿宋"/>
          <w:sz w:val="28"/>
          <w:szCs w:val="28"/>
        </w:rPr>
        <w:t>总之，美术学习领域的划分要结合学生学习美术的认知规律，提升学习活动的趣味性，加强知识体系与学生发展的契合研究，让美术课程的学习领域划分朝着更有助于学生核心素养发展的道路上行进，使美术学习回归到儿童喜欢的活动中去。</w:t>
      </w:r>
    </w:p>
    <w:p>
      <w:pPr>
        <w:widowControl/>
        <w:ind w:firstLine="6160" w:firstLineChars="2200"/>
        <w:jc w:val="left"/>
        <w:rPr>
          <w:rFonts w:hint="eastAsia" w:ascii="仿宋" w:hAnsi="仿宋" w:eastAsia="仿宋" w:cs="仿宋"/>
          <w:kern w:val="0"/>
          <w:sz w:val="28"/>
          <w:szCs w:val="28"/>
        </w:rPr>
      </w:pPr>
    </w:p>
    <w:p>
      <w:pPr>
        <w:ind w:firstLine="3253" w:firstLineChars="900"/>
        <w:rPr>
          <w:rFonts w:hint="eastAsia" w:ascii="黑体" w:hAnsi="黑体" w:eastAsia="黑体" w:cs="黑体"/>
          <w:b/>
          <w:sz w:val="36"/>
          <w:szCs w:val="36"/>
        </w:rPr>
      </w:pPr>
      <w:r>
        <w:rPr>
          <w:rFonts w:hint="eastAsia" w:ascii="黑体" w:hAnsi="黑体" w:eastAsia="黑体" w:cs="黑体"/>
          <w:b/>
          <w:sz w:val="36"/>
          <w:szCs w:val="36"/>
        </w:rPr>
        <w:t>浅谈写意画</w:t>
      </w:r>
    </w:p>
    <w:p>
      <w:pPr>
        <w:ind w:firstLine="6104" w:firstLineChars="1900"/>
        <w:rPr>
          <w:rFonts w:hint="eastAsia" w:ascii="宋体" w:hAnsi="宋体" w:eastAsia="宋体" w:cs="宋体"/>
          <w:b/>
          <w:sz w:val="32"/>
          <w:szCs w:val="32"/>
          <w:lang w:val="en-US" w:eastAsia="zh-CN"/>
        </w:rPr>
      </w:pPr>
      <w:r>
        <w:rPr>
          <w:rFonts w:hint="eastAsia" w:ascii="宋体" w:hAnsi="宋体" w:eastAsia="宋体" w:cs="宋体"/>
          <w:b/>
          <w:sz w:val="32"/>
          <w:szCs w:val="32"/>
          <w:lang w:val="en-US" w:eastAsia="zh-CN"/>
        </w:rPr>
        <w:t>夏江来</w:t>
      </w:r>
    </w:p>
    <w:p>
      <w:pPr>
        <w:ind w:firstLine="703" w:firstLineChars="250"/>
        <w:rPr>
          <w:rFonts w:hint="eastAsia" w:ascii="仿宋" w:hAnsi="仿宋" w:eastAsia="仿宋" w:cs="仿宋"/>
          <w:sz w:val="28"/>
          <w:szCs w:val="28"/>
        </w:rPr>
      </w:pPr>
      <w:r>
        <w:rPr>
          <w:rFonts w:hint="eastAsia" w:ascii="仿宋" w:hAnsi="仿宋" w:eastAsia="仿宋" w:cs="仿宋"/>
          <w:b/>
          <w:sz w:val="28"/>
          <w:szCs w:val="28"/>
        </w:rPr>
        <w:t>摘要</w:t>
      </w:r>
      <w:r>
        <w:rPr>
          <w:rFonts w:hint="eastAsia" w:ascii="仿宋" w:hAnsi="仿宋" w:eastAsia="仿宋" w:cs="仿宋"/>
          <w:sz w:val="28"/>
          <w:szCs w:val="28"/>
        </w:rPr>
        <w:t>：中国画具有七千年的历史，他经历了漫长的发展过程，受到了儒、道、等哲学文化思想以及民间艺术、外来文化的影响，才逐渐形成了自己的特点。欣赏中国美术是中国画入手，并以中国画的特点作为欣赏的标准来介绍中国美术欣赏的要领。</w:t>
      </w:r>
    </w:p>
    <w:p>
      <w:pPr>
        <w:ind w:firstLine="703" w:firstLineChars="250"/>
        <w:rPr>
          <w:rFonts w:hint="eastAsia" w:ascii="仿宋" w:hAnsi="仿宋" w:eastAsia="仿宋" w:cs="仿宋"/>
          <w:sz w:val="28"/>
          <w:szCs w:val="28"/>
        </w:rPr>
      </w:pPr>
      <w:r>
        <w:rPr>
          <w:rFonts w:hint="eastAsia" w:ascii="仿宋" w:hAnsi="仿宋" w:eastAsia="仿宋" w:cs="仿宋"/>
          <w:b/>
          <w:sz w:val="28"/>
          <w:szCs w:val="28"/>
        </w:rPr>
        <w:t>关键词</w:t>
      </w:r>
      <w:r>
        <w:rPr>
          <w:rFonts w:hint="eastAsia" w:ascii="仿宋" w:hAnsi="仿宋" w:eastAsia="仿宋" w:cs="仿宋"/>
          <w:sz w:val="28"/>
          <w:szCs w:val="28"/>
        </w:rPr>
        <w:t>:中国，美术，欣赏</w:t>
      </w:r>
    </w:p>
    <w:p>
      <w:pPr>
        <w:ind w:firstLine="700" w:firstLineChars="250"/>
        <w:rPr>
          <w:rFonts w:hint="eastAsia" w:ascii="仿宋" w:hAnsi="仿宋" w:eastAsia="仿宋" w:cs="仿宋"/>
          <w:sz w:val="28"/>
          <w:szCs w:val="28"/>
        </w:rPr>
      </w:pPr>
      <w:r>
        <w:rPr>
          <w:rFonts w:hint="eastAsia" w:ascii="仿宋" w:hAnsi="仿宋" w:eastAsia="仿宋" w:cs="仿宋"/>
          <w:sz w:val="28"/>
          <w:szCs w:val="28"/>
        </w:rPr>
        <w:t>中国是一个具有悠久历史和灿烂文化的文明古国，中国美术源远流长，具有鲜明的民族风格和独特的艺术成就。在漫长的发展过程中，中国古代的美术大师为我们创作了难以计数的美术作品及理论著述，为我们学习、欣赏、研究中国美术作品提供了良好的条件。我们学习、欣赏、研究中国美术，对于弘扬民族文化、增强民族自豪感、体现我们民族文化的先进性都具有重大的意义。我们欣赏中国美术是从中国画入手，并以中国画的特点作为欣赏的标准来介绍中国美术欣赏的要领。</w:t>
      </w:r>
    </w:p>
    <w:p>
      <w:pPr>
        <w:rPr>
          <w:rFonts w:hint="eastAsia" w:ascii="仿宋" w:hAnsi="仿宋" w:eastAsia="仿宋" w:cs="仿宋"/>
          <w:sz w:val="28"/>
          <w:szCs w:val="28"/>
        </w:rPr>
      </w:pPr>
      <w:r>
        <w:rPr>
          <w:rFonts w:hint="eastAsia" w:ascii="仿宋" w:hAnsi="仿宋" w:eastAsia="仿宋" w:cs="仿宋"/>
          <w:sz w:val="28"/>
          <w:szCs w:val="28"/>
        </w:rPr>
        <w:t>1．我国关于美术欣赏的研究</w:t>
      </w:r>
    </w:p>
    <w:p>
      <w:pPr>
        <w:ind w:firstLine="420" w:firstLineChars="150"/>
        <w:rPr>
          <w:rFonts w:hint="eastAsia" w:ascii="仿宋" w:hAnsi="仿宋" w:eastAsia="仿宋" w:cs="仿宋"/>
          <w:sz w:val="28"/>
          <w:szCs w:val="28"/>
        </w:rPr>
      </w:pPr>
      <w:r>
        <w:rPr>
          <w:rFonts w:hint="eastAsia" w:ascii="仿宋" w:hAnsi="仿宋" w:eastAsia="仿宋" w:cs="仿宋"/>
          <w:sz w:val="28"/>
          <w:szCs w:val="28"/>
        </w:rPr>
        <w:t>八十年代以来，我国关于美术欣赏的研究取得了一定的成果。1986年，陈望衡、张涵在其著作《艺术美》中提出，艺术欣赏实质上艺术美的欣赏，是一种美感活动，艺术欣赏的特点主要是娱乐性、主客观辩证统一性、与创造过程的紧密联系性等。1995年，尹少淳在其著作《美术及教育》中指出，美术鉴赏是运用感知、记忆、经验、、知识，对美术作品，进行感受、体验、分析、判断，而获得审美享受和美术知识的过程。1998年，张道一在其主编的《美术鉴赏》中提出，美术鉴赏对于鉴赏者来说也是一个复杂的心理活动过程，它与艺术的创造一样，同是知（认识）、情（情感）、意（意志）等过程的系统组合。21世纪伊始，关于此方面的研究近一步深入。2000年，王大根在《美术教学论》中提到，美术欣赏是一种视觉心理活动，它是从视觉对作品的直观感受开始，通过知觉与联觉、统觉而变成情感和意识的过程。2001年，王向峰其著作《美的艺术显形》中指出，艺术欣赏的主要特征有：艺术品相对与欣赏者的外在性、艺术欣赏的过程性、欣赏者在欣赏过程中的创造性。2002年，陈新汉在其著作《审美认识机制论》中提出，艺术欣赏是纯粹化、集中化的审美活动，是客观化审美活动的主观化，它作为对艺术作品的具体把握，是欣赏者接触艺术作品而产生的一种审美活动，也是一种通过艺术作品中的形象去间接认识客观世界的思维活动。</w:t>
      </w:r>
    </w:p>
    <w:p>
      <w:pPr>
        <w:ind w:firstLine="420" w:firstLineChars="150"/>
        <w:rPr>
          <w:rFonts w:hint="eastAsia" w:ascii="仿宋" w:hAnsi="仿宋" w:eastAsia="仿宋" w:cs="仿宋"/>
          <w:sz w:val="28"/>
          <w:szCs w:val="28"/>
        </w:rPr>
      </w:pPr>
      <w:r>
        <w:rPr>
          <w:rFonts w:hint="eastAsia" w:ascii="仿宋" w:hAnsi="仿宋" w:eastAsia="仿宋" w:cs="仿宋"/>
          <w:sz w:val="28"/>
          <w:szCs w:val="28"/>
        </w:rPr>
        <w:t>总之，美术的欣赏是运用感知、记忆、经验、知识，对美术作品进行感受、体验、分析、判断而获得审美享受和美术知识的过程。</w:t>
      </w:r>
    </w:p>
    <w:p>
      <w:pPr>
        <w:rPr>
          <w:rFonts w:hint="eastAsia" w:ascii="仿宋" w:hAnsi="仿宋" w:eastAsia="仿宋" w:cs="仿宋"/>
          <w:sz w:val="28"/>
          <w:szCs w:val="28"/>
        </w:rPr>
      </w:pPr>
      <w:r>
        <w:rPr>
          <w:rFonts w:hint="eastAsia" w:ascii="仿宋" w:hAnsi="仿宋" w:eastAsia="仿宋" w:cs="仿宋"/>
          <w:sz w:val="28"/>
          <w:szCs w:val="28"/>
        </w:rPr>
        <w:t>2．写意</w:t>
      </w:r>
    </w:p>
    <w:p>
      <w:pPr>
        <w:ind w:firstLine="420" w:firstLineChars="150"/>
        <w:rPr>
          <w:rFonts w:hint="eastAsia" w:ascii="仿宋" w:hAnsi="仿宋" w:eastAsia="仿宋" w:cs="仿宋"/>
          <w:sz w:val="28"/>
          <w:szCs w:val="28"/>
        </w:rPr>
      </w:pPr>
      <w:r>
        <w:rPr>
          <w:rFonts w:hint="eastAsia" w:ascii="仿宋" w:hAnsi="仿宋" w:eastAsia="仿宋" w:cs="仿宋"/>
          <w:sz w:val="28"/>
          <w:szCs w:val="28"/>
        </w:rPr>
        <w:t>汉族传统绘画形式是用毛笔蘸水、墨、彩作画于绢或纸上，这种画种被称为“中国画”，简称“国画”。我国传统绘画（区别于“西洋画”）。工具和材料有毛笔、墨、国画颜料、宣纸、绢等，题材可分人物、山水、花鸟等，技法可分工笔和写意，它的精神内核是 “笔墨”。</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写意画即是用简练的笔法描绘景物。写意画多画在生宣上，纵笔挥洒，墨彩飞扬，较工笔画更能体现所描绘景物的神韵，也更能直接地抒发作者的感情。</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写意一词在元代的绘画典籍中已经出现，一则见于夏文彦《图绘宝鉴》，其中说北宋僧仲仁画梅“以墨晕作梅，如花影然，别成一家,所谓写意者也”。另一则见于汤逅《画鉴》，他说：“画梅谓之写梅，画竹谓之写竹，画兰谓之写兰，何哉？盖花之至清，画者当以写意之，不在形似耳。”前者意在“舍形而悦影”，强调的是略形而重意。后者主张创作的关键在于意的彰显，不应该把形似看作根本目的。在更早的画论里，虽然没有使用写意一词，但南朝宗炳的“畅神”说，唐朝张彦远的“怡悦情性”论，宋代欧阳修、苏轼的“古画画意不画形”、“笔简而意足”、“意气所到”的主张，都说明写意精神出现在前，写意画法出现于后，因此不但概括随意的画法可以表现写意精神，工细的画法同样也能表现写意精神。</w:t>
      </w:r>
    </w:p>
    <w:p>
      <w:pPr>
        <w:rPr>
          <w:rFonts w:hint="eastAsia" w:ascii="仿宋" w:hAnsi="仿宋" w:eastAsia="仿宋" w:cs="仿宋"/>
          <w:sz w:val="28"/>
          <w:szCs w:val="28"/>
        </w:rPr>
      </w:pPr>
      <w:r>
        <w:rPr>
          <w:rFonts w:hint="eastAsia" w:ascii="仿宋" w:hAnsi="仿宋" w:eastAsia="仿宋" w:cs="仿宋"/>
          <w:sz w:val="28"/>
          <w:szCs w:val="28"/>
        </w:rPr>
        <w:t>3．主体精神</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不能说中国艺术精神就是写意精神一端，“写意精神”强调了主体精神世界的表现，通过“寓意于物”、“寄乐于画”，实现个体的“畅神”。但中国的艺术精神，包括两个方面,一个是“载道”精神，“载道”精神注意群体意识的表达，看重表现天人和谐的秩序和人际和谐的秩序，在中国画里一直存在。</w:t>
      </w:r>
    </w:p>
    <w:p>
      <w:pPr>
        <w:ind w:firstLine="420" w:firstLineChars="150"/>
        <w:rPr>
          <w:rFonts w:hint="eastAsia" w:ascii="仿宋" w:hAnsi="仿宋" w:eastAsia="仿宋" w:cs="仿宋"/>
          <w:sz w:val="28"/>
          <w:szCs w:val="28"/>
        </w:rPr>
      </w:pPr>
      <w:r>
        <w:rPr>
          <w:rFonts w:hint="eastAsia" w:ascii="仿宋" w:hAnsi="仿宋" w:eastAsia="仿宋" w:cs="仿宋"/>
          <w:sz w:val="28"/>
          <w:szCs w:val="28"/>
        </w:rPr>
        <w:t>另一个是“畅神”精神，也可以叫“写意精神”，比较注重个体意识的自由，个人精神对物欲的超越,这两者的互动和互补推动了中国画艺术的不断前进和发展。但“写意”与“载道”并非互不相关的，个体的“意”直接联系着精神品格和道德理念，所以古人说：“人品不高，用墨无法”。“载道”可以起精神导向的作用，不过也要通过个体才能实现，一张好的画不仅可以让人愉快，而且可以使人得到更高层的启示，因而在中国“载道”精神和“写意”精神，往往是结合在一起的，表现出“寓教于乐”的特点。于是，在人们的认识中，这个“写意”精神就变成了中国艺术精神的一个非常主要的且一直被关注被重视的方面。</w:t>
      </w:r>
    </w:p>
    <w:p>
      <w:pPr>
        <w:rPr>
          <w:rFonts w:hint="eastAsia" w:ascii="仿宋" w:hAnsi="仿宋" w:eastAsia="仿宋" w:cs="仿宋"/>
          <w:sz w:val="28"/>
          <w:szCs w:val="28"/>
        </w:rPr>
      </w:pPr>
      <w:r>
        <w:rPr>
          <w:rFonts w:hint="eastAsia" w:ascii="仿宋" w:hAnsi="仿宋" w:eastAsia="仿宋" w:cs="仿宋"/>
          <w:sz w:val="28"/>
          <w:szCs w:val="28"/>
        </w:rPr>
        <w:t>4．传神</w:t>
      </w:r>
    </w:p>
    <w:p>
      <w:pPr>
        <w:ind w:firstLine="420" w:firstLineChars="150"/>
        <w:rPr>
          <w:rFonts w:hint="eastAsia" w:ascii="仿宋" w:hAnsi="仿宋" w:eastAsia="仿宋" w:cs="仿宋"/>
          <w:sz w:val="28"/>
          <w:szCs w:val="28"/>
        </w:rPr>
      </w:pPr>
      <w:r>
        <w:rPr>
          <w:rFonts w:hint="eastAsia" w:ascii="仿宋" w:hAnsi="仿宋" w:eastAsia="仿宋" w:cs="仿宋"/>
          <w:sz w:val="28"/>
          <w:szCs w:val="28"/>
        </w:rPr>
        <w:t>对写意传统的理解，无外“写”和“意”两个要点。“写”是指书写性，作画时应书法用笔，“意”是指作者主观内心的思想感情，可能是一种审美感情、一种精神品格,也包括艺术家的个性。“传神”的“神”是指客观对象的精神风貌，最早是讲人物传神，为人物传神写照,后来有人用到山水花鸟里面。因此，写意画在山水画、花鸟画中得到发展。在中国画“天人合一”写意性艺术观念的指导下，中国画家“望秋云，神飞扬；临秋风，恩浩荡”（南北朝王微《叙画》）的艺术情怀，使其对自然山水的表现变为人化了的自然，这不仅仅是“天”与“人”的高度融合，而且是画家内心世界自由扩展与情感的抒发。</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写意画在长期发展中，造成了主客观结合的独特方式。画家是用“写意”主导“传神”的。所谓“妙在似与不似之间”的造型观,要点是不走极端，既抽象又具象。</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画家虽然要以客观世界为依据，但不是被动地模拟对象，画中的客观对象已经经过了画家心灵的陶冶，注入了自己的感受，诸如抽取、疏离、夸张、比喻等因素，而且不同的人，感受也会有所不同。如果画得光有民族性、时代性，没有个性，没有个人风格，那也是不成功的。齐白石所总结的中国画的造型观“妙在似与不似之间”，包括剪裁，包括变形，还包括幻化。所以对写意精神的理解，有写，有意，二者可以并行不悖。作为写意画家更应该考虑：怎样在重视写意精神的前提下，把写意画法与工笔画法结合起来，把“写意”与“传神”结合起来，把“畅神”与“裁道”结合起来，怎样把写实因素，写意因素和传统的装饰因素加以解析重新整合起来。</w:t>
      </w:r>
    </w:p>
    <w:p>
      <w:pPr>
        <w:rPr>
          <w:rFonts w:hint="eastAsia" w:ascii="仿宋" w:hAnsi="仿宋" w:eastAsia="仿宋" w:cs="仿宋"/>
          <w:sz w:val="28"/>
          <w:szCs w:val="28"/>
        </w:rPr>
      </w:pPr>
      <w:r>
        <w:rPr>
          <w:rFonts w:hint="eastAsia" w:ascii="仿宋" w:hAnsi="仿宋" w:eastAsia="仿宋" w:cs="仿宋"/>
          <w:sz w:val="28"/>
          <w:szCs w:val="28"/>
        </w:rPr>
        <w:t>5．意境</w:t>
      </w:r>
    </w:p>
    <w:p>
      <w:pPr>
        <w:ind w:firstLine="420" w:firstLineChars="150"/>
        <w:rPr>
          <w:rFonts w:hint="eastAsia" w:ascii="仿宋" w:hAnsi="仿宋" w:eastAsia="仿宋" w:cs="仿宋"/>
          <w:sz w:val="28"/>
          <w:szCs w:val="28"/>
        </w:rPr>
      </w:pPr>
      <w:r>
        <w:rPr>
          <w:rFonts w:hint="eastAsia" w:ascii="仿宋" w:hAnsi="仿宋" w:eastAsia="仿宋" w:cs="仿宋"/>
          <w:sz w:val="28"/>
          <w:szCs w:val="28"/>
        </w:rPr>
        <w:t>中国画的写意理论，也有一个发展过程。在古代画论中，最早的“意”是讲“立意”， “意境”的意，是讲画家在创作作品以前要有一个意念，要有一个意想，要有一个意图，要有一个创意。这个意图，这个创意当然是跟创作者的艺术思维密切联系在一起的，不是“主题先行”。看一张画首先是感受画家的“意”，画家的精神。所以一张好画不仅要笔精墨妙，还必须神满意足。笔精墨妙离不开在自由书写中形成笔墨相对独立的美，从而又要把意境、意趣书写出来。</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写意画以“意象”构成的方式来表现客观事物，在艺术创作中实现对自然的超越而达到一种主体情感的流露，从而形成一种完美的艺术形式。中国画的写意过程讲究情景交融，造成绘画“妙在似与不似之间”的一种形神兼备的艺术境界。</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写意画以“意象”构成的方式来表现客观事物。在艺术创作中实现对自然的超越而达到一种主体情感的流露，从而形成一种完美的艺术形式。写意画是传统绘画中的精华，它渗透着深厚的民族文化底蕴和中国艺术精神。可以说，写意画是中国艺术精神的具体体现。</w:t>
      </w:r>
    </w:p>
    <w:p>
      <w:pPr>
        <w:widowControl/>
        <w:jc w:val="left"/>
        <w:rPr>
          <w:rFonts w:hint="eastAsia" w:ascii="仿宋" w:hAnsi="仿宋" w:eastAsia="仿宋" w:cs="仿宋"/>
          <w:kern w:val="0"/>
          <w:sz w:val="28"/>
          <w:szCs w:val="28"/>
        </w:rPr>
      </w:pPr>
      <w:r>
        <w:rPr>
          <w:rFonts w:hint="eastAsia" w:ascii="仿宋" w:hAnsi="仿宋" w:eastAsia="仿宋" w:cs="仿宋"/>
          <w:kern w:val="0"/>
          <w:sz w:val="28"/>
          <w:szCs w:val="28"/>
        </w:rPr>
        <w:t>考文献</w:t>
      </w:r>
      <w:r>
        <w:rPr>
          <w:rFonts w:hint="eastAsia" w:ascii="仿宋" w:hAnsi="仿宋" w:eastAsia="仿宋" w:cs="仿宋"/>
          <w:kern w:val="0"/>
          <w:sz w:val="28"/>
          <w:szCs w:val="28"/>
        </w:rPr>
        <w:br w:type="textWrapping"/>
      </w:r>
      <w:r>
        <w:rPr>
          <w:rFonts w:hint="eastAsia" w:ascii="仿宋" w:hAnsi="仿宋" w:eastAsia="仿宋" w:cs="仿宋"/>
          <w:kern w:val="0"/>
          <w:sz w:val="28"/>
          <w:szCs w:val="28"/>
        </w:rPr>
        <w:t>［1］尹少淳著：《美术及其教育》，湖南美术出版社，1996年6月版。</w:t>
      </w:r>
      <w:r>
        <w:rPr>
          <w:rFonts w:hint="eastAsia" w:ascii="仿宋" w:hAnsi="仿宋" w:eastAsia="仿宋" w:cs="仿宋"/>
          <w:kern w:val="0"/>
          <w:sz w:val="28"/>
          <w:szCs w:val="28"/>
        </w:rPr>
        <w:br w:type="textWrapping"/>
      </w:r>
      <w:r>
        <w:rPr>
          <w:rFonts w:hint="eastAsia" w:ascii="仿宋" w:hAnsi="仿宋" w:eastAsia="仿宋" w:cs="仿宋"/>
          <w:kern w:val="0"/>
          <w:sz w:val="28"/>
          <w:szCs w:val="28"/>
        </w:rPr>
        <w:t>［2］陈望衡、张涵著：く艺术美》，山西人民出版社，1986年3月版。</w:t>
      </w:r>
      <w:r>
        <w:rPr>
          <w:rFonts w:hint="eastAsia" w:ascii="仿宋" w:hAnsi="仿宋" w:eastAsia="仿宋" w:cs="仿宋"/>
          <w:kern w:val="0"/>
          <w:sz w:val="28"/>
          <w:szCs w:val="28"/>
        </w:rPr>
        <w:br w:type="textWrapping"/>
      </w:r>
      <w:r>
        <w:rPr>
          <w:rFonts w:hint="eastAsia" w:ascii="仿宋" w:hAnsi="仿宋" w:eastAsia="仿宋" w:cs="仿宋"/>
          <w:kern w:val="0"/>
          <w:sz w:val="28"/>
          <w:szCs w:val="28"/>
        </w:rPr>
        <w:t>［3］张道一主編：く美术鉴赏＞，高等教育出版社，1998年8月版。</w:t>
      </w:r>
      <w:r>
        <w:rPr>
          <w:rFonts w:hint="eastAsia" w:ascii="仿宋" w:hAnsi="仿宋" w:eastAsia="仿宋" w:cs="仿宋"/>
          <w:kern w:val="0"/>
          <w:sz w:val="28"/>
          <w:szCs w:val="28"/>
        </w:rPr>
        <w:br w:type="textWrapping"/>
      </w:r>
      <w:r>
        <w:rPr>
          <w:rFonts w:hint="eastAsia" w:ascii="仿宋" w:hAnsi="仿宋" w:eastAsia="仿宋" w:cs="仿宋"/>
          <w:kern w:val="0"/>
          <w:sz w:val="28"/>
          <w:szCs w:val="28"/>
        </w:rPr>
        <w:t>［4们王大根著：く美术教学论》，华东师范大学出版社，2008年8月版。</w:t>
      </w:r>
    </w:p>
    <w:p>
      <w:pPr>
        <w:widowControl/>
        <w:ind w:firstLine="6160" w:firstLineChars="2200"/>
        <w:jc w:val="left"/>
        <w:rPr>
          <w:rFonts w:hint="eastAsia" w:ascii="仿宋" w:hAnsi="仿宋" w:eastAsia="仿宋" w:cs="仿宋"/>
          <w:kern w:val="0"/>
          <w:sz w:val="28"/>
          <w:szCs w:val="28"/>
        </w:rPr>
      </w:pPr>
    </w:p>
    <w:p>
      <w:pPr>
        <w:pStyle w:val="2"/>
        <w:spacing w:before="75" w:beforeAutospacing="0" w:after="75" w:afterAutospacing="0" w:line="450" w:lineRule="atLeast"/>
        <w:jc w:val="center"/>
        <w:rPr>
          <w:rFonts w:hint="eastAsia" w:ascii="黑体" w:hAnsi="黑体" w:eastAsia="黑体" w:cs="黑体"/>
          <w:color w:val="444444"/>
          <w:sz w:val="36"/>
          <w:szCs w:val="36"/>
        </w:rPr>
      </w:pPr>
      <w:r>
        <w:rPr>
          <w:rStyle w:val="5"/>
          <w:rFonts w:hint="eastAsia" w:ascii="黑体" w:hAnsi="黑体" w:eastAsia="黑体" w:cs="黑体"/>
          <w:color w:val="444444"/>
          <w:sz w:val="36"/>
          <w:szCs w:val="36"/>
        </w:rPr>
        <w:t>教师个人教学工作总结</w:t>
      </w:r>
    </w:p>
    <w:p>
      <w:pPr>
        <w:pStyle w:val="2"/>
        <w:spacing w:before="75" w:beforeAutospacing="0" w:after="75" w:afterAutospacing="0" w:line="450" w:lineRule="atLeast"/>
        <w:ind w:firstLine="7040" w:firstLineChars="2200"/>
        <w:rPr>
          <w:rFonts w:hint="eastAsia" w:ascii="宋体" w:hAnsi="宋体" w:eastAsia="宋体" w:cs="宋体"/>
          <w:color w:val="444444"/>
          <w:sz w:val="32"/>
          <w:szCs w:val="32"/>
          <w:lang w:val="en-US" w:eastAsia="zh-CN"/>
        </w:rPr>
      </w:pPr>
      <w:r>
        <w:rPr>
          <w:rFonts w:hint="eastAsia" w:ascii="宋体" w:hAnsi="宋体" w:eastAsia="宋体" w:cs="宋体"/>
          <w:color w:val="444444"/>
          <w:sz w:val="32"/>
          <w:szCs w:val="32"/>
          <w:lang w:val="en-US" w:eastAsia="zh-CN"/>
        </w:rPr>
        <w:t>夏江来</w:t>
      </w:r>
    </w:p>
    <w:p>
      <w:pPr>
        <w:pStyle w:val="2"/>
        <w:spacing w:before="75" w:beforeAutospacing="0" w:after="75" w:afterAutospacing="0" w:line="450" w:lineRule="atLeast"/>
        <w:rPr>
          <w:rFonts w:hint="eastAsia" w:ascii="仿宋" w:hAnsi="仿宋" w:eastAsia="仿宋" w:cs="仿宋"/>
          <w:color w:val="444444"/>
          <w:sz w:val="28"/>
          <w:szCs w:val="28"/>
        </w:rPr>
      </w:pPr>
      <w:r>
        <w:rPr>
          <w:rFonts w:hint="eastAsia" w:ascii="仿宋" w:hAnsi="仿宋" w:eastAsia="仿宋" w:cs="仿宋"/>
          <w:color w:val="444444"/>
          <w:sz w:val="28"/>
          <w:szCs w:val="28"/>
        </w:rPr>
        <w:t>本职工作，认真学习新的教育理论，广泛涉猎各种知识，形成比较完整的知识结构，严格要求学生，尊重学生，发扬教学民主，使学生学有所得，不断提高，从而不断提高自己的教学水平和思想觉悟，为了下一学年的教育工作做的更好，下面是本人的本学期的教学经验及教训。</w:t>
      </w:r>
    </w:p>
    <w:p>
      <w:pPr>
        <w:pStyle w:val="2"/>
        <w:spacing w:before="75" w:beforeAutospacing="0" w:after="75" w:afterAutospacing="0" w:line="450" w:lineRule="atLeast"/>
        <w:rPr>
          <w:rFonts w:hint="eastAsia" w:ascii="仿宋" w:hAnsi="仿宋" w:eastAsia="仿宋" w:cs="仿宋"/>
          <w:color w:val="444444"/>
          <w:sz w:val="28"/>
          <w:szCs w:val="28"/>
        </w:rPr>
      </w:pPr>
      <w:r>
        <w:rPr>
          <w:rFonts w:hint="eastAsia" w:ascii="仿宋" w:hAnsi="仿宋" w:eastAsia="仿宋" w:cs="仿宋"/>
          <w:color w:val="444444"/>
          <w:sz w:val="28"/>
          <w:szCs w:val="28"/>
        </w:rPr>
        <w:t>一、政治思想方面： 认真学习新的教育理论，及时更新教育理念。积极参加校本培训，并做了大量的政治笔记与理论笔记。新的教育形式不允许我们在课堂上重复讲书，我们必须具有先进的教育观念，才能适应教育的发展。所以我不但注重集体的政治理论学习，还注意从书本中汲取营养，认真学习仔细</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"http://shixi.yjbys.com/shixixinde/" \t "_blank" </w:instrText>
      </w:r>
      <w:r>
        <w:rPr>
          <w:rFonts w:hint="eastAsia" w:ascii="仿宋" w:hAnsi="仿宋" w:eastAsia="仿宋" w:cs="仿宋"/>
          <w:sz w:val="28"/>
          <w:szCs w:val="28"/>
        </w:rPr>
        <w:fldChar w:fldCharType="separate"/>
      </w:r>
      <w:r>
        <w:rPr>
          <w:rStyle w:val="6"/>
          <w:rFonts w:hint="eastAsia" w:ascii="仿宋" w:hAnsi="仿宋" w:eastAsia="仿宋" w:cs="仿宋"/>
          <w:color w:val="3665C3"/>
          <w:sz w:val="28"/>
          <w:szCs w:val="28"/>
        </w:rPr>
        <w:t>体会</w:t>
      </w:r>
      <w:r>
        <w:rPr>
          <w:rStyle w:val="6"/>
          <w:rFonts w:hint="eastAsia" w:ascii="仿宋" w:hAnsi="仿宋" w:eastAsia="仿宋" w:cs="仿宋"/>
          <w:color w:val="3665C3"/>
          <w:sz w:val="28"/>
          <w:szCs w:val="28"/>
        </w:rPr>
        <w:fldChar w:fldCharType="end"/>
      </w:r>
      <w:r>
        <w:rPr>
          <w:rFonts w:hint="eastAsia" w:ascii="仿宋" w:hAnsi="仿宋" w:eastAsia="仿宋" w:cs="仿宋"/>
          <w:color w:val="444444"/>
          <w:sz w:val="28"/>
          <w:szCs w:val="28"/>
        </w:rPr>
        <w:t>新形势下怎样做一名好教师。</w:t>
      </w:r>
    </w:p>
    <w:p>
      <w:pPr>
        <w:pStyle w:val="2"/>
        <w:spacing w:before="75" w:beforeAutospacing="0" w:after="75" w:afterAutospacing="0" w:line="450" w:lineRule="atLeast"/>
        <w:rPr>
          <w:rFonts w:hint="eastAsia" w:ascii="仿宋" w:hAnsi="仿宋" w:eastAsia="仿宋" w:cs="仿宋"/>
          <w:color w:val="444444"/>
          <w:sz w:val="28"/>
          <w:szCs w:val="28"/>
        </w:rPr>
      </w:pPr>
      <w:r>
        <w:rPr>
          <w:rFonts w:hint="eastAsia" w:ascii="仿宋" w:hAnsi="仿宋" w:eastAsia="仿宋" w:cs="仿宋"/>
          <w:color w:val="444444"/>
          <w:sz w:val="28"/>
          <w:szCs w:val="28"/>
        </w:rPr>
        <w:t>二、教育教学方面：要提高教学质量，关键是上好课。为了上好课，我做了下面的工作：</w:t>
      </w:r>
    </w:p>
    <w:p>
      <w:pPr>
        <w:pStyle w:val="2"/>
        <w:spacing w:before="75" w:beforeAutospacing="0" w:after="75" w:afterAutospacing="0" w:line="450" w:lineRule="atLeast"/>
        <w:rPr>
          <w:rFonts w:hint="eastAsia" w:ascii="仿宋" w:hAnsi="仿宋" w:eastAsia="仿宋" w:cs="仿宋"/>
          <w:color w:val="444444"/>
          <w:sz w:val="28"/>
          <w:szCs w:val="28"/>
        </w:rPr>
      </w:pPr>
      <w:r>
        <w:rPr>
          <w:rFonts w:hint="eastAsia" w:ascii="仿宋" w:hAnsi="仿宋" w:eastAsia="仿宋" w:cs="仿宋"/>
          <w:color w:val="444444"/>
          <w:sz w:val="28"/>
          <w:szCs w:val="28"/>
        </w:rPr>
        <w:t>1、课前准备：备好课。</w:t>
      </w:r>
    </w:p>
    <w:p>
      <w:pPr>
        <w:pStyle w:val="2"/>
        <w:spacing w:before="75" w:beforeAutospacing="0" w:after="75" w:afterAutospacing="0" w:line="450" w:lineRule="atLeast"/>
        <w:rPr>
          <w:rFonts w:hint="eastAsia" w:ascii="仿宋" w:hAnsi="仿宋" w:eastAsia="仿宋" w:cs="仿宋"/>
          <w:color w:val="444444"/>
          <w:sz w:val="28"/>
          <w:szCs w:val="28"/>
        </w:rPr>
      </w:pPr>
      <w:r>
        <w:rPr>
          <w:rFonts w:hint="eastAsia" w:ascii="仿宋" w:hAnsi="仿宋" w:eastAsia="仿宋" w:cs="仿宋"/>
          <w:color w:val="444444"/>
          <w:sz w:val="28"/>
          <w:szCs w:val="28"/>
        </w:rPr>
        <w:t>2、认真钻研教材，对教材的基本思想、基本概念，每句话、每个字都弄清楚，了解教材的结构，重点与难点，掌握知识的逻辑，能运用自如，知道应补充哪些资料，怎样才能教好。</w:t>
      </w:r>
    </w:p>
    <w:p>
      <w:pPr>
        <w:pStyle w:val="2"/>
        <w:spacing w:before="75" w:beforeAutospacing="0" w:after="75" w:afterAutospacing="0" w:line="450" w:lineRule="atLeast"/>
        <w:rPr>
          <w:rFonts w:hint="eastAsia" w:ascii="仿宋" w:hAnsi="仿宋" w:eastAsia="仿宋" w:cs="仿宋"/>
          <w:color w:val="444444"/>
          <w:sz w:val="28"/>
          <w:szCs w:val="28"/>
        </w:rPr>
      </w:pPr>
      <w:r>
        <w:rPr>
          <w:rFonts w:hint="eastAsia" w:ascii="仿宋" w:hAnsi="仿宋" w:eastAsia="仿宋" w:cs="仿宋"/>
          <w:color w:val="444444"/>
          <w:sz w:val="28"/>
          <w:szCs w:val="28"/>
        </w:rPr>
        <w:t>3、了解学生原有的知识技能的质量，他们的兴趣、需要、方法、习惯，学习新知识可能会有哪些困难，采取相应的预防措施。</w:t>
      </w:r>
    </w:p>
    <w:p>
      <w:pPr>
        <w:pStyle w:val="2"/>
        <w:spacing w:before="75" w:beforeAutospacing="0" w:after="75" w:afterAutospacing="0" w:line="450" w:lineRule="atLeast"/>
        <w:rPr>
          <w:rFonts w:hint="eastAsia" w:ascii="仿宋" w:hAnsi="仿宋" w:eastAsia="仿宋" w:cs="仿宋"/>
          <w:color w:val="444444"/>
          <w:sz w:val="28"/>
          <w:szCs w:val="28"/>
        </w:rPr>
      </w:pPr>
      <w:r>
        <w:rPr>
          <w:rFonts w:hint="eastAsia" w:ascii="仿宋" w:hAnsi="仿宋" w:eastAsia="仿宋" w:cs="仿宋"/>
          <w:color w:val="444444"/>
          <w:sz w:val="28"/>
          <w:szCs w:val="28"/>
        </w:rPr>
        <w:t>4、考虑教法，解决如何把已掌握的教材传授给学生，包括如何组织教材、如何安排每节课的活动。</w:t>
      </w:r>
    </w:p>
    <w:p>
      <w:pPr>
        <w:pStyle w:val="2"/>
        <w:spacing w:before="75" w:beforeAutospacing="0" w:after="75" w:afterAutospacing="0" w:line="450" w:lineRule="atLeast"/>
        <w:rPr>
          <w:rFonts w:hint="eastAsia" w:ascii="仿宋" w:hAnsi="仿宋" w:eastAsia="仿宋" w:cs="仿宋"/>
          <w:color w:val="444444"/>
          <w:sz w:val="28"/>
          <w:szCs w:val="28"/>
        </w:rPr>
      </w:pPr>
      <w:r>
        <w:rPr>
          <w:rFonts w:hint="eastAsia" w:ascii="仿宋" w:hAnsi="仿宋" w:eastAsia="仿宋" w:cs="仿宋"/>
          <w:color w:val="444444"/>
          <w:sz w:val="28"/>
          <w:szCs w:val="28"/>
        </w:rPr>
        <w:t>5、课堂上的情况。 组织好课堂教学，关注全体学生，注意信息反馈，调动学生的有意注意，使其保持相对稳定性，同时，激发学生的情感，使他们产生愉悦的心境，创造良好的课堂气氛，课堂语言简洁明了，克服了以前重复的毛病，课堂提问面向全体学生，注意引发学生学数学的兴趣，课堂上讲练结合，布置好家庭作业，作业少而精，减轻学生的负担。</w:t>
      </w:r>
    </w:p>
    <w:p>
      <w:pPr>
        <w:pStyle w:val="2"/>
        <w:spacing w:before="75" w:beforeAutospacing="0" w:after="75" w:afterAutospacing="0" w:line="450" w:lineRule="atLeast"/>
        <w:rPr>
          <w:rFonts w:hint="eastAsia" w:ascii="仿宋" w:hAnsi="仿宋" w:eastAsia="仿宋" w:cs="仿宋"/>
          <w:color w:val="444444"/>
          <w:sz w:val="28"/>
          <w:szCs w:val="28"/>
        </w:rPr>
      </w:pPr>
      <w:r>
        <w:rPr>
          <w:rFonts w:hint="eastAsia" w:ascii="仿宋" w:hAnsi="仿宋" w:eastAsia="仿宋" w:cs="仿宋"/>
          <w:color w:val="444444"/>
          <w:sz w:val="28"/>
          <w:szCs w:val="28"/>
        </w:rPr>
        <w:t>6、要提高教学质量，还要做好课后辅导工作，小学生爱动、好玩，缺乏自控能力，常在学习上不能按时完成作业，有的学生抄袭作业，针对这种问题，就要抓好学生的思想教育，并使这一工作惯彻到对学生的学习指导中去，还要做好对学生学习的辅导和帮助工作，尤其在后进生的转化上，对后进生努力做到从友善开始，比如，握握他的手，摸摸他的头，或帮助整理衣服。从赞美着手，所有的人都渴望得到别人的理解和尊重，所以，和差生交谈时，对他的处境、想法表示深刻的理解和尊重，还有在批评学生之前，先谈谈自己工作的不足。</w:t>
      </w:r>
    </w:p>
    <w:p>
      <w:pPr>
        <w:pStyle w:val="2"/>
        <w:spacing w:before="75" w:beforeAutospacing="0" w:after="75" w:afterAutospacing="0" w:line="450" w:lineRule="atLeast"/>
        <w:rPr>
          <w:rFonts w:hint="eastAsia" w:ascii="仿宋" w:hAnsi="仿宋" w:eastAsia="仿宋" w:cs="仿宋"/>
          <w:color w:val="444444"/>
          <w:sz w:val="28"/>
          <w:szCs w:val="28"/>
        </w:rPr>
      </w:pPr>
      <w:r>
        <w:rPr>
          <w:rFonts w:hint="eastAsia" w:ascii="仿宋" w:hAnsi="仿宋" w:eastAsia="仿宋" w:cs="仿宋"/>
          <w:color w:val="444444"/>
          <w:sz w:val="28"/>
          <w:szCs w:val="28"/>
        </w:rPr>
        <w:t>7、 积极参与听课、评课，虚心向同行学习教学方法，博采众长，提高教学水平。</w:t>
      </w:r>
    </w:p>
    <w:p>
      <w:pPr>
        <w:pStyle w:val="2"/>
        <w:spacing w:before="75" w:beforeAutospacing="0" w:after="75" w:afterAutospacing="0" w:line="450" w:lineRule="atLeast"/>
        <w:rPr>
          <w:rFonts w:hint="eastAsia" w:ascii="仿宋" w:hAnsi="仿宋" w:eastAsia="仿宋" w:cs="仿宋"/>
          <w:color w:val="444444"/>
          <w:sz w:val="28"/>
          <w:szCs w:val="28"/>
        </w:rPr>
      </w:pPr>
      <w:r>
        <w:rPr>
          <w:rFonts w:hint="eastAsia" w:ascii="仿宋" w:hAnsi="仿宋" w:eastAsia="仿宋" w:cs="仿宋"/>
          <w:color w:val="444444"/>
          <w:sz w:val="28"/>
          <w:szCs w:val="28"/>
        </w:rPr>
        <w:t>8、热爱学生 ，平等的对待每一个学生，让他们都感受到老师的关心，良好的师生关系促进了学生的学习。</w:t>
      </w:r>
    </w:p>
    <w:p>
      <w:pPr>
        <w:pStyle w:val="2"/>
        <w:spacing w:before="75" w:beforeAutospacing="0" w:after="75" w:afterAutospacing="0" w:line="450" w:lineRule="atLeast"/>
        <w:rPr>
          <w:rFonts w:hint="eastAsia" w:ascii="仿宋" w:hAnsi="仿宋" w:eastAsia="仿宋" w:cs="仿宋"/>
          <w:color w:val="444444"/>
          <w:sz w:val="28"/>
          <w:szCs w:val="28"/>
        </w:rPr>
      </w:pPr>
      <w:r>
        <w:rPr>
          <w:rFonts w:hint="eastAsia" w:ascii="仿宋" w:hAnsi="仿宋" w:eastAsia="仿宋" w:cs="仿宋"/>
          <w:color w:val="444444"/>
          <w:sz w:val="28"/>
          <w:szCs w:val="28"/>
        </w:rPr>
        <w:t>三、工作考勤方面： 我热爱自己的事业，从不因为个人的私事耽误工作的时间。并积极运用有效的工作时间做好自己分内的工作。</w:t>
      </w:r>
    </w:p>
    <w:p>
      <w:pPr>
        <w:pStyle w:val="2"/>
        <w:spacing w:before="75" w:beforeAutospacing="0" w:after="75" w:afterAutospacing="0" w:line="450" w:lineRule="atLeast"/>
        <w:rPr>
          <w:rFonts w:hint="eastAsia" w:ascii="仿宋" w:hAnsi="仿宋" w:eastAsia="仿宋" w:cs="仿宋"/>
          <w:color w:val="444444"/>
          <w:sz w:val="28"/>
          <w:szCs w:val="28"/>
        </w:rPr>
      </w:pPr>
      <w:r>
        <w:rPr>
          <w:rFonts w:hint="eastAsia" w:ascii="仿宋" w:hAnsi="仿宋" w:eastAsia="仿宋" w:cs="仿宋"/>
          <w:color w:val="444444"/>
          <w:sz w:val="28"/>
          <w:szCs w:val="28"/>
        </w:rPr>
        <w:t>走进21世纪，社会对教师的素质要求更高，在今后的教育教学工作中，我将更严格要求自己，努力工作，发扬优点，改正缺点，开拓前进，为美好的明天奉献自己的力量。</w:t>
      </w:r>
    </w:p>
    <w:p>
      <w:pPr>
        <w:pStyle w:val="8"/>
        <w:shd w:val="clear" w:color="auto" w:fill="FFFFFF"/>
        <w:spacing w:before="0" w:beforeAutospacing="0" w:after="0" w:afterAutospacing="0"/>
        <w:jc w:val="both"/>
      </w:pPr>
    </w:p>
    <w:p>
      <w:pPr>
        <w:widowControl/>
        <w:ind w:firstLine="6160" w:firstLineChars="2200"/>
        <w:jc w:val="left"/>
        <w:rPr>
          <w:rFonts w:hint="eastAsia" w:ascii="仿宋" w:hAnsi="仿宋" w:eastAsia="仿宋" w:cs="仿宋"/>
          <w:kern w:val="0"/>
          <w:sz w:val="28"/>
          <w:szCs w:val="28"/>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83A44"/>
    <w:rsid w:val="00646329"/>
    <w:rsid w:val="00683A44"/>
    <w:rsid w:val="007D6CEC"/>
    <w:rsid w:val="0081567B"/>
    <w:rsid w:val="00895090"/>
    <w:rsid w:val="009C7DCF"/>
    <w:rsid w:val="00AD28B3"/>
    <w:rsid w:val="00B524A9"/>
    <w:rsid w:val="00FA3B90"/>
    <w:rsid w:val="0799069D"/>
    <w:rsid w:val="08713B67"/>
    <w:rsid w:val="2B0839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5">
    <w:name w:val="Strong"/>
    <w:basedOn w:val="4"/>
    <w:qFormat/>
    <w:uiPriority w:val="22"/>
    <w:rPr>
      <w:b/>
      <w:bCs/>
    </w:rPr>
  </w:style>
  <w:style w:type="character" w:styleId="6">
    <w:name w:val="Hyperlink"/>
    <w:basedOn w:val="4"/>
    <w:semiHidden/>
    <w:unhideWhenUsed/>
    <w:uiPriority w:val="99"/>
    <w:rPr>
      <w:color w:val="0000FF"/>
      <w:u w:val="single"/>
    </w:rPr>
  </w:style>
  <w:style w:type="paragraph" w:styleId="7">
    <w:name w:val="List Paragraph"/>
    <w:basedOn w:val="1"/>
    <w:qFormat/>
    <w:uiPriority w:val="34"/>
    <w:pPr>
      <w:ind w:firstLine="420" w:firstLineChars="200"/>
    </w:pPr>
  </w:style>
  <w:style w:type="paragraph" w:customStyle="1" w:styleId="8">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Pages>
  <Words>167</Words>
  <Characters>956</Characters>
  <Lines>7</Lines>
  <Paragraphs>2</Paragraphs>
  <TotalTime>0</TotalTime>
  <ScaleCrop>false</ScaleCrop>
  <LinksUpToDate>false</LinksUpToDate>
  <CharactersWithSpaces>1121</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2019-11-07T09:06:00Z</dcterms:created>
  <dc:creator>Sky123.Org</dc:creator>
  <cp:lastModifiedBy>Administrator</cp:lastModifiedBy>
  <dcterms:modified xsi:type="dcterms:W3CDTF">2019-12-23T04:58:04Z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