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A92B" w14:textId="77777777" w:rsidR="00423C6F" w:rsidRPr="00423C6F" w:rsidRDefault="00423C6F" w:rsidP="00423C6F">
      <w:pPr>
        <w:widowControl/>
        <w:shd w:val="clear" w:color="auto" w:fill="FFFFFF"/>
        <w:spacing w:line="525" w:lineRule="atLeast"/>
        <w:ind w:firstLineChars="400" w:firstLine="1400"/>
        <w:jc w:val="left"/>
        <w:rPr>
          <w:rFonts w:ascii="黑体" w:eastAsia="黑体" w:hAnsi="黑体" w:cs="宋体"/>
          <w:color w:val="000000"/>
          <w:kern w:val="0"/>
          <w:sz w:val="35"/>
          <w:szCs w:val="35"/>
        </w:rPr>
      </w:pPr>
      <w:r w:rsidRPr="00423C6F">
        <w:rPr>
          <w:rFonts w:ascii="黑体" w:eastAsia="黑体" w:hAnsi="黑体" w:cs="宋体" w:hint="eastAsia"/>
          <w:color w:val="000000"/>
          <w:kern w:val="0"/>
          <w:sz w:val="35"/>
          <w:szCs w:val="35"/>
        </w:rPr>
        <w:t>我校高中政治教师刁婵娟课堂实录入选“一师一优课”教育部部级优课</w:t>
      </w:r>
    </w:p>
    <w:p w14:paraId="7F63BB24" w14:textId="2504F9A3" w:rsidR="00423C6F" w:rsidRPr="00423C6F" w:rsidRDefault="00423C6F" w:rsidP="00423C6F">
      <w:pPr>
        <w:widowControl/>
        <w:shd w:val="clear" w:color="auto" w:fill="FFFFFF"/>
        <w:spacing w:line="210" w:lineRule="atLeast"/>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423C6F">
        <w:rPr>
          <w:rFonts w:ascii="宋体" w:eastAsia="宋体" w:hAnsi="宋体" w:cs="宋体" w:hint="eastAsia"/>
          <w:color w:val="000000"/>
          <w:spacing w:val="15"/>
          <w:kern w:val="0"/>
          <w:szCs w:val="21"/>
        </w:rPr>
        <w:t>近日，四川省教育厅传来喜讯：在2019“一师一优课，一课一名师”活动中，我校高中政治组刁婵娟老师送交的课堂实录《价值判断与价值选择》入选省级优课，并代表四川省参加教育部部级优课遴选，获评部级优课。此次活动在各学校组织网上晒课的基础之上，逐级开展评审推荐，严格把关，优中选优</w:t>
      </w:r>
      <w:r>
        <w:rPr>
          <w:rFonts w:ascii="宋体" w:eastAsia="宋体" w:hAnsi="宋体" w:cs="宋体" w:hint="eastAsia"/>
          <w:color w:val="000000"/>
          <w:spacing w:val="15"/>
          <w:kern w:val="0"/>
          <w:szCs w:val="21"/>
        </w:rPr>
        <w:t>。</w:t>
      </w:r>
      <w:r w:rsidRPr="00423C6F">
        <w:rPr>
          <w:rFonts w:ascii="宋体" w:eastAsia="宋体" w:hAnsi="宋体" w:cs="宋体" w:hint="eastAsia"/>
          <w:color w:val="000000"/>
          <w:spacing w:val="15"/>
          <w:kern w:val="0"/>
          <w:szCs w:val="21"/>
        </w:rPr>
        <w:t xml:space="preserve"> </w:t>
      </w:r>
    </w:p>
    <w:p w14:paraId="55F62D5A" w14:textId="7ABE9427" w:rsidR="00423C6F" w:rsidRPr="00423C6F" w:rsidRDefault="00423C6F" w:rsidP="00423C6F">
      <w:pPr>
        <w:widowControl/>
        <w:shd w:val="clear" w:color="auto" w:fill="FFFFFF"/>
        <w:ind w:left="480" w:hangingChars="200" w:hanging="480"/>
        <w:jc w:val="left"/>
        <w:rPr>
          <w:rFonts w:ascii="宋体" w:eastAsia="宋体" w:hAnsi="宋体" w:cs="宋体"/>
          <w:kern w:val="0"/>
          <w:sz w:val="24"/>
          <w:szCs w:val="24"/>
        </w:rPr>
      </w:pPr>
      <w:r w:rsidRPr="00423C6F">
        <w:rPr>
          <w:rFonts w:ascii="宋体" w:eastAsia="宋体" w:hAnsi="宋体" w:cs="宋体"/>
          <w:noProof/>
          <w:color w:val="000000"/>
          <w:kern w:val="0"/>
          <w:sz w:val="24"/>
          <w:szCs w:val="24"/>
        </w:rPr>
        <w:drawing>
          <wp:inline distT="0" distB="0" distL="0" distR="0" wp14:anchorId="432CF61F" wp14:editId="2EEACF77">
            <wp:extent cx="6004560" cy="3368040"/>
            <wp:effectExtent l="0" t="0" r="0" b="3810"/>
            <wp:docPr id="30" name="DefImg210644" descr="我校高中政治教师刁婵娟课堂实录入选“一师一优课”教育部部级优课">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mg210644" descr="我校高中政治教师刁婵娟课堂实录入选“一师一优课”教育部部级优课">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3368040"/>
                    </a:xfrm>
                    <a:prstGeom prst="rect">
                      <a:avLst/>
                    </a:prstGeom>
                    <a:noFill/>
                    <a:ln>
                      <a:noFill/>
                    </a:ln>
                  </pic:spPr>
                </pic:pic>
              </a:graphicData>
            </a:graphic>
          </wp:inline>
        </w:drawing>
      </w:r>
      <w:r w:rsidRPr="00423C6F">
        <w:rPr>
          <w:rFonts w:ascii="宋体" w:eastAsia="宋体" w:hAnsi="宋体" w:cs="宋体"/>
          <w:kern w:val="0"/>
          <w:sz w:val="24"/>
          <w:szCs w:val="24"/>
        </w:rPr>
        <w:br/>
      </w:r>
      <w:r w:rsidRPr="00423C6F">
        <w:rPr>
          <w:rFonts w:ascii="宋体" w:eastAsia="宋体" w:hAnsi="宋体" w:cs="宋体" w:hint="eastAsia"/>
          <w:color w:val="000000"/>
          <w:spacing w:val="15"/>
          <w:kern w:val="0"/>
          <w:szCs w:val="21"/>
        </w:rPr>
        <w:t xml:space="preserve">作为国家教育部直接组织开展的活动，“一师一优课，一课一名师”旨在以应用为导向、以资源共享为纽带、以教师课堂应用为中心，推动信息技术和教育教学深度融合，提高教育质量。我校高度重视“一师一优课，一课一名师”活动，积极参加此活动并精心组织和策划。 </w:t>
      </w:r>
    </w:p>
    <w:p w14:paraId="6036BCA5" w14:textId="77777777" w:rsidR="00423C6F" w:rsidRPr="00423C6F" w:rsidRDefault="00423C6F" w:rsidP="00423C6F">
      <w:pPr>
        <w:widowControl/>
        <w:shd w:val="clear" w:color="auto" w:fill="FFFFFF"/>
        <w:jc w:val="left"/>
        <w:rPr>
          <w:rFonts w:ascii="宋体" w:eastAsia="宋体" w:hAnsi="宋体" w:cs="宋体" w:hint="eastAsia"/>
          <w:kern w:val="0"/>
          <w:sz w:val="24"/>
          <w:szCs w:val="24"/>
        </w:rPr>
      </w:pPr>
      <w:r w:rsidRPr="00423C6F">
        <w:rPr>
          <w:rFonts w:ascii="宋体" w:eastAsia="宋体" w:hAnsi="宋体" w:cs="宋体"/>
          <w:noProof/>
          <w:color w:val="000000"/>
          <w:kern w:val="0"/>
          <w:sz w:val="24"/>
          <w:szCs w:val="24"/>
        </w:rPr>
        <w:lastRenderedPageBreak/>
        <w:drawing>
          <wp:inline distT="0" distB="0" distL="0" distR="0" wp14:anchorId="0125D7A9" wp14:editId="23CF1030">
            <wp:extent cx="6004560" cy="3368040"/>
            <wp:effectExtent l="0" t="0" r="0" b="3810"/>
            <wp:docPr id="31" name="DefImg210645" descr="我校高中政治教师刁婵娟课堂实录入选“一师一优课”教育部部级优课">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mg210645" descr="我校高中政治教师刁婵娟课堂实录入选“一师一优课”教育部部级优课">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560" cy="3368040"/>
                    </a:xfrm>
                    <a:prstGeom prst="rect">
                      <a:avLst/>
                    </a:prstGeom>
                    <a:noFill/>
                    <a:ln>
                      <a:noFill/>
                    </a:ln>
                  </pic:spPr>
                </pic:pic>
              </a:graphicData>
            </a:graphic>
          </wp:inline>
        </w:drawing>
      </w:r>
      <w:r w:rsidRPr="00423C6F">
        <w:rPr>
          <w:rFonts w:ascii="宋体" w:eastAsia="宋体" w:hAnsi="宋体" w:cs="宋体"/>
          <w:kern w:val="0"/>
          <w:sz w:val="24"/>
          <w:szCs w:val="24"/>
        </w:rPr>
        <w:br/>
      </w:r>
      <w:r w:rsidRPr="00423C6F">
        <w:rPr>
          <w:rFonts w:ascii="宋体" w:eastAsia="宋体" w:hAnsi="宋体" w:cs="宋体"/>
          <w:color w:val="046CC2"/>
          <w:kern w:val="0"/>
          <w:sz w:val="20"/>
          <w:szCs w:val="20"/>
        </w:rPr>
        <w:t>我校高中政治教师刁婵娟课堂实录入选“一师一优课”教育部部级优课</w:t>
      </w:r>
    </w:p>
    <w:p w14:paraId="2EEFF5D0" w14:textId="3BCFDB7F" w:rsidR="00423C6F" w:rsidRPr="00423C6F" w:rsidRDefault="00423C6F" w:rsidP="00423C6F">
      <w:pPr>
        <w:widowControl/>
        <w:shd w:val="clear" w:color="auto" w:fill="FFFFFF"/>
        <w:spacing w:before="100" w:beforeAutospacing="1" w:after="255" w:line="390" w:lineRule="atLeast"/>
        <w:ind w:firstLineChars="200" w:firstLine="480"/>
        <w:jc w:val="left"/>
        <w:rPr>
          <w:rFonts w:ascii="宋体" w:eastAsia="宋体" w:hAnsi="宋体" w:cs="宋体"/>
          <w:color w:val="000000"/>
          <w:spacing w:val="15"/>
          <w:kern w:val="0"/>
          <w:szCs w:val="21"/>
        </w:rPr>
      </w:pPr>
      <w:bookmarkStart w:id="0" w:name="_GoBack"/>
      <w:bookmarkEnd w:id="0"/>
      <w:r w:rsidRPr="00423C6F">
        <w:rPr>
          <w:rFonts w:ascii="宋体" w:eastAsia="宋体" w:hAnsi="宋体" w:cs="宋体" w:hint="eastAsia"/>
          <w:color w:val="000000"/>
          <w:spacing w:val="15"/>
          <w:kern w:val="0"/>
          <w:szCs w:val="21"/>
        </w:rPr>
        <w:t xml:space="preserve">在遵循现行课程标准的基础上，高中政治教研组多次集体备课，认真研讨信息技术与课堂教学的融合创新，积极推动信息化教学常态化应用。在全组人员的群策群力下，刁婵娟老师以其高超的教学技能、别具匠心的教学设计、自然流畅的教学流程，完美诠释了新课程理念下思想政治课的课堂教学。最终从参赛组中脱颖而出，取得佳绩，再次证明了我校教师团队扎实的专业素养和优秀的教学能力，展示了我校基于核心素养的课堂教学变革和校本课堂建设取得的新成绩。 </w:t>
      </w:r>
    </w:p>
    <w:p w14:paraId="7639C75E" w14:textId="77777777" w:rsidR="00F02F1F" w:rsidRPr="00423C6F" w:rsidRDefault="00F02F1F" w:rsidP="00423C6F">
      <w:pPr>
        <w:jc w:val="left"/>
      </w:pPr>
    </w:p>
    <w:sectPr w:rsidR="00F02F1F" w:rsidRPr="00423C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CDB2" w14:textId="77777777" w:rsidR="00D25AF0" w:rsidRDefault="00D25AF0" w:rsidP="00423C6F">
      <w:r>
        <w:separator/>
      </w:r>
    </w:p>
  </w:endnote>
  <w:endnote w:type="continuationSeparator" w:id="0">
    <w:p w14:paraId="5D0264E5" w14:textId="77777777" w:rsidR="00D25AF0" w:rsidRDefault="00D25AF0" w:rsidP="0042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466C" w14:textId="77777777" w:rsidR="00D25AF0" w:rsidRDefault="00D25AF0" w:rsidP="00423C6F">
      <w:r>
        <w:separator/>
      </w:r>
    </w:p>
  </w:footnote>
  <w:footnote w:type="continuationSeparator" w:id="0">
    <w:p w14:paraId="0F983EDB" w14:textId="77777777" w:rsidR="00D25AF0" w:rsidRDefault="00D25AF0" w:rsidP="0042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A"/>
    <w:rsid w:val="00423C6F"/>
    <w:rsid w:val="00667A38"/>
    <w:rsid w:val="00A26ECA"/>
    <w:rsid w:val="00D25AF0"/>
    <w:rsid w:val="00F0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B694A"/>
  <w15:chartTrackingRefBased/>
  <w15:docId w15:val="{28D0CB5A-5903-481D-9F9D-3EE4BF63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C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C6F"/>
    <w:rPr>
      <w:sz w:val="18"/>
      <w:szCs w:val="18"/>
    </w:rPr>
  </w:style>
  <w:style w:type="paragraph" w:styleId="a5">
    <w:name w:val="footer"/>
    <w:basedOn w:val="a"/>
    <w:link w:val="a6"/>
    <w:uiPriority w:val="99"/>
    <w:unhideWhenUsed/>
    <w:rsid w:val="00423C6F"/>
    <w:pPr>
      <w:tabs>
        <w:tab w:val="center" w:pos="4153"/>
        <w:tab w:val="right" w:pos="8306"/>
      </w:tabs>
      <w:snapToGrid w:val="0"/>
      <w:jc w:val="left"/>
    </w:pPr>
    <w:rPr>
      <w:sz w:val="18"/>
      <w:szCs w:val="18"/>
    </w:rPr>
  </w:style>
  <w:style w:type="character" w:customStyle="1" w:styleId="a6">
    <w:name w:val="页脚 字符"/>
    <w:basedOn w:val="a0"/>
    <w:link w:val="a5"/>
    <w:uiPriority w:val="99"/>
    <w:rsid w:val="00423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2184">
      <w:bodyDiv w:val="1"/>
      <w:marLeft w:val="0"/>
      <w:marRight w:val="0"/>
      <w:marTop w:val="0"/>
      <w:marBottom w:val="0"/>
      <w:divBdr>
        <w:top w:val="none" w:sz="0" w:space="0" w:color="auto"/>
        <w:left w:val="none" w:sz="0" w:space="0" w:color="auto"/>
        <w:bottom w:val="none" w:sz="0" w:space="0" w:color="auto"/>
        <w:right w:val="none" w:sz="0" w:space="0" w:color="auto"/>
      </w:divBdr>
      <w:divsChild>
        <w:div w:id="784159386">
          <w:marLeft w:val="0"/>
          <w:marRight w:val="0"/>
          <w:marTop w:val="0"/>
          <w:marBottom w:val="0"/>
          <w:divBdr>
            <w:top w:val="none" w:sz="0" w:space="0" w:color="auto"/>
            <w:left w:val="none" w:sz="0" w:space="0" w:color="auto"/>
            <w:bottom w:val="none" w:sz="0" w:space="0" w:color="auto"/>
            <w:right w:val="none" w:sz="0" w:space="0" w:color="auto"/>
          </w:divBdr>
          <w:divsChild>
            <w:div w:id="929122911">
              <w:marLeft w:val="0"/>
              <w:marRight w:val="0"/>
              <w:marTop w:val="0"/>
              <w:marBottom w:val="0"/>
              <w:divBdr>
                <w:top w:val="single" w:sz="6" w:space="0" w:color="CCCCCC"/>
                <w:left w:val="single" w:sz="6" w:space="0" w:color="CCCCCC"/>
                <w:bottom w:val="single" w:sz="6" w:space="0" w:color="CCCCCC"/>
                <w:right w:val="single" w:sz="6" w:space="0" w:color="CCCCCC"/>
              </w:divBdr>
              <w:divsChild>
                <w:div w:id="995844546">
                  <w:marLeft w:val="0"/>
                  <w:marRight w:val="0"/>
                  <w:marTop w:val="450"/>
                  <w:marBottom w:val="450"/>
                  <w:divBdr>
                    <w:top w:val="none" w:sz="0" w:space="0" w:color="auto"/>
                    <w:left w:val="none" w:sz="0" w:space="0" w:color="auto"/>
                    <w:bottom w:val="none" w:sz="0" w:space="0" w:color="auto"/>
                    <w:right w:val="none" w:sz="0" w:space="0" w:color="auto"/>
                  </w:divBdr>
                </w:div>
                <w:div w:id="1789274414">
                  <w:marLeft w:val="1200"/>
                  <w:marRight w:val="1200"/>
                  <w:marTop w:val="150"/>
                  <w:marBottom w:val="150"/>
                  <w:divBdr>
                    <w:top w:val="none" w:sz="0" w:space="0" w:color="auto"/>
                    <w:left w:val="none" w:sz="0" w:space="0" w:color="auto"/>
                    <w:bottom w:val="dotted" w:sz="6" w:space="6" w:color="999999"/>
                    <w:right w:val="none" w:sz="0" w:space="0" w:color="auto"/>
                  </w:divBdr>
                </w:div>
                <w:div w:id="18579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16.1/approotmain/resource/main/Resource_GetFile.asp?frid1=210645"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6.16.1/approotmain/resource/main/Resource_GetFile.asp?frid1=21064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2019-12-19T05:25:00Z</dcterms:created>
  <dcterms:modified xsi:type="dcterms:W3CDTF">2019-12-19T05:26:00Z</dcterms:modified>
</cp:coreProperties>
</file>