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《纸船和风筝》教学案例</w:t>
      </w:r>
    </w:p>
    <w:p>
      <w:pPr>
        <w:ind w:firstLine="562" w:firstLineChars="20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双华小学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程妤潇</w:t>
      </w:r>
      <w:bookmarkStart w:id="0" w:name="_GoBack"/>
      <w:bookmarkEnd w:id="0"/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课始的初读课文环节，我请小朋友们自由大声地朗读课文，做到读准字音，读通句子，不添字，不漏字。到检查朗读环节，我请个别小朋友逐节读，其他小朋友认真听他们有没有把字音读准确。孩子们听得很认真，每一小节读完，都能听出好几个毛病来，包括添字的、漏字的、读错字的，有的甚至还指出没有读出标点停顿的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小朋友指出不对的地方后，我又请读错的小朋友再自己纠正读。这样一来，每一小节的正音、纠错时间都花了不少。在这个过程中孩子们还越来越带劲，听得非常仔细，有时我自认为已经读得不错的段落，都有小朋友听出毛病来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方面，我觉得课上能听得这么仔细也算好事，似乎不该制止，可另一方面，我又觉得有些要求已经有点吹毛求疵了。当时不知道如何去引导，加上这篇课文也不算短，因此就检查朗读这一环节就花费了大概十五分钟之多。这严重阻碍了接下来的内容层面的教学，使得一节课的教学重心明显偏离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"http://www.kj-cy.cn/fansi/" \t "http://www.kj-cy.cn/article/2015716/_blank" </w:instrText>
      </w:r>
      <w:r>
        <w:rPr>
          <w:rFonts w:hint="eastAsia"/>
          <w:sz w:val="28"/>
          <w:szCs w:val="36"/>
        </w:rPr>
        <w:fldChar w:fldCharType="separate"/>
      </w:r>
      <w:r>
        <w:rPr>
          <w:rFonts w:hint="eastAsia"/>
          <w:sz w:val="28"/>
          <w:szCs w:val="36"/>
        </w:rPr>
        <w:t>教学反思</w:t>
      </w:r>
      <w:r>
        <w:rPr>
          <w:rFonts w:hint="eastAsia"/>
          <w:sz w:val="28"/>
          <w:szCs w:val="36"/>
        </w:rPr>
        <w:fldChar w:fldCharType="end"/>
      </w:r>
      <w:r>
        <w:rPr>
          <w:rFonts w:hint="eastAsia"/>
          <w:sz w:val="28"/>
          <w:szCs w:val="36"/>
        </w:rPr>
        <w:t>：反思后仍对这个环节有疑问。不知道该如何引导，使得既不会打击到学生的积极性，又能提高教学效率。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61DB9"/>
    <w:rsid w:val="371F7E7E"/>
    <w:rsid w:val="743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2019-11-18T09:03:00Z</dcterms:created>
  <dc:creator>CC程爱香港</dc:creator>
  <cp:lastModifiedBy>CC程爱香港</cp:lastModifiedBy>
  <dcterms:modified xsi:type="dcterms:W3CDTF">2019-11-18T09:07:41Z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