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shd w:val="clear" w:color="auto" w:fill="auto"/>
        </w:rPr>
      </w:pPr>
      <w:r>
        <w:rPr>
          <w:rFonts w:hint="eastAsia" w:ascii="微软雅黑" w:hAnsi="微软雅黑" w:eastAsia="微软雅黑" w:cs="微软雅黑"/>
          <w:color w:val="333333"/>
          <w:sz w:val="21"/>
          <w:szCs w:val="21"/>
          <w:shd w:val="clear" w:color="auto" w:fill="auto"/>
        </w:rPr>
        <w:t>张志勇工作室</w:t>
      </w:r>
      <w:r>
        <w:rPr>
          <w:rFonts w:hint="eastAsia" w:ascii="微软雅黑" w:hAnsi="微软雅黑" w:eastAsia="微软雅黑" w:cs="微软雅黑"/>
          <w:color w:val="333333"/>
          <w:sz w:val="21"/>
          <w:szCs w:val="21"/>
          <w:shd w:val="clear" w:color="auto" w:fill="auto"/>
          <w:lang w:val="en-US" w:eastAsia="zh-CN"/>
        </w:rPr>
        <w:t>10</w:t>
      </w:r>
      <w:r>
        <w:rPr>
          <w:rFonts w:hint="eastAsia" w:ascii="微软雅黑" w:hAnsi="微软雅黑" w:eastAsia="微软雅黑" w:cs="微软雅黑"/>
          <w:color w:val="333333"/>
          <w:sz w:val="21"/>
          <w:szCs w:val="21"/>
          <w:shd w:val="clear" w:color="auto" w:fill="auto"/>
        </w:rPr>
        <w:t>月</w:t>
      </w:r>
      <w:r>
        <w:rPr>
          <w:rFonts w:hint="eastAsia" w:ascii="微软雅黑" w:hAnsi="微软雅黑" w:eastAsia="微软雅黑" w:cs="微软雅黑"/>
          <w:color w:val="333333"/>
          <w:sz w:val="21"/>
          <w:szCs w:val="21"/>
          <w:shd w:val="clear" w:color="auto" w:fill="auto"/>
          <w:lang w:val="en-US" w:eastAsia="zh-CN"/>
        </w:rPr>
        <w:t>8</w:t>
      </w:r>
      <w:r>
        <w:rPr>
          <w:rFonts w:hint="eastAsia" w:ascii="微软雅黑" w:hAnsi="微软雅黑" w:eastAsia="微软雅黑" w:cs="微软雅黑"/>
          <w:color w:val="333333"/>
          <w:sz w:val="21"/>
          <w:szCs w:val="21"/>
          <w:shd w:val="clear" w:color="auto" w:fill="auto"/>
        </w:rPr>
        <w:t xml:space="preserve">日活动简讯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right="0" w:firstLine="420" w:firstLineChars="200"/>
        <w:jc w:val="both"/>
        <w:textAlignment w:val="auto"/>
        <w:rPr>
          <w:shd w:val="clear" w:color="auto" w:fill="auto"/>
        </w:rPr>
      </w:pPr>
      <w:r>
        <w:rPr>
          <w:rFonts w:hint="eastAsia" w:ascii="微软雅黑" w:hAnsi="微软雅黑" w:eastAsia="微软雅黑" w:cs="微软雅黑"/>
          <w:color w:val="333333"/>
          <w:sz w:val="21"/>
          <w:szCs w:val="21"/>
          <w:shd w:val="clear" w:color="auto" w:fill="auto"/>
        </w:rPr>
        <w:t>——</w:t>
      </w:r>
      <w:r>
        <w:rPr>
          <w:rFonts w:hint="eastAsia" w:ascii="微软雅黑" w:hAnsi="微软雅黑" w:eastAsia="微软雅黑" w:cs="微软雅黑"/>
          <w:color w:val="333333"/>
          <w:sz w:val="21"/>
          <w:szCs w:val="21"/>
          <w:shd w:val="clear" w:color="auto" w:fill="auto"/>
          <w:lang w:eastAsia="zh-CN"/>
        </w:rPr>
        <w:t>细节决定成败，勤奋成就未来</w:t>
      </w:r>
      <w:r>
        <w:rPr>
          <w:rFonts w:hint="eastAsia" w:ascii="微软雅黑" w:hAnsi="微软雅黑" w:eastAsia="微软雅黑" w:cs="微软雅黑"/>
          <w:color w:val="333333"/>
          <w:sz w:val="21"/>
          <w:szCs w:val="21"/>
          <w:shd w:val="clear" w:color="auto" w:fill="auto"/>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rFonts w:hint="eastAsia" w:eastAsia="微软雅黑"/>
          <w:shd w:val="clear" w:color="auto" w:fill="auto"/>
          <w:lang w:eastAsia="zh-CN"/>
        </w:rPr>
      </w:pPr>
      <w:r>
        <w:rPr>
          <w:rFonts w:hint="eastAsia" w:ascii="微软雅黑" w:hAnsi="微软雅黑" w:eastAsia="微软雅黑" w:cs="微软雅黑"/>
          <w:color w:val="333333"/>
          <w:sz w:val="21"/>
          <w:szCs w:val="21"/>
          <w:shd w:val="clear" w:color="auto" w:fill="auto"/>
        </w:rPr>
        <w:t>文/图：</w:t>
      </w:r>
      <w:r>
        <w:rPr>
          <w:rFonts w:hint="eastAsia" w:ascii="微软雅黑" w:hAnsi="微软雅黑" w:eastAsia="微软雅黑" w:cs="微软雅黑"/>
          <w:color w:val="333333"/>
          <w:sz w:val="21"/>
          <w:szCs w:val="21"/>
          <w:shd w:val="clear" w:color="auto" w:fill="auto"/>
          <w:lang w:eastAsia="zh-CN"/>
        </w:rPr>
        <w:t>刘永宏</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shd w:val="clear" w:color="auto" w:fill="auto"/>
        </w:rPr>
      </w:pPr>
      <w:r>
        <w:rPr>
          <w:rFonts w:hint="eastAsia" w:ascii="微软雅黑" w:hAnsi="微软雅黑" w:eastAsia="微软雅黑" w:cs="微软雅黑"/>
          <w:color w:val="333333"/>
          <w:sz w:val="21"/>
          <w:szCs w:val="21"/>
          <w:shd w:val="clear" w:color="auto" w:fill="auto"/>
        </w:rPr>
        <w:t>时 间：2019年</w:t>
      </w:r>
      <w:r>
        <w:rPr>
          <w:rFonts w:hint="eastAsia" w:ascii="微软雅黑" w:hAnsi="微软雅黑" w:eastAsia="微软雅黑" w:cs="微软雅黑"/>
          <w:color w:val="333333"/>
          <w:sz w:val="21"/>
          <w:szCs w:val="21"/>
          <w:shd w:val="clear" w:color="auto" w:fill="auto"/>
          <w:lang w:val="en-US" w:eastAsia="zh-CN"/>
        </w:rPr>
        <w:t>10</w:t>
      </w:r>
      <w:r>
        <w:rPr>
          <w:rFonts w:hint="eastAsia" w:ascii="微软雅黑" w:hAnsi="微软雅黑" w:eastAsia="微软雅黑" w:cs="微软雅黑"/>
          <w:color w:val="333333"/>
          <w:sz w:val="21"/>
          <w:szCs w:val="21"/>
          <w:shd w:val="clear" w:color="auto" w:fill="auto"/>
        </w:rPr>
        <w:t>月</w:t>
      </w:r>
      <w:r>
        <w:rPr>
          <w:rFonts w:hint="eastAsia" w:ascii="微软雅黑" w:hAnsi="微软雅黑" w:eastAsia="微软雅黑" w:cs="微软雅黑"/>
          <w:color w:val="333333"/>
          <w:sz w:val="21"/>
          <w:szCs w:val="21"/>
          <w:shd w:val="clear" w:color="auto" w:fill="auto"/>
          <w:lang w:val="en-US" w:eastAsia="zh-CN"/>
        </w:rPr>
        <w:t>8</w:t>
      </w:r>
      <w:r>
        <w:rPr>
          <w:rFonts w:hint="eastAsia" w:ascii="微软雅黑" w:hAnsi="微软雅黑" w:eastAsia="微软雅黑" w:cs="微软雅黑"/>
          <w:color w:val="333333"/>
          <w:sz w:val="21"/>
          <w:szCs w:val="21"/>
          <w:shd w:val="clear" w:color="auto" w:fill="auto"/>
        </w:rPr>
        <w:t>日</w:t>
      </w:r>
      <w:r>
        <w:rPr>
          <w:rFonts w:hint="eastAsia" w:ascii="微软雅黑" w:hAnsi="微软雅黑" w:eastAsia="微软雅黑" w:cs="微软雅黑"/>
          <w:color w:val="333333"/>
          <w:sz w:val="21"/>
          <w:szCs w:val="21"/>
          <w:shd w:val="clear" w:color="auto" w:fill="auto"/>
          <w:lang w:eastAsia="zh-CN"/>
        </w:rPr>
        <w:t>下</w:t>
      </w:r>
      <w:r>
        <w:rPr>
          <w:rFonts w:hint="eastAsia" w:ascii="微软雅黑" w:hAnsi="微软雅黑" w:eastAsia="微软雅黑" w:cs="微软雅黑"/>
          <w:color w:val="333333"/>
          <w:sz w:val="21"/>
          <w:szCs w:val="21"/>
          <w:shd w:val="clear" w:color="auto" w:fill="auto"/>
        </w:rPr>
        <w:t xml:space="preserve">午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shd w:val="clear" w:color="auto" w:fill="auto"/>
        </w:rPr>
      </w:pPr>
      <w:r>
        <w:rPr>
          <w:rFonts w:hint="eastAsia" w:ascii="微软雅黑" w:hAnsi="微软雅黑" w:eastAsia="微软雅黑" w:cs="微软雅黑"/>
          <w:color w:val="333333"/>
          <w:sz w:val="21"/>
          <w:szCs w:val="21"/>
          <w:shd w:val="clear" w:color="auto" w:fill="auto"/>
        </w:rPr>
        <w:t xml:space="preserve">地 点： 双流艺体中学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shd w:val="clear" w:color="auto" w:fill="auto"/>
        </w:rPr>
      </w:pPr>
      <w:r>
        <w:rPr>
          <w:rFonts w:hint="eastAsia" w:ascii="微软雅黑" w:hAnsi="微软雅黑" w:eastAsia="微软雅黑" w:cs="微软雅黑"/>
          <w:color w:val="333333"/>
          <w:sz w:val="21"/>
          <w:szCs w:val="21"/>
          <w:shd w:val="clear" w:color="auto" w:fill="auto"/>
        </w:rPr>
        <w:t xml:space="preserve">参会人员：张志勇工作室全体学员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shd w:val="clear" w:color="auto" w:fill="auto"/>
        </w:rPr>
      </w:pPr>
      <w:r>
        <w:rPr>
          <w:rFonts w:hint="eastAsia" w:ascii="微软雅黑" w:hAnsi="微软雅黑" w:eastAsia="微软雅黑" w:cs="微软雅黑"/>
          <w:color w:val="333333"/>
          <w:sz w:val="21"/>
          <w:szCs w:val="21"/>
          <w:shd w:val="clear" w:color="auto" w:fill="auto"/>
        </w:rPr>
        <w:t>主讲人：</w:t>
      </w:r>
      <w:r>
        <w:rPr>
          <w:rFonts w:hint="eastAsia" w:ascii="微软雅黑" w:hAnsi="微软雅黑" w:eastAsia="微软雅黑" w:cs="微软雅黑"/>
          <w:color w:val="333333"/>
          <w:sz w:val="21"/>
          <w:szCs w:val="21"/>
          <w:shd w:val="clear" w:color="auto" w:fill="auto"/>
          <w:lang w:val="en-US" w:eastAsia="zh-CN"/>
        </w:rPr>
        <w:t xml:space="preserve"> </w:t>
      </w:r>
      <w:r>
        <w:rPr>
          <w:rFonts w:hint="eastAsia" w:ascii="微软雅黑" w:hAnsi="微软雅黑" w:eastAsia="微软雅黑" w:cs="微软雅黑"/>
          <w:color w:val="333333"/>
          <w:sz w:val="21"/>
          <w:szCs w:val="21"/>
          <w:shd w:val="clear" w:color="auto" w:fill="auto"/>
        </w:rPr>
        <w:t xml:space="preserve">漆帅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rFonts w:hint="eastAsia" w:ascii="微软雅黑" w:hAnsi="微软雅黑" w:eastAsia="微软雅黑" w:cs="微软雅黑"/>
          <w:color w:val="333333"/>
          <w:sz w:val="21"/>
          <w:szCs w:val="21"/>
          <w:shd w:val="clear" w:color="auto" w:fill="auto"/>
        </w:rPr>
      </w:pPr>
      <w:r>
        <w:rPr>
          <w:rFonts w:hint="eastAsia" w:ascii="微软雅黑" w:hAnsi="微软雅黑" w:eastAsia="微软雅黑" w:cs="微软雅黑"/>
          <w:color w:val="333333"/>
          <w:sz w:val="21"/>
          <w:szCs w:val="21"/>
          <w:shd w:val="clear" w:color="auto" w:fill="auto"/>
        </w:rPr>
        <w:t>2019年</w:t>
      </w:r>
      <w:r>
        <w:rPr>
          <w:rFonts w:hint="eastAsia" w:ascii="微软雅黑" w:hAnsi="微软雅黑" w:eastAsia="微软雅黑" w:cs="微软雅黑"/>
          <w:color w:val="333333"/>
          <w:sz w:val="21"/>
          <w:szCs w:val="21"/>
          <w:shd w:val="clear" w:color="auto" w:fill="auto"/>
          <w:lang w:val="en-US" w:eastAsia="zh-CN"/>
        </w:rPr>
        <w:t>10</w:t>
      </w:r>
      <w:r>
        <w:rPr>
          <w:rFonts w:hint="eastAsia" w:ascii="微软雅黑" w:hAnsi="微软雅黑" w:eastAsia="微软雅黑" w:cs="微软雅黑"/>
          <w:color w:val="333333"/>
          <w:sz w:val="21"/>
          <w:szCs w:val="21"/>
          <w:shd w:val="clear" w:color="auto" w:fill="auto"/>
        </w:rPr>
        <w:t>月</w:t>
      </w:r>
      <w:r>
        <w:rPr>
          <w:rFonts w:hint="eastAsia" w:ascii="微软雅黑" w:hAnsi="微软雅黑" w:eastAsia="微软雅黑" w:cs="微软雅黑"/>
          <w:color w:val="333333"/>
          <w:sz w:val="21"/>
          <w:szCs w:val="21"/>
          <w:shd w:val="clear" w:color="auto" w:fill="auto"/>
          <w:lang w:val="en-US" w:eastAsia="zh-CN"/>
        </w:rPr>
        <w:t>8</w:t>
      </w:r>
      <w:r>
        <w:rPr>
          <w:rFonts w:hint="eastAsia" w:ascii="微软雅黑" w:hAnsi="微软雅黑" w:eastAsia="微软雅黑" w:cs="微软雅黑"/>
          <w:color w:val="333333"/>
          <w:sz w:val="21"/>
          <w:szCs w:val="21"/>
          <w:shd w:val="clear" w:color="auto" w:fill="auto"/>
        </w:rPr>
        <w:t>日</w:t>
      </w:r>
      <w:r>
        <w:rPr>
          <w:rFonts w:hint="eastAsia" w:ascii="微软雅黑" w:hAnsi="微软雅黑" w:eastAsia="微软雅黑" w:cs="微软雅黑"/>
          <w:color w:val="333333"/>
          <w:sz w:val="21"/>
          <w:szCs w:val="21"/>
          <w:shd w:val="clear" w:color="auto" w:fill="auto"/>
          <w:lang w:eastAsia="zh-CN"/>
        </w:rPr>
        <w:t>上</w:t>
      </w:r>
      <w:r>
        <w:rPr>
          <w:rFonts w:hint="eastAsia" w:ascii="微软雅黑" w:hAnsi="微软雅黑" w:eastAsia="微软雅黑" w:cs="微软雅黑"/>
          <w:color w:val="333333"/>
          <w:sz w:val="21"/>
          <w:szCs w:val="21"/>
          <w:shd w:val="clear" w:color="auto" w:fill="auto"/>
        </w:rPr>
        <w:t>午，在导师张志勇的组织下，张志勇名师工作室学员漆帅开展了色彩教学观摩课。</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rFonts w:hint="eastAsia" w:ascii="微软雅黑" w:hAnsi="微软雅黑" w:eastAsia="微软雅黑" w:cs="微软雅黑"/>
          <w:color w:val="333333"/>
          <w:sz w:val="21"/>
          <w:szCs w:val="21"/>
          <w:shd w:val="clear" w:color="auto" w:fill="auto"/>
        </w:rPr>
      </w:pPr>
      <w:r>
        <w:rPr>
          <w:rFonts w:hint="eastAsia" w:ascii="微软雅黑" w:hAnsi="微软雅黑" w:eastAsia="微软雅黑" w:cs="微软雅黑"/>
          <w:color w:val="333333"/>
          <w:sz w:val="21"/>
          <w:szCs w:val="21"/>
          <w:shd w:val="clear" w:color="auto" w:fill="auto"/>
          <w:lang w:eastAsia="zh-CN"/>
        </w:rPr>
        <w:t>在即将迎来高考的前夕，在学生们进行全面冲刺的阶段，针对学生们对各项知识点的掌握程度进行查漏补缺至关重要。对此，漆帅老师根据在色彩教学中发现的学生普遍存在的问题进行了针对性的教学。</w:t>
      </w:r>
      <w:r>
        <w:rPr>
          <w:rFonts w:hint="eastAsia" w:ascii="微软雅黑" w:hAnsi="微软雅黑" w:eastAsia="微软雅黑" w:cs="微软雅黑"/>
          <w:color w:val="333333"/>
          <w:sz w:val="21"/>
          <w:szCs w:val="21"/>
          <w:shd w:val="clear" w:color="auto" w:fill="auto"/>
        </w:rPr>
        <w:t>教学课程主要围绕高考美术色彩教学知识点——</w:t>
      </w:r>
      <w:r>
        <w:rPr>
          <w:rFonts w:hint="eastAsia" w:ascii="微软雅黑" w:hAnsi="微软雅黑" w:eastAsia="微软雅黑" w:cs="微软雅黑"/>
          <w:color w:val="333333"/>
          <w:sz w:val="21"/>
          <w:szCs w:val="21"/>
          <w:shd w:val="clear" w:color="auto" w:fill="auto"/>
          <w:lang w:eastAsia="zh-CN"/>
        </w:rPr>
        <w:t>单体的塑造与表现</w:t>
      </w:r>
      <w:r>
        <w:rPr>
          <w:rFonts w:hint="eastAsia" w:ascii="微软雅黑" w:hAnsi="微软雅黑" w:eastAsia="微软雅黑" w:cs="微软雅黑"/>
          <w:color w:val="333333"/>
          <w:sz w:val="21"/>
          <w:szCs w:val="21"/>
          <w:shd w:val="clear" w:color="auto" w:fill="auto"/>
        </w:rPr>
        <w:t>训练，</w:t>
      </w:r>
      <w:r>
        <w:rPr>
          <w:rFonts w:hint="eastAsia" w:ascii="微软雅黑" w:hAnsi="微软雅黑" w:eastAsia="微软雅黑" w:cs="微软雅黑"/>
          <w:color w:val="333333"/>
          <w:sz w:val="21"/>
          <w:szCs w:val="21"/>
          <w:shd w:val="clear" w:color="auto" w:fill="auto"/>
          <w:lang w:eastAsia="zh-CN"/>
        </w:rPr>
        <w:t>其中重点讲解分析了画面中不锈钢物体和西红柿的表现，并为学生做了细致的示范作业</w:t>
      </w:r>
      <w:r>
        <w:rPr>
          <w:rFonts w:hint="eastAsia" w:ascii="微软雅黑" w:hAnsi="微软雅黑" w:eastAsia="微软雅黑" w:cs="微软雅黑"/>
          <w:color w:val="333333"/>
          <w:sz w:val="21"/>
          <w:szCs w:val="21"/>
          <w:shd w:val="clear" w:color="auto" w:fill="auto"/>
        </w:rPr>
        <w:t>。</w:t>
      </w:r>
      <w:r>
        <w:rPr>
          <w:rFonts w:hint="eastAsia" w:ascii="微软雅黑" w:hAnsi="微软雅黑" w:eastAsia="微软雅黑" w:cs="微软雅黑"/>
          <w:color w:val="333333"/>
          <w:sz w:val="21"/>
          <w:szCs w:val="21"/>
          <w:shd w:val="clear" w:color="auto" w:fill="auto"/>
          <w:lang w:eastAsia="zh-CN"/>
        </w:rPr>
        <w:t>通过讲解与示范，学生们对不锈钢和西红柿在画面中的表现的认识都有了不同程度的提高，为学生在冲刺阶段更好地完成一幅色彩静物作品做了充足的保障。</w:t>
      </w:r>
      <w:r>
        <w:rPr>
          <w:rFonts w:hint="eastAsia" w:ascii="微软雅黑" w:hAnsi="微软雅黑" w:eastAsia="微软雅黑" w:cs="微软雅黑"/>
          <w:color w:val="333333"/>
          <w:sz w:val="21"/>
          <w:szCs w:val="21"/>
          <w:shd w:val="clear" w:color="auto" w:fill="auto"/>
        </w:rPr>
        <w:t>观摩课结束后全体成员对</w:t>
      </w:r>
      <w:r>
        <w:rPr>
          <w:rFonts w:hint="eastAsia" w:ascii="微软雅黑" w:hAnsi="微软雅黑" w:eastAsia="微软雅黑" w:cs="微软雅黑"/>
          <w:color w:val="333333"/>
          <w:sz w:val="21"/>
          <w:szCs w:val="21"/>
          <w:shd w:val="clear" w:color="auto" w:fill="auto"/>
          <w:lang w:eastAsia="zh-CN"/>
        </w:rPr>
        <w:t>漆帅</w:t>
      </w:r>
      <w:r>
        <w:rPr>
          <w:rFonts w:hint="eastAsia" w:ascii="微软雅黑" w:hAnsi="微软雅黑" w:eastAsia="微软雅黑" w:cs="微软雅黑"/>
          <w:color w:val="333333"/>
          <w:sz w:val="21"/>
          <w:szCs w:val="21"/>
          <w:shd w:val="clear" w:color="auto" w:fill="auto"/>
        </w:rPr>
        <w:t>老师的课堂优缺点进行互评、自评，</w:t>
      </w:r>
      <w:r>
        <w:rPr>
          <w:rFonts w:hint="eastAsia" w:ascii="微软雅黑" w:hAnsi="微软雅黑" w:eastAsia="微软雅黑" w:cs="微软雅黑"/>
          <w:color w:val="333333"/>
          <w:sz w:val="21"/>
          <w:szCs w:val="21"/>
          <w:shd w:val="clear" w:color="auto" w:fill="auto"/>
          <w:lang w:eastAsia="zh-CN"/>
        </w:rPr>
        <w:t>张导师也</w:t>
      </w:r>
      <w:r>
        <w:rPr>
          <w:rFonts w:hint="eastAsia" w:ascii="微软雅黑" w:hAnsi="微软雅黑" w:eastAsia="微软雅黑" w:cs="微软雅黑"/>
          <w:color w:val="333333"/>
          <w:sz w:val="21"/>
          <w:szCs w:val="21"/>
          <w:shd w:val="clear" w:color="auto" w:fill="auto"/>
        </w:rPr>
        <w:t>对接下来的课程作</w:t>
      </w:r>
      <w:r>
        <w:rPr>
          <w:rFonts w:hint="eastAsia" w:ascii="微软雅黑" w:hAnsi="微软雅黑" w:eastAsia="微软雅黑" w:cs="微软雅黑"/>
          <w:color w:val="333333"/>
          <w:sz w:val="21"/>
          <w:szCs w:val="21"/>
          <w:shd w:val="clear" w:color="auto" w:fill="auto"/>
          <w:lang w:eastAsia="zh-CN"/>
        </w:rPr>
        <w:t>了详细方向性的</w:t>
      </w:r>
      <w:r>
        <w:rPr>
          <w:rFonts w:hint="eastAsia" w:ascii="微软雅黑" w:hAnsi="微软雅黑" w:eastAsia="微软雅黑" w:cs="微软雅黑"/>
          <w:color w:val="333333"/>
          <w:sz w:val="21"/>
          <w:szCs w:val="21"/>
          <w:shd w:val="clear" w:color="auto" w:fill="auto"/>
        </w:rPr>
        <w:t xml:space="preserve">安排。 </w:t>
      </w: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rFonts w:hint="eastAsia" w:ascii="微软雅黑" w:hAnsi="微软雅黑" w:eastAsia="微软雅黑" w:cs="微软雅黑"/>
          <w:color w:val="333333"/>
          <w:sz w:val="21"/>
          <w:szCs w:val="21"/>
          <w:shd w:val="clear" w:color="auto" w:fill="auto"/>
          <w:lang w:eastAsia="zh-CN"/>
        </w:rPr>
      </w:pPr>
      <w:r>
        <w:rPr>
          <w:rFonts w:hint="eastAsia" w:ascii="微软雅黑" w:hAnsi="微软雅黑" w:eastAsia="微软雅黑" w:cs="微软雅黑"/>
          <w:color w:val="333333"/>
          <w:sz w:val="21"/>
          <w:szCs w:val="21"/>
          <w:shd w:val="clear" w:color="auto" w:fill="auto"/>
          <w:lang w:eastAsia="zh-CN"/>
        </w:rPr>
        <w:drawing>
          <wp:inline distT="0" distB="0" distL="114300" distR="114300">
            <wp:extent cx="2434590" cy="1826260"/>
            <wp:effectExtent l="0" t="0" r="3810" b="2540"/>
            <wp:docPr id="1" name="图片 1" descr="微信图片_2019100814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08145237"/>
                    <pic:cNvPicPr>
                      <a:picLocks noChangeAspect="1"/>
                    </pic:cNvPicPr>
                  </pic:nvPicPr>
                  <pic:blipFill>
                    <a:blip r:embed="rId4"/>
                    <a:stretch>
                      <a:fillRect/>
                    </a:stretch>
                  </pic:blipFill>
                  <pic:spPr>
                    <a:xfrm>
                      <a:off x="0" y="0"/>
                      <a:ext cx="2434590" cy="1826260"/>
                    </a:xfrm>
                    <a:prstGeom prst="rect">
                      <a:avLst/>
                    </a:prstGeom>
                  </pic:spPr>
                </pic:pic>
              </a:graphicData>
            </a:graphic>
          </wp:inline>
        </w:drawing>
      </w:r>
      <w:r>
        <w:rPr>
          <w:rFonts w:hint="eastAsia" w:ascii="微软雅黑" w:hAnsi="微软雅黑" w:eastAsia="微软雅黑" w:cs="微软雅黑"/>
          <w:color w:val="333333"/>
          <w:sz w:val="21"/>
          <w:szCs w:val="21"/>
          <w:shd w:val="clear" w:color="auto" w:fill="auto"/>
          <w:lang w:eastAsia="zh-CN"/>
        </w:rPr>
        <w:drawing>
          <wp:inline distT="0" distB="0" distL="114300" distR="114300">
            <wp:extent cx="2428875" cy="1821815"/>
            <wp:effectExtent l="0" t="0" r="9525" b="6985"/>
            <wp:docPr id="2" name="图片 2" descr="微信图片_2019100814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008145351"/>
                    <pic:cNvPicPr>
                      <a:picLocks noChangeAspect="1"/>
                    </pic:cNvPicPr>
                  </pic:nvPicPr>
                  <pic:blipFill>
                    <a:blip r:embed="rId5"/>
                    <a:stretch>
                      <a:fillRect/>
                    </a:stretch>
                  </pic:blipFill>
                  <pic:spPr>
                    <a:xfrm>
                      <a:off x="0" y="0"/>
                      <a:ext cx="2428875" cy="1821815"/>
                    </a:xfrm>
                    <a:prstGeom prst="rect">
                      <a:avLst/>
                    </a:prstGeom>
                  </pic:spPr>
                </pic:pic>
              </a:graphicData>
            </a:graphic>
          </wp:inline>
        </w:drawing>
      </w:r>
    </w:p>
    <w:p>
      <w:pPr>
        <w:pStyle w:val="2"/>
        <w:keepNext w:val="0"/>
        <w:keepLines w:val="0"/>
        <w:widowControl/>
        <w:suppressLineNumbers w:val="0"/>
        <w:spacing w:before="228" w:beforeAutospacing="0" w:after="152" w:afterAutospacing="0" w:line="390" w:lineRule="atLeast"/>
        <w:ind w:left="0" w:right="0" w:firstLine="420"/>
        <w:jc w:val="both"/>
        <w:rPr>
          <w:rFonts w:hint="eastAsia" w:ascii="微软雅黑" w:hAnsi="微软雅黑" w:eastAsia="微软雅黑" w:cs="微软雅黑"/>
          <w:color w:val="333333"/>
          <w:sz w:val="21"/>
          <w:szCs w:val="21"/>
          <w:shd w:val="clear" w:color="auto" w:fill="auto"/>
        </w:rPr>
      </w:pPr>
      <w:r>
        <w:rPr>
          <w:rFonts w:hint="eastAsia" w:ascii="微软雅黑" w:hAnsi="微软雅黑" w:eastAsia="微软雅黑" w:cs="微软雅黑"/>
          <w:color w:val="333333"/>
          <w:sz w:val="21"/>
          <w:szCs w:val="21"/>
          <w:shd w:val="clear" w:color="auto" w:fill="auto"/>
          <w:lang w:eastAsia="zh-CN"/>
        </w:rPr>
        <w:t>漆帅</w:t>
      </w:r>
      <w:r>
        <w:rPr>
          <w:rFonts w:hint="eastAsia" w:ascii="微软雅黑" w:hAnsi="微软雅黑" w:eastAsia="微软雅黑" w:cs="微软雅黑"/>
          <w:color w:val="333333"/>
          <w:sz w:val="21"/>
          <w:szCs w:val="21"/>
          <w:shd w:val="clear" w:color="auto" w:fill="auto"/>
        </w:rPr>
        <w:t>老师</w:t>
      </w:r>
      <w:r>
        <w:rPr>
          <w:rFonts w:hint="eastAsia" w:ascii="微软雅黑" w:hAnsi="微软雅黑" w:eastAsia="微软雅黑" w:cs="微软雅黑"/>
          <w:color w:val="333333"/>
          <w:sz w:val="21"/>
          <w:szCs w:val="21"/>
          <w:shd w:val="clear" w:color="auto" w:fill="auto"/>
          <w:lang w:eastAsia="zh-CN"/>
        </w:rPr>
        <w:t>首先以</w:t>
      </w:r>
      <w:r>
        <w:rPr>
          <w:rFonts w:hint="eastAsia" w:ascii="微软雅黑" w:hAnsi="微软雅黑" w:eastAsia="微软雅黑" w:cs="微软雅黑"/>
          <w:color w:val="333333"/>
          <w:sz w:val="21"/>
          <w:szCs w:val="21"/>
          <w:shd w:val="clear" w:color="auto" w:fill="auto"/>
        </w:rPr>
        <w:t>示范为切入点，</w:t>
      </w:r>
      <w:r>
        <w:rPr>
          <w:rFonts w:hint="eastAsia" w:ascii="微软雅黑" w:hAnsi="微软雅黑" w:eastAsia="微软雅黑" w:cs="微软雅黑"/>
          <w:color w:val="333333"/>
          <w:sz w:val="21"/>
          <w:szCs w:val="21"/>
          <w:shd w:val="clear" w:color="auto" w:fill="auto"/>
          <w:lang w:eastAsia="zh-CN"/>
        </w:rPr>
        <w:t>再</w:t>
      </w:r>
      <w:r>
        <w:rPr>
          <w:rFonts w:hint="eastAsia" w:ascii="微软雅黑" w:hAnsi="微软雅黑" w:eastAsia="微软雅黑" w:cs="微软雅黑"/>
          <w:color w:val="333333"/>
          <w:sz w:val="21"/>
          <w:szCs w:val="21"/>
          <w:shd w:val="clear" w:color="auto" w:fill="auto"/>
        </w:rPr>
        <w:t>结合本班的近期色彩作业</w:t>
      </w:r>
      <w:r>
        <w:rPr>
          <w:rFonts w:hint="eastAsia" w:ascii="微软雅黑" w:hAnsi="微软雅黑" w:eastAsia="微软雅黑" w:cs="微软雅黑"/>
          <w:color w:val="333333"/>
          <w:sz w:val="21"/>
          <w:szCs w:val="21"/>
          <w:shd w:val="clear" w:color="auto" w:fill="auto"/>
          <w:lang w:eastAsia="zh-CN"/>
        </w:rPr>
        <w:t>中出现的问题</w:t>
      </w:r>
      <w:r>
        <w:rPr>
          <w:rFonts w:hint="eastAsia" w:ascii="微软雅黑" w:hAnsi="微软雅黑" w:eastAsia="微软雅黑" w:cs="微软雅黑"/>
          <w:color w:val="333333"/>
          <w:sz w:val="21"/>
          <w:szCs w:val="21"/>
          <w:shd w:val="clear" w:color="auto" w:fill="auto"/>
        </w:rPr>
        <w:t>展开了本节课的知识点的讲解，边示范边讲解</w:t>
      </w:r>
      <w:r>
        <w:rPr>
          <w:rFonts w:hint="eastAsia" w:ascii="微软雅黑" w:hAnsi="微软雅黑" w:eastAsia="微软雅黑" w:cs="微软雅黑"/>
          <w:color w:val="333333"/>
          <w:sz w:val="21"/>
          <w:szCs w:val="21"/>
          <w:shd w:val="clear" w:color="auto" w:fill="auto"/>
          <w:lang w:eastAsia="zh-CN"/>
        </w:rPr>
        <w:t>，</w:t>
      </w:r>
      <w:r>
        <w:rPr>
          <w:rFonts w:hint="eastAsia" w:ascii="微软雅黑" w:hAnsi="微软雅黑" w:eastAsia="微软雅黑" w:cs="微软雅黑"/>
          <w:color w:val="333333"/>
          <w:sz w:val="21"/>
          <w:szCs w:val="21"/>
          <w:shd w:val="clear" w:color="auto" w:fill="auto"/>
        </w:rPr>
        <w:t>强调了注重大关系以明度训练为主</w:t>
      </w:r>
      <w:r>
        <w:rPr>
          <w:rFonts w:hint="eastAsia" w:ascii="微软雅黑" w:hAnsi="微软雅黑" w:eastAsia="微软雅黑" w:cs="微软雅黑"/>
          <w:color w:val="333333"/>
          <w:sz w:val="21"/>
          <w:szCs w:val="21"/>
          <w:shd w:val="clear" w:color="auto" w:fill="auto"/>
          <w:lang w:eastAsia="zh-CN"/>
        </w:rPr>
        <w:t>的素描关系，</w:t>
      </w:r>
      <w:r>
        <w:rPr>
          <w:rFonts w:hint="eastAsia" w:ascii="微软雅黑" w:hAnsi="微软雅黑" w:eastAsia="微软雅黑" w:cs="微软雅黑"/>
          <w:color w:val="333333"/>
          <w:sz w:val="21"/>
          <w:szCs w:val="21"/>
          <w:shd w:val="clear" w:color="auto" w:fill="auto"/>
        </w:rPr>
        <w:t>强调了用笔的技巧重要性，如何运用笔锋，如何把控节奏。整堂课学生都认真听讲和做笔记，积极参与到课堂的讨论环节中，展现了班级良好的专业学期氛围，</w:t>
      </w:r>
      <w:r>
        <w:rPr>
          <w:rFonts w:hint="eastAsia" w:ascii="微软雅黑" w:hAnsi="微软雅黑" w:eastAsia="微软雅黑" w:cs="微软雅黑"/>
          <w:color w:val="333333"/>
          <w:sz w:val="21"/>
          <w:szCs w:val="21"/>
          <w:shd w:val="clear" w:color="auto" w:fill="auto"/>
          <w:lang w:eastAsia="zh-CN"/>
        </w:rPr>
        <w:t>漆帅</w:t>
      </w:r>
      <w:r>
        <w:rPr>
          <w:rFonts w:hint="eastAsia" w:ascii="微软雅黑" w:hAnsi="微软雅黑" w:eastAsia="微软雅黑" w:cs="微软雅黑"/>
          <w:color w:val="333333"/>
          <w:sz w:val="21"/>
          <w:szCs w:val="21"/>
          <w:shd w:val="clear" w:color="auto" w:fill="auto"/>
        </w:rPr>
        <w:t xml:space="preserve">老师也充分展现了个人教学魅力。 </w:t>
      </w:r>
    </w:p>
    <w:p>
      <w:pPr>
        <w:pStyle w:val="2"/>
        <w:keepNext w:val="0"/>
        <w:keepLines w:val="0"/>
        <w:widowControl/>
        <w:suppressLineNumbers w:val="0"/>
        <w:spacing w:before="228" w:beforeAutospacing="0" w:after="152" w:afterAutospacing="0" w:line="390" w:lineRule="atLeast"/>
        <w:ind w:left="0" w:right="0" w:firstLine="420"/>
        <w:jc w:val="both"/>
        <w:rPr>
          <w:rFonts w:hint="eastAsia" w:ascii="微软雅黑" w:hAnsi="微软雅黑" w:eastAsia="微软雅黑" w:cs="微软雅黑"/>
          <w:color w:val="333333"/>
          <w:sz w:val="21"/>
          <w:szCs w:val="21"/>
          <w:shd w:val="clear" w:color="auto" w:fill="auto"/>
          <w:lang w:eastAsia="zh-CN"/>
        </w:rPr>
      </w:pPr>
      <w:r>
        <w:rPr>
          <w:rFonts w:hint="eastAsia" w:ascii="微软雅黑" w:hAnsi="微软雅黑" w:eastAsia="微软雅黑" w:cs="微软雅黑"/>
          <w:color w:val="333333"/>
          <w:sz w:val="21"/>
          <w:szCs w:val="21"/>
          <w:shd w:val="clear" w:color="auto" w:fill="auto"/>
          <w:lang w:eastAsia="zh-CN"/>
        </w:rPr>
        <w:drawing>
          <wp:inline distT="0" distB="0" distL="114300" distR="114300">
            <wp:extent cx="2393950" cy="1795780"/>
            <wp:effectExtent l="0" t="0" r="6350" b="13970"/>
            <wp:docPr id="3" name="图片 3" descr="微信图片_2019100814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1008145358"/>
                    <pic:cNvPicPr>
                      <a:picLocks noChangeAspect="1"/>
                    </pic:cNvPicPr>
                  </pic:nvPicPr>
                  <pic:blipFill>
                    <a:blip r:embed="rId6"/>
                    <a:stretch>
                      <a:fillRect/>
                    </a:stretch>
                  </pic:blipFill>
                  <pic:spPr>
                    <a:xfrm>
                      <a:off x="0" y="0"/>
                      <a:ext cx="2393950" cy="1795780"/>
                    </a:xfrm>
                    <a:prstGeom prst="rect">
                      <a:avLst/>
                    </a:prstGeom>
                  </pic:spPr>
                </pic:pic>
              </a:graphicData>
            </a:graphic>
          </wp:inline>
        </w:drawing>
      </w:r>
      <w:r>
        <w:rPr>
          <w:rFonts w:hint="eastAsia" w:ascii="微软雅黑" w:hAnsi="微软雅黑" w:eastAsia="微软雅黑" w:cs="微软雅黑"/>
          <w:color w:val="333333"/>
          <w:sz w:val="21"/>
          <w:szCs w:val="21"/>
          <w:shd w:val="clear" w:color="auto" w:fill="auto"/>
          <w:lang w:eastAsia="zh-CN"/>
        </w:rPr>
        <w:drawing>
          <wp:inline distT="0" distB="0" distL="114300" distR="114300">
            <wp:extent cx="2387600" cy="1791335"/>
            <wp:effectExtent l="0" t="0" r="12700" b="18415"/>
            <wp:docPr id="4" name="图片 4" descr="微信图片_2019100815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008151808"/>
                    <pic:cNvPicPr>
                      <a:picLocks noChangeAspect="1"/>
                    </pic:cNvPicPr>
                  </pic:nvPicPr>
                  <pic:blipFill>
                    <a:blip r:embed="rId7"/>
                    <a:stretch>
                      <a:fillRect/>
                    </a:stretch>
                  </pic:blipFill>
                  <pic:spPr>
                    <a:xfrm>
                      <a:off x="0" y="0"/>
                      <a:ext cx="2387600" cy="1791335"/>
                    </a:xfrm>
                    <a:prstGeom prst="rect">
                      <a:avLst/>
                    </a:prstGeom>
                  </pic:spPr>
                </pic:pic>
              </a:graphicData>
            </a:graphic>
          </wp:inline>
        </w:drawing>
      </w:r>
    </w:p>
    <w:p>
      <w:pPr>
        <w:pStyle w:val="2"/>
        <w:keepNext w:val="0"/>
        <w:keepLines w:val="0"/>
        <w:widowControl/>
        <w:numPr>
          <w:ilvl w:val="0"/>
          <w:numId w:val="1"/>
        </w:numPr>
        <w:suppressLineNumbers w:val="0"/>
        <w:spacing w:before="228" w:beforeAutospacing="0" w:after="152" w:afterAutospacing="0" w:line="390" w:lineRule="atLeast"/>
        <w:ind w:left="0" w:right="0" w:firstLine="420"/>
        <w:jc w:val="both"/>
        <w:rPr>
          <w:rFonts w:hint="eastAsia" w:ascii="微软雅黑" w:hAnsi="微软雅黑" w:eastAsia="微软雅黑" w:cs="微软雅黑"/>
          <w:color w:val="333333"/>
          <w:sz w:val="21"/>
          <w:szCs w:val="21"/>
          <w:shd w:val="clear" w:color="auto" w:fill="auto"/>
          <w:lang w:val="en-US" w:eastAsia="zh-CN"/>
        </w:rPr>
      </w:pPr>
      <w:r>
        <w:rPr>
          <w:rFonts w:hint="eastAsia" w:ascii="微软雅黑" w:hAnsi="微软雅黑" w:eastAsia="微软雅黑" w:cs="微软雅黑"/>
          <w:color w:val="333333"/>
          <w:sz w:val="21"/>
          <w:szCs w:val="21"/>
          <w:shd w:val="clear" w:color="auto" w:fill="auto"/>
          <w:lang w:val="en-US" w:eastAsia="zh-CN"/>
        </w:rPr>
        <w:t>不锈钢的塑造和表现</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420" w:firstLineChars="200"/>
        <w:jc w:val="both"/>
        <w:rPr>
          <w:rFonts w:hint="eastAsia" w:ascii="微软雅黑" w:hAnsi="微软雅黑" w:eastAsia="微软雅黑" w:cs="微软雅黑"/>
          <w:b w:val="0"/>
          <w:i w:val="0"/>
          <w:caps w:val="0"/>
          <w:color w:val="333333"/>
          <w:spacing w:val="0"/>
          <w:sz w:val="21"/>
          <w:szCs w:val="21"/>
          <w:lang w:eastAsia="zh-CN"/>
        </w:rPr>
      </w:pPr>
      <w:r>
        <w:rPr>
          <w:rFonts w:hint="eastAsia" w:ascii="微软雅黑" w:hAnsi="微软雅黑" w:eastAsia="微软雅黑" w:cs="微软雅黑"/>
          <w:b w:val="0"/>
          <w:i w:val="0"/>
          <w:caps w:val="0"/>
          <w:color w:val="333333"/>
          <w:spacing w:val="0"/>
          <w:sz w:val="21"/>
          <w:szCs w:val="21"/>
          <w:bdr w:val="none" w:color="auto" w:sz="0" w:space="0"/>
          <w:shd w:val="clear" w:fill="FFFFFF"/>
        </w:rPr>
        <w:t>不锈钢类物体表面光滑，具有强烈的高光与反光。不锈钢因质地特殊，受环境色影响大不锈钢本身的固有色为冷色调的深灰色不锈钢的明暗对比要比其他静物对比强烈不锈钢塑造质感要偏硬朗</w:t>
      </w:r>
      <w:r>
        <w:rPr>
          <w:rFonts w:hint="eastAsia" w:ascii="微软雅黑" w:hAnsi="微软雅黑" w:eastAsia="微软雅黑" w:cs="微软雅黑"/>
          <w:b w:val="0"/>
          <w:i w:val="0"/>
          <w:caps w:val="0"/>
          <w:color w:val="333333"/>
          <w:spacing w:val="0"/>
          <w:sz w:val="21"/>
          <w:szCs w:val="21"/>
          <w:bdr w:val="none" w:color="auto" w:sz="0" w:space="0"/>
          <w:shd w:val="clear" w:fill="FFFFFF"/>
          <w:lang w:eastAsia="zh-CN"/>
        </w:rPr>
        <w:t>。</w:t>
      </w:r>
      <w:r>
        <w:rPr>
          <w:rFonts w:hint="eastAsia" w:ascii="微软雅黑" w:hAnsi="微软雅黑" w:eastAsia="微软雅黑" w:cs="微软雅黑"/>
          <w:b w:val="0"/>
          <w:i w:val="0"/>
          <w:caps w:val="0"/>
          <w:color w:val="333333"/>
          <w:spacing w:val="0"/>
          <w:sz w:val="21"/>
          <w:szCs w:val="21"/>
          <w:shd w:val="clear" w:fill="FFFFFF"/>
        </w:rPr>
        <w:t>因不锈钢物体受环境色影响较大，在塑造静物时会发现实物色彩繁多，但不能因此一块一块刻画。要将实物进行整体塑造，切记画的琐碎、花哨。因不锈钢固有色为深灰色，调色时也不要加太多的白色。区分不锈钢物体的明暗部分，拉开亮暗面冷暖关系。刻画不锈钢物体环境色部分时，注意颜色的纯度，注意质感表现。不锈钢的高光一般出现在物体转折部位，反光处的亮度不能超过高光处的亮度。注意观察不锈钢物体的高光位置，不要太集中。</w:t>
      </w:r>
    </w:p>
    <w:p>
      <w:pPr>
        <w:pStyle w:val="2"/>
        <w:keepNext w:val="0"/>
        <w:keepLines w:val="0"/>
        <w:widowControl/>
        <w:numPr>
          <w:ilvl w:val="0"/>
          <w:numId w:val="1"/>
        </w:numPr>
        <w:suppressLineNumbers w:val="0"/>
        <w:spacing w:before="228" w:beforeAutospacing="0" w:after="152" w:afterAutospacing="0" w:line="390" w:lineRule="atLeast"/>
        <w:ind w:left="0" w:right="0" w:firstLine="420"/>
        <w:jc w:val="both"/>
        <w:rPr>
          <w:rFonts w:hint="eastAsia" w:ascii="微软雅黑" w:hAnsi="微软雅黑" w:eastAsia="微软雅黑" w:cs="微软雅黑"/>
          <w:color w:val="333333"/>
          <w:sz w:val="21"/>
          <w:szCs w:val="21"/>
          <w:shd w:val="clear" w:color="auto" w:fill="auto"/>
          <w:lang w:val="en-US" w:eastAsia="zh-CN"/>
        </w:rPr>
      </w:pPr>
      <w:r>
        <w:rPr>
          <w:rFonts w:hint="eastAsia" w:ascii="微软雅黑" w:hAnsi="微软雅黑" w:eastAsia="微软雅黑" w:cs="微软雅黑"/>
          <w:color w:val="333333"/>
          <w:sz w:val="21"/>
          <w:szCs w:val="21"/>
          <w:shd w:val="clear" w:color="auto" w:fill="auto"/>
          <w:lang w:val="en-US" w:eastAsia="zh-CN"/>
        </w:rPr>
        <w:t>西红柿的塑造和表现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200"/>
        <w:jc w:val="left"/>
        <w:rPr>
          <w:rFonts w:hint="eastAsia" w:ascii="微软雅黑" w:hAnsi="微软雅黑" w:eastAsia="微软雅黑" w:cs="微软雅黑"/>
          <w:b w:val="0"/>
          <w:i w:val="0"/>
          <w:caps w:val="0"/>
          <w:color w:val="191919"/>
          <w:spacing w:val="0"/>
          <w:sz w:val="21"/>
          <w:szCs w:val="21"/>
        </w:rPr>
      </w:pPr>
      <w:r>
        <w:rPr>
          <w:rFonts w:hint="eastAsia" w:ascii="微软雅黑" w:hAnsi="微软雅黑" w:eastAsia="微软雅黑" w:cs="微软雅黑"/>
          <w:b w:val="0"/>
          <w:i w:val="0"/>
          <w:caps w:val="0"/>
          <w:color w:val="191919"/>
          <w:spacing w:val="0"/>
          <w:sz w:val="21"/>
          <w:szCs w:val="21"/>
          <w:bdr w:val="none" w:color="auto" w:sz="0" w:space="0"/>
          <w:shd w:val="clear" w:fill="FFFFFF"/>
        </w:rPr>
        <w:t>西红柿的特点是颜色纯度高，暗部和亮部的明暗对比强烈，注意西红柿的结构转折面，用色不宜太重，点到即可。西红柿的固有色为朱红色，表现时多运用红色同类色及邻近色之间的对比，尽量保持其强烈而单纯的色彩关系。西红柿的固有色部分是红中带黄的，所以在调色的时候，红色颜料占主导，黄色系颜料也必不可少。鉴于其表面光滑的质感，用湿画法表现比较适宜。观察物体，掌握其处理方法。用简单的线条勾勒出物体，注意西红柿的投影与西红柿的关系。铺出西红柿的大体的颜色，此步用色要纯，注意其外形的变化。分清楚明暗关系，亮部可以适当添加中黄等。塑造时，注意光源对它的影响，其亮部应适当的添加冷灰色，使其更加水灵。加强物体的塑造，追求其质感的表现，亮部的高光形要根据其凹凸的结构走，不宜用纯白上色，应添加少许柠檬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p>
    <w:p>
      <w:pPr>
        <w:pStyle w:val="2"/>
        <w:keepNext w:val="0"/>
        <w:keepLines w:val="0"/>
        <w:widowControl/>
        <w:numPr>
          <w:numId w:val="0"/>
        </w:numPr>
        <w:suppressLineNumbers w:val="0"/>
        <w:spacing w:before="228" w:beforeAutospacing="0" w:after="152" w:afterAutospacing="0" w:line="390" w:lineRule="atLeast"/>
        <w:ind w:right="0" w:rightChars="0"/>
        <w:jc w:val="both"/>
        <w:rPr>
          <w:rFonts w:hint="eastAsia" w:ascii="微软雅黑" w:hAnsi="微软雅黑" w:eastAsia="微软雅黑" w:cs="微软雅黑"/>
          <w:color w:val="333333"/>
          <w:sz w:val="21"/>
          <w:szCs w:val="21"/>
          <w:shd w:val="clear" w:color="auto" w:fill="auto"/>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228" w:beforeAutospacing="0" w:after="152" w:afterAutospacing="0" w:line="240" w:lineRule="auto"/>
        <w:ind w:left="0" w:right="0" w:firstLine="420"/>
        <w:jc w:val="both"/>
        <w:textAlignment w:val="auto"/>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3FE22"/>
    <w:multiLevelType w:val="singleLevel"/>
    <w:tmpl w:val="3B93FE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62648"/>
    <w:rsid w:val="0A274EFC"/>
    <w:rsid w:val="199B5414"/>
    <w:rsid w:val="20162648"/>
    <w:rsid w:val="22E11AAB"/>
    <w:rsid w:val="50E11BCC"/>
    <w:rsid w:val="56071D83"/>
    <w:rsid w:val="67DD1827"/>
    <w:rsid w:val="70104092"/>
    <w:rsid w:val="77C42875"/>
    <w:rsid w:val="7AEE0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1B1B1B"/>
      <w:u w:val="none"/>
    </w:rPr>
  </w:style>
  <w:style w:type="character" w:styleId="6">
    <w:name w:val="Hyperlink"/>
    <w:basedOn w:val="4"/>
    <w:uiPriority w:val="0"/>
    <w:rPr>
      <w:color w:val="1B1B1B"/>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2019-10-12T03:01:00Z</dcterms:created>
  <dc:creator>thzx-01</dc:creator>
  <cp:lastModifiedBy>thzx-01</cp:lastModifiedBy>
  <dcterms:modified xsi:type="dcterms:W3CDTF">2019-10-12T05:15:50Z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