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90E53" w:rsidRDefault="00290E53">
      <w:pPr>
        <w:spacing w:line="300" w:lineRule="auto"/>
        <w:jc w:val="center"/>
        <w:rPr>
          <w:rFonts w:ascii="宋体" w:hAnsi="宋体" w:hint="eastAsia"/>
          <w:b/>
          <w:color w:val="000000"/>
          <w:sz w:val="36"/>
          <w:szCs w:val="36"/>
        </w:rPr>
      </w:pPr>
    </w:p>
    <w:p w:rsidR="00290E53" w:rsidRDefault="00290E53">
      <w:pPr>
        <w:spacing w:line="300" w:lineRule="auto"/>
        <w:jc w:val="center"/>
        <w:rPr>
          <w:rFonts w:ascii="宋体" w:hAnsi="宋体" w:hint="eastAsia"/>
          <w:b/>
          <w:color w:val="000000"/>
          <w:sz w:val="36"/>
          <w:szCs w:val="36"/>
        </w:rPr>
      </w:pPr>
      <w:r>
        <w:rPr>
          <w:rFonts w:ascii="宋体" w:hAnsi="宋体" w:hint="eastAsia"/>
          <w:b/>
          <w:color w:val="000000"/>
          <w:sz w:val="36"/>
          <w:szCs w:val="36"/>
        </w:rPr>
        <w:t>双流区名教师工作室——文中华工作室</w:t>
      </w:r>
    </w:p>
    <w:p w:rsidR="00290E53" w:rsidRDefault="00290E53">
      <w:pPr>
        <w:spacing w:line="300" w:lineRule="auto"/>
        <w:jc w:val="center"/>
        <w:rPr>
          <w:rFonts w:ascii="宋体" w:hAnsi="宋体" w:hint="eastAsia"/>
          <w:b/>
          <w:color w:val="000000"/>
          <w:sz w:val="36"/>
          <w:szCs w:val="36"/>
        </w:rPr>
      </w:pPr>
    </w:p>
    <w:p w:rsidR="00290E53" w:rsidRDefault="00290E53">
      <w:pPr>
        <w:spacing w:line="300" w:lineRule="auto"/>
        <w:jc w:val="center"/>
        <w:rPr>
          <w:rFonts w:ascii="华文新魏" w:eastAsia="华文新魏" w:hAnsi="宋体" w:hint="eastAsia"/>
          <w:b/>
          <w:color w:val="FF0000"/>
          <w:sz w:val="96"/>
          <w:szCs w:val="84"/>
        </w:rPr>
      </w:pPr>
      <w:r>
        <w:rPr>
          <w:rFonts w:ascii="华文新魏" w:eastAsia="华文新魏" w:hAnsi="宋体" w:hint="eastAsia"/>
          <w:b/>
          <w:color w:val="FF0000"/>
          <w:sz w:val="96"/>
          <w:szCs w:val="84"/>
        </w:rPr>
        <w:t>工 作 简 报</w:t>
      </w:r>
    </w:p>
    <w:p w:rsidR="00290E53" w:rsidRDefault="00290E53">
      <w:pPr>
        <w:spacing w:line="300" w:lineRule="auto"/>
        <w:jc w:val="center"/>
        <w:rPr>
          <w:rFonts w:ascii="华文隶书" w:eastAsia="华文隶书" w:hAnsi="宋体" w:hint="eastAsia"/>
          <w:color w:val="000000"/>
          <w:sz w:val="28"/>
          <w:szCs w:val="28"/>
        </w:rPr>
      </w:pPr>
      <w:r>
        <w:rPr>
          <w:rFonts w:ascii="华文隶书" w:eastAsia="华文隶书" w:hAnsi="宋体" w:hint="eastAsia"/>
          <w:color w:val="000000"/>
          <w:sz w:val="28"/>
          <w:szCs w:val="28"/>
        </w:rPr>
        <w:t>2017年第</w:t>
      </w:r>
      <w:r w:rsidR="00077505">
        <w:rPr>
          <w:rFonts w:ascii="华文隶书" w:eastAsia="华文隶书" w:hAnsi="宋体" w:hint="eastAsia"/>
          <w:color w:val="000000"/>
          <w:sz w:val="28"/>
          <w:szCs w:val="28"/>
        </w:rPr>
        <w:t>5</w:t>
      </w:r>
      <w:r>
        <w:rPr>
          <w:rFonts w:ascii="华文隶书" w:eastAsia="华文隶书" w:hAnsi="宋体" w:hint="eastAsia"/>
          <w:color w:val="000000"/>
          <w:sz w:val="28"/>
          <w:szCs w:val="28"/>
        </w:rPr>
        <w:t>期</w:t>
      </w:r>
    </w:p>
    <w:p w:rsidR="00290E53" w:rsidRDefault="00290E53">
      <w:pPr>
        <w:jc w:val="center"/>
        <w:rPr>
          <w:rFonts w:ascii="宋体" w:hAnsi="宋体" w:hint="eastAsia"/>
          <w:color w:val="000000"/>
          <w:sz w:val="28"/>
          <w:szCs w:val="28"/>
        </w:rPr>
      </w:pPr>
      <w:r>
        <w:rPr>
          <w:rFonts w:ascii="宋体" w:hAnsi="宋体" w:hint="eastAsia"/>
          <w:color w:val="000000"/>
          <w:sz w:val="28"/>
          <w:szCs w:val="28"/>
        </w:rPr>
        <w:t>文中华工作室                                         2017年</w:t>
      </w:r>
      <w:r w:rsidR="00077505">
        <w:rPr>
          <w:rFonts w:ascii="宋体" w:hAnsi="宋体" w:hint="eastAsia"/>
          <w:color w:val="000000"/>
          <w:sz w:val="28"/>
          <w:szCs w:val="28"/>
        </w:rPr>
        <w:t>5</w:t>
      </w:r>
      <w:r>
        <w:rPr>
          <w:rFonts w:ascii="宋体" w:hAnsi="宋体" w:hint="eastAsia"/>
          <w:color w:val="000000"/>
          <w:sz w:val="28"/>
          <w:szCs w:val="28"/>
        </w:rPr>
        <w:t>月</w:t>
      </w:r>
    </w:p>
    <w:p w:rsidR="00290E53" w:rsidRDefault="00290E53">
      <w:pPr>
        <w:jc w:val="center"/>
        <w:rPr>
          <w:rFonts w:ascii="宋体" w:hAnsi="宋体" w:hint="eastAsia"/>
          <w:color w:val="000000"/>
          <w:sz w:val="28"/>
          <w:szCs w:val="28"/>
        </w:rPr>
      </w:pPr>
      <w:r>
        <w:rPr>
          <w:rFonts w:ascii="宋体" w:hAnsi="宋体" w:hint="eastAsia"/>
          <w:color w:val="000000"/>
          <w:sz w:val="28"/>
          <w:szCs w:val="28"/>
        </w:rPr>
        <w:t>━━━━━━━━━━━━━━━━━━━━━━━━━━━━━━━━━</w:t>
      </w:r>
    </w:p>
    <w:p w:rsidR="00290E53" w:rsidRDefault="00290E53">
      <w:pPr>
        <w:spacing w:line="360" w:lineRule="auto"/>
        <w:ind w:firstLineChars="200" w:firstLine="560"/>
        <w:jc w:val="left"/>
        <w:rPr>
          <w:rFonts w:ascii="华文行楷" w:eastAsia="华文行楷" w:hAnsi="宋体" w:hint="eastAsia"/>
          <w:sz w:val="28"/>
        </w:rPr>
      </w:pPr>
    </w:p>
    <w:p w:rsidR="00290E53" w:rsidRDefault="00290E53">
      <w:pPr>
        <w:spacing w:line="360" w:lineRule="auto"/>
        <w:ind w:firstLineChars="200" w:firstLine="560"/>
        <w:jc w:val="left"/>
        <w:rPr>
          <w:rFonts w:ascii="华文行楷" w:eastAsia="华文行楷" w:hAnsi="宋体" w:hint="eastAsia"/>
          <w:sz w:val="28"/>
        </w:rPr>
      </w:pPr>
    </w:p>
    <w:p w:rsidR="00290E53" w:rsidRDefault="00290E53">
      <w:pPr>
        <w:spacing w:line="360" w:lineRule="auto"/>
        <w:ind w:firstLineChars="200" w:firstLine="560"/>
        <w:jc w:val="left"/>
        <w:rPr>
          <w:rFonts w:ascii="华文行楷" w:eastAsia="华文行楷" w:hAnsi="宋体" w:hint="eastAsia"/>
          <w:sz w:val="28"/>
        </w:rPr>
      </w:pPr>
      <w:r>
        <w:rPr>
          <w:rFonts w:ascii="华文行楷" w:eastAsia="华文行楷" w:hAnsi="宋体" w:hint="eastAsia"/>
          <w:sz w:val="28"/>
        </w:rPr>
        <w:t>编辑部：文中华工作室</w:t>
      </w:r>
    </w:p>
    <w:p w:rsidR="00290E53" w:rsidRDefault="00290E53">
      <w:pPr>
        <w:spacing w:line="360" w:lineRule="auto"/>
        <w:ind w:firstLineChars="200" w:firstLine="560"/>
        <w:jc w:val="left"/>
        <w:rPr>
          <w:rFonts w:ascii="华文行楷" w:eastAsia="华文行楷" w:hAnsi="宋体" w:hint="eastAsia"/>
          <w:sz w:val="28"/>
        </w:rPr>
      </w:pPr>
      <w:r>
        <w:rPr>
          <w:rFonts w:ascii="华文行楷" w:eastAsia="华文行楷" w:hAnsi="宋体" w:hint="eastAsia"/>
          <w:sz w:val="28"/>
        </w:rPr>
        <w:t>负责人：文中华</w:t>
      </w:r>
    </w:p>
    <w:p w:rsidR="00290E53" w:rsidRDefault="00290E53">
      <w:pPr>
        <w:spacing w:line="360" w:lineRule="auto"/>
        <w:ind w:firstLineChars="200" w:firstLine="560"/>
        <w:jc w:val="left"/>
        <w:rPr>
          <w:rFonts w:ascii="华文行楷" w:eastAsia="华文行楷" w:hAnsi="宋体" w:hint="eastAsia"/>
          <w:sz w:val="28"/>
        </w:rPr>
      </w:pPr>
      <w:r>
        <w:rPr>
          <w:rFonts w:ascii="华文行楷" w:eastAsia="华文行楷" w:hAnsi="宋体" w:hint="eastAsia"/>
          <w:sz w:val="28"/>
        </w:rPr>
        <w:t>编  委：刘  宁  付正梅  张含凤  谢天强  高仕川  唐炯  邓 静</w:t>
      </w:r>
    </w:p>
    <w:p w:rsidR="00290E53" w:rsidRDefault="00290E53">
      <w:pPr>
        <w:spacing w:line="360" w:lineRule="auto"/>
        <w:ind w:firstLineChars="450" w:firstLine="1260"/>
        <w:jc w:val="left"/>
        <w:rPr>
          <w:rFonts w:ascii="华文行楷" w:eastAsia="华文行楷" w:hAnsi="宋体" w:hint="eastAsia"/>
          <w:sz w:val="28"/>
        </w:rPr>
      </w:pPr>
      <w:r>
        <w:rPr>
          <w:rFonts w:ascii="华文行楷" w:eastAsia="华文行楷" w:hAnsi="宋体" w:hint="eastAsia"/>
          <w:sz w:val="28"/>
        </w:rPr>
        <w:t xml:space="preserve">   杨  磊  艾  庆  陈声权  王鸿宏  谢冬梅  李  瑶</w:t>
      </w:r>
    </w:p>
    <w:p w:rsidR="00290E53" w:rsidRDefault="00290E53">
      <w:pPr>
        <w:spacing w:line="360" w:lineRule="auto"/>
        <w:ind w:firstLineChars="450" w:firstLine="1260"/>
        <w:jc w:val="left"/>
        <w:rPr>
          <w:rFonts w:ascii="华文行楷" w:eastAsia="华文行楷" w:hAnsi="宋体" w:hint="eastAsia"/>
          <w:sz w:val="28"/>
        </w:rPr>
      </w:pPr>
      <w:r>
        <w:rPr>
          <w:rFonts w:ascii="华文行楷" w:eastAsia="华文行楷" w:hAnsi="宋体" w:hint="eastAsia"/>
          <w:sz w:val="28"/>
        </w:rPr>
        <w:t xml:space="preserve">   王文琼</w:t>
      </w:r>
    </w:p>
    <w:p w:rsidR="00290E53" w:rsidRDefault="00290E53">
      <w:pPr>
        <w:spacing w:line="360" w:lineRule="auto"/>
        <w:ind w:firstLineChars="450" w:firstLine="1260"/>
        <w:jc w:val="left"/>
        <w:rPr>
          <w:rFonts w:ascii="华文行楷" w:eastAsia="华文行楷" w:hAnsi="宋体" w:hint="eastAsia"/>
          <w:sz w:val="28"/>
        </w:rPr>
      </w:pPr>
      <w:r>
        <w:rPr>
          <w:rFonts w:ascii="华文行楷" w:eastAsia="华文行楷" w:hAnsi="宋体" w:hint="eastAsia"/>
          <w:sz w:val="28"/>
        </w:rPr>
        <w:t xml:space="preserve">   </w:t>
      </w:r>
    </w:p>
    <w:p w:rsidR="00290E53" w:rsidRDefault="00290E53">
      <w:pPr>
        <w:spacing w:line="360" w:lineRule="auto"/>
        <w:ind w:firstLineChars="200" w:firstLine="560"/>
        <w:jc w:val="left"/>
        <w:rPr>
          <w:rFonts w:ascii="华文行楷" w:eastAsia="华文行楷" w:hAnsi="宋体"/>
          <w:sz w:val="28"/>
        </w:rPr>
      </w:pPr>
      <w:r>
        <w:rPr>
          <w:rFonts w:ascii="华文行楷" w:eastAsia="华文行楷" w:hAnsi="宋体" w:hint="eastAsia"/>
          <w:sz w:val="28"/>
        </w:rPr>
        <w:t>责任编辑：</w:t>
      </w:r>
      <w:r w:rsidR="00077505">
        <w:rPr>
          <w:rFonts w:ascii="华文行楷" w:eastAsia="华文行楷" w:hAnsi="宋体" w:hint="eastAsia"/>
          <w:sz w:val="28"/>
        </w:rPr>
        <w:t>艾庆   杨磊</w:t>
      </w:r>
    </w:p>
    <w:p w:rsidR="00290E53" w:rsidRDefault="00290E53">
      <w:pPr>
        <w:spacing w:line="360" w:lineRule="auto"/>
        <w:ind w:firstLineChars="200" w:firstLine="560"/>
        <w:jc w:val="left"/>
        <w:rPr>
          <w:rFonts w:ascii="华文行楷" w:eastAsia="华文行楷" w:hAnsi="宋体" w:hint="eastAsia"/>
          <w:sz w:val="28"/>
        </w:rPr>
      </w:pPr>
      <w:r>
        <w:rPr>
          <w:rFonts w:ascii="华文行楷" w:eastAsia="华文行楷" w:hAnsi="宋体" w:hint="eastAsia"/>
          <w:sz w:val="28"/>
        </w:rPr>
        <w:t>联系邮箱：</w:t>
      </w:r>
      <w:r>
        <w:rPr>
          <w:rFonts w:ascii="华文行楷" w:eastAsia="华文行楷" w:hAnsi="宋体"/>
          <w:sz w:val="28"/>
        </w:rPr>
        <w:t>1181821767@qq.com</w:t>
      </w:r>
      <w:r>
        <w:rPr>
          <w:rFonts w:ascii="华文行楷" w:eastAsia="华文行楷" w:hAnsi="宋体" w:hint="eastAsia"/>
          <w:sz w:val="28"/>
        </w:rPr>
        <w:t xml:space="preserve"> </w:t>
      </w:r>
    </w:p>
    <w:p w:rsidR="00290E53" w:rsidRDefault="00290E53">
      <w:pPr>
        <w:spacing w:line="360" w:lineRule="auto"/>
        <w:ind w:firstLineChars="200" w:firstLine="560"/>
        <w:jc w:val="left"/>
        <w:rPr>
          <w:rFonts w:ascii="华文行楷" w:eastAsia="华文行楷" w:hAnsi="宋体" w:hint="eastAsia"/>
          <w:color w:val="000000"/>
          <w:sz w:val="28"/>
        </w:rPr>
      </w:pPr>
      <w:r>
        <w:rPr>
          <w:rFonts w:ascii="华文行楷" w:eastAsia="华文行楷" w:hAnsi="宋体" w:hint="eastAsia"/>
          <w:sz w:val="28"/>
        </w:rPr>
        <w:t>2017.</w:t>
      </w:r>
      <w:r w:rsidR="00077505">
        <w:rPr>
          <w:rFonts w:ascii="华文行楷" w:eastAsia="华文行楷" w:hAnsi="宋体" w:hint="eastAsia"/>
          <w:sz w:val="28"/>
        </w:rPr>
        <w:t>5</w:t>
      </w:r>
      <w:r>
        <w:rPr>
          <w:rFonts w:ascii="华文行楷" w:eastAsia="华文行楷" w:hAnsi="宋体" w:hint="eastAsia"/>
          <w:sz w:val="28"/>
        </w:rPr>
        <w:t>出版</w:t>
      </w:r>
    </w:p>
    <w:p w:rsidR="00290E53" w:rsidRDefault="00290E53">
      <w:pPr>
        <w:spacing w:line="360" w:lineRule="auto"/>
        <w:jc w:val="center"/>
        <w:rPr>
          <w:rFonts w:ascii="黑体" w:eastAsia="黑体" w:hAnsi="宋体"/>
          <w:bCs/>
          <w:color w:val="000000"/>
          <w:sz w:val="44"/>
          <w:szCs w:val="44"/>
        </w:rPr>
        <w:sectPr w:rsidR="00290E53">
          <w:headerReference w:type="even" r:id="rId8"/>
          <w:headerReference w:type="default" r:id="rId9"/>
          <w:footerReference w:type="even" r:id="rId10"/>
          <w:footerReference w:type="default" r:id="rId11"/>
          <w:headerReference w:type="first" r:id="rId12"/>
          <w:pgSz w:w="11906" w:h="16838"/>
          <w:pgMar w:top="1440" w:right="1273" w:bottom="1440" w:left="1273" w:header="851" w:footer="992" w:gutter="0"/>
          <w:pgNumType w:start="0"/>
          <w:cols w:space="720"/>
          <w:titlePg/>
          <w:docGrid w:type="lines" w:linePitch="312"/>
        </w:sectPr>
      </w:pPr>
    </w:p>
    <w:p w:rsidR="00290E53" w:rsidRDefault="00290E53">
      <w:pPr>
        <w:adjustRightInd w:val="0"/>
        <w:snapToGrid w:val="0"/>
        <w:spacing w:line="360" w:lineRule="auto"/>
        <w:jc w:val="center"/>
        <w:rPr>
          <w:rFonts w:ascii="方正彩云简体" w:eastAsia="方正彩云简体" w:hAnsi="宋体" w:hint="eastAsia"/>
          <w:b/>
          <w:color w:val="000000"/>
          <w:sz w:val="48"/>
          <w:szCs w:val="48"/>
          <w:shd w:val="pct10" w:color="auto" w:fill="FFFFFF"/>
        </w:rPr>
      </w:pPr>
      <w:r>
        <w:rPr>
          <w:rFonts w:ascii="方正彩云简体" w:eastAsia="方正彩云简体" w:hAnsi="宋体" w:hint="eastAsia"/>
          <w:b/>
          <w:color w:val="000000"/>
          <w:sz w:val="48"/>
          <w:szCs w:val="48"/>
          <w:shd w:val="pct10" w:color="auto" w:fill="FFFFFF"/>
        </w:rPr>
        <w:lastRenderedPageBreak/>
        <w:t>目    录</w:t>
      </w:r>
    </w:p>
    <w:p w:rsidR="00290E53" w:rsidRDefault="00290E53">
      <w:pPr>
        <w:adjustRightInd w:val="0"/>
        <w:snapToGrid w:val="0"/>
        <w:spacing w:line="360" w:lineRule="auto"/>
        <w:jc w:val="left"/>
        <w:rPr>
          <w:rFonts w:ascii="华文楷体" w:eastAsia="华文楷体" w:hAnsi="华文楷体" w:cs="方正彩云简体" w:hint="eastAsia"/>
          <w:sz w:val="32"/>
          <w:szCs w:val="32"/>
          <w:shd w:val="pct10" w:color="000000" w:fill="FFFFFF"/>
        </w:rPr>
      </w:pPr>
      <w:r>
        <w:rPr>
          <w:rFonts w:ascii="华文楷体" w:eastAsia="华文楷体" w:hAnsi="华文楷体" w:cs="宋体" w:hint="eastAsia"/>
          <w:sz w:val="32"/>
          <w:szCs w:val="32"/>
        </w:rPr>
        <w:t>工作室简介</w:t>
      </w:r>
    </w:p>
    <w:p w:rsidR="00290E53" w:rsidRDefault="00290E53">
      <w:pPr>
        <w:adjustRightInd w:val="0"/>
        <w:snapToGrid w:val="0"/>
        <w:spacing w:line="360" w:lineRule="auto"/>
        <w:jc w:val="left"/>
        <w:rPr>
          <w:rFonts w:ascii="华文楷体" w:eastAsia="华文楷体" w:hAnsi="华文楷体" w:cs="方正彩云简体" w:hint="eastAsia"/>
          <w:sz w:val="32"/>
          <w:szCs w:val="32"/>
          <w:shd w:val="pct10" w:color="000000" w:fill="FFFFFF"/>
        </w:rPr>
      </w:pPr>
      <w:r>
        <w:rPr>
          <w:rFonts w:ascii="华文楷体" w:eastAsia="华文楷体" w:hAnsi="华文楷体" w:cs="方正彩云简体" w:hint="eastAsia"/>
          <w:sz w:val="32"/>
          <w:szCs w:val="32"/>
          <w:shd w:val="pct10" w:color="000000" w:fill="FFFFFF"/>
        </w:rPr>
        <w:t>匆匆脚步</w:t>
      </w:r>
    </w:p>
    <w:p w:rsidR="00077505" w:rsidRPr="00CF0E53" w:rsidRDefault="00077505" w:rsidP="00077505">
      <w:pPr>
        <w:pStyle w:val="txt"/>
        <w:shd w:val="clear" w:color="auto" w:fill="FFFFFF"/>
        <w:spacing w:before="75" w:beforeAutospacing="0" w:after="0" w:afterAutospacing="0" w:line="345" w:lineRule="atLeast"/>
        <w:ind w:right="165"/>
        <w:rPr>
          <w:rFonts w:hint="eastAsia"/>
          <w:color w:val="000000"/>
          <w:spacing w:val="15"/>
          <w:sz w:val="32"/>
          <w:szCs w:val="32"/>
        </w:rPr>
      </w:pPr>
      <w:r w:rsidRPr="00CF0E53">
        <w:rPr>
          <w:rFonts w:hint="eastAsia"/>
          <w:color w:val="000000"/>
          <w:spacing w:val="15"/>
          <w:sz w:val="32"/>
          <w:szCs w:val="32"/>
        </w:rPr>
        <w:t>仲夏蓉城路，繁花为底香</w:t>
      </w:r>
    </w:p>
    <w:p w:rsidR="00290E53" w:rsidRDefault="00290E53" w:rsidP="00077505">
      <w:pPr>
        <w:pStyle w:val="txt"/>
        <w:shd w:val="clear" w:color="auto" w:fill="FFFFFF"/>
        <w:spacing w:before="75" w:beforeAutospacing="0" w:after="0" w:afterAutospacing="0" w:line="345" w:lineRule="atLeast"/>
        <w:ind w:firstLineChars="196" w:firstLine="608"/>
        <w:rPr>
          <w:rFonts w:hint="eastAsia"/>
          <w:color w:val="000000"/>
          <w:spacing w:val="15"/>
          <w:sz w:val="28"/>
          <w:szCs w:val="28"/>
        </w:rPr>
      </w:pPr>
      <w:r>
        <w:rPr>
          <w:rFonts w:hint="eastAsia"/>
          <w:color w:val="000000"/>
          <w:spacing w:val="15"/>
          <w:sz w:val="28"/>
          <w:szCs w:val="28"/>
        </w:rPr>
        <w:t xml:space="preserve">        ——记文中华名师工作室</w:t>
      </w:r>
      <w:r w:rsidR="00077505">
        <w:rPr>
          <w:rFonts w:hint="eastAsia"/>
          <w:color w:val="000000"/>
          <w:spacing w:val="15"/>
          <w:sz w:val="28"/>
          <w:szCs w:val="28"/>
        </w:rPr>
        <w:t>西航港一中</w:t>
      </w:r>
      <w:r>
        <w:rPr>
          <w:rFonts w:hint="eastAsia"/>
          <w:color w:val="000000"/>
          <w:spacing w:val="15"/>
          <w:sz w:val="28"/>
          <w:szCs w:val="28"/>
        </w:rPr>
        <w:t>课例研讨活动</w:t>
      </w:r>
    </w:p>
    <w:p w:rsidR="00290E53" w:rsidRPr="00077505" w:rsidRDefault="00290E53" w:rsidP="00077505">
      <w:pPr>
        <w:pStyle w:val="txt"/>
        <w:shd w:val="clear" w:color="auto" w:fill="FFFFFF"/>
        <w:spacing w:before="75" w:beforeAutospacing="0" w:after="0" w:afterAutospacing="0" w:line="345" w:lineRule="atLeast"/>
        <w:ind w:firstLineChars="1150" w:firstLine="2760"/>
        <w:rPr>
          <w:rFonts w:hint="eastAsia"/>
          <w:color w:val="000000"/>
          <w:spacing w:val="15"/>
          <w:sz w:val="21"/>
          <w:szCs w:val="21"/>
        </w:rPr>
      </w:pPr>
    </w:p>
    <w:p w:rsidR="00290E53" w:rsidRDefault="00290E53">
      <w:pPr>
        <w:adjustRightInd w:val="0"/>
        <w:snapToGrid w:val="0"/>
        <w:spacing w:line="360" w:lineRule="auto"/>
        <w:rPr>
          <w:rFonts w:ascii="华文楷体" w:eastAsia="华文楷体" w:hAnsi="华文楷体" w:cs="方正彩云简体" w:hint="eastAsia"/>
          <w:sz w:val="32"/>
          <w:szCs w:val="32"/>
          <w:shd w:val="pct10" w:color="000000" w:fill="FFFFFF"/>
        </w:rPr>
      </w:pPr>
      <w:r>
        <w:rPr>
          <w:rFonts w:ascii="华文楷体" w:eastAsia="华文楷体" w:hAnsi="华文楷体" w:cs="方正彩云简体" w:hint="eastAsia"/>
          <w:sz w:val="32"/>
          <w:szCs w:val="32"/>
          <w:shd w:val="pct10" w:color="000000" w:fill="FFFFFF"/>
        </w:rPr>
        <w:t>教有好法</w:t>
      </w:r>
    </w:p>
    <w:p w:rsidR="00077505" w:rsidRDefault="00077505" w:rsidP="00077505">
      <w:pPr>
        <w:pStyle w:val="2"/>
        <w:pBdr>
          <w:bottom w:val="single" w:sz="4" w:space="6" w:color="E7E7EB"/>
        </w:pBdr>
        <w:shd w:val="clear" w:color="auto" w:fill="FFFFFF"/>
        <w:spacing w:before="0" w:after="175"/>
        <w:rPr>
          <w:rFonts w:asciiTheme="minorEastAsia" w:eastAsiaTheme="minorEastAsia" w:hAnsiTheme="minorEastAsia" w:hint="eastAsia"/>
          <w:b w:val="0"/>
          <w:bCs w:val="0"/>
          <w:color w:val="000000"/>
          <w:sz w:val="30"/>
          <w:szCs w:val="30"/>
        </w:rPr>
      </w:pPr>
      <w:r w:rsidRPr="00077505">
        <w:rPr>
          <w:rFonts w:asciiTheme="minorEastAsia" w:eastAsiaTheme="minorEastAsia" w:hAnsiTheme="minorEastAsia"/>
          <w:b w:val="0"/>
          <w:bCs w:val="0"/>
          <w:color w:val="000000"/>
          <w:sz w:val="30"/>
          <w:szCs w:val="30"/>
        </w:rPr>
        <w:t>教育的本质是家长的自我修行</w:t>
      </w:r>
    </w:p>
    <w:p w:rsidR="00077505" w:rsidRDefault="00077505" w:rsidP="00077505">
      <w:pPr>
        <w:pStyle w:val="2"/>
        <w:pBdr>
          <w:bottom w:val="single" w:sz="4" w:space="6" w:color="E7E7EB"/>
        </w:pBdr>
        <w:shd w:val="clear" w:color="auto" w:fill="FFFFFF"/>
        <w:spacing w:before="0" w:after="175"/>
        <w:ind w:firstLineChars="600" w:firstLine="1860"/>
        <w:rPr>
          <w:rFonts w:hint="eastAsia"/>
        </w:rPr>
      </w:pPr>
      <w:r w:rsidRPr="00077505">
        <w:rPr>
          <w:rFonts w:asciiTheme="minorEastAsia" w:eastAsiaTheme="minorEastAsia" w:hAnsiTheme="minorEastAsia" w:hint="eastAsia"/>
          <w:b w:val="0"/>
          <w:color w:val="000000"/>
          <w:spacing w:val="15"/>
          <w:sz w:val="28"/>
          <w:szCs w:val="28"/>
        </w:rPr>
        <w:t>——</w:t>
      </w:r>
      <w:r>
        <w:rPr>
          <w:rStyle w:val="apple-converted-space"/>
          <w:rFonts w:ascii="Helvetica" w:hAnsi="Helvetica"/>
          <w:color w:val="000000"/>
          <w:sz w:val="2"/>
          <w:szCs w:val="2"/>
          <w:shd w:val="clear" w:color="auto" w:fill="FFFFFF"/>
        </w:rPr>
        <w:t> </w:t>
      </w:r>
      <w:r w:rsidRPr="00077505">
        <w:rPr>
          <w:rStyle w:val="apple-converted-space"/>
          <w:rFonts w:asciiTheme="minorEastAsia" w:eastAsiaTheme="minorEastAsia" w:hAnsiTheme="minorEastAsia" w:hint="eastAsia"/>
          <w:b w:val="0"/>
          <w:color w:val="000000"/>
          <w:sz w:val="28"/>
          <w:szCs w:val="21"/>
          <w:shd w:val="clear" w:color="auto" w:fill="FFFFFF"/>
        </w:rPr>
        <w:t>中国教育研究</w:t>
      </w:r>
    </w:p>
    <w:p w:rsidR="00077505" w:rsidRPr="00077505" w:rsidRDefault="00077505" w:rsidP="00077505">
      <w:pPr>
        <w:pStyle w:val="2"/>
        <w:pBdr>
          <w:bottom w:val="single" w:sz="4" w:space="6" w:color="E7E7EB"/>
        </w:pBdr>
        <w:shd w:val="clear" w:color="auto" w:fill="FFFFFF"/>
        <w:spacing w:before="0" w:after="175"/>
        <w:rPr>
          <w:rFonts w:asciiTheme="minorEastAsia" w:eastAsiaTheme="minorEastAsia" w:hAnsiTheme="minorEastAsia"/>
          <w:b w:val="0"/>
          <w:bCs w:val="0"/>
          <w:color w:val="000000"/>
          <w:sz w:val="30"/>
          <w:szCs w:val="30"/>
        </w:rPr>
      </w:pPr>
      <w:r w:rsidRPr="00077505">
        <w:rPr>
          <w:rFonts w:asciiTheme="minorEastAsia" w:eastAsiaTheme="minorEastAsia" w:hAnsiTheme="minorEastAsia"/>
          <w:b w:val="0"/>
          <w:bCs w:val="0"/>
          <w:color w:val="000000"/>
          <w:sz w:val="30"/>
          <w:szCs w:val="30"/>
        </w:rPr>
        <w:t>为素质教育正名</w:t>
      </w:r>
    </w:p>
    <w:p w:rsidR="00077505" w:rsidRDefault="00077505" w:rsidP="00077505">
      <w:pPr>
        <w:pStyle w:val="2"/>
        <w:pBdr>
          <w:bottom w:val="single" w:sz="4" w:space="6" w:color="E7E7EB"/>
        </w:pBdr>
        <w:shd w:val="clear" w:color="auto" w:fill="FFFFFF"/>
        <w:spacing w:before="0" w:after="175"/>
        <w:ind w:firstLineChars="600" w:firstLine="1860"/>
        <w:rPr>
          <w:rStyle w:val="apple-converted-space"/>
          <w:rFonts w:asciiTheme="minorEastAsia" w:eastAsiaTheme="minorEastAsia" w:hAnsiTheme="minorEastAsia" w:hint="eastAsia"/>
          <w:b w:val="0"/>
          <w:color w:val="000000"/>
          <w:sz w:val="28"/>
          <w:szCs w:val="21"/>
          <w:shd w:val="clear" w:color="auto" w:fill="FFFFFF"/>
        </w:rPr>
      </w:pPr>
      <w:r w:rsidRPr="00077505">
        <w:rPr>
          <w:rFonts w:asciiTheme="minorEastAsia" w:eastAsiaTheme="minorEastAsia" w:hAnsiTheme="minorEastAsia" w:hint="eastAsia"/>
          <w:b w:val="0"/>
          <w:color w:val="000000"/>
          <w:spacing w:val="15"/>
          <w:sz w:val="28"/>
          <w:szCs w:val="28"/>
        </w:rPr>
        <w:t>——</w:t>
      </w:r>
      <w:r>
        <w:rPr>
          <w:rStyle w:val="apple-converted-space"/>
          <w:rFonts w:ascii="Helvetica" w:hAnsi="Helvetica"/>
          <w:color w:val="000000"/>
          <w:sz w:val="2"/>
          <w:szCs w:val="2"/>
          <w:shd w:val="clear" w:color="auto" w:fill="FFFFFF"/>
        </w:rPr>
        <w:t> </w:t>
      </w:r>
      <w:r>
        <w:rPr>
          <w:rStyle w:val="apple-converted-space"/>
          <w:rFonts w:asciiTheme="minorEastAsia" w:eastAsiaTheme="minorEastAsia" w:hAnsiTheme="minorEastAsia" w:hint="eastAsia"/>
          <w:b w:val="0"/>
          <w:color w:val="000000"/>
          <w:sz w:val="28"/>
          <w:szCs w:val="21"/>
          <w:shd w:val="clear" w:color="auto" w:fill="FFFFFF"/>
        </w:rPr>
        <w:t>顾</w:t>
      </w:r>
      <w:r w:rsidR="00437582">
        <w:rPr>
          <w:rStyle w:val="apple-converted-space"/>
          <w:rFonts w:asciiTheme="minorEastAsia" w:eastAsiaTheme="minorEastAsia" w:hAnsiTheme="minorEastAsia" w:hint="eastAsia"/>
          <w:b w:val="0"/>
          <w:color w:val="000000"/>
          <w:sz w:val="28"/>
          <w:szCs w:val="21"/>
          <w:shd w:val="clear" w:color="auto" w:fill="FFFFFF"/>
        </w:rPr>
        <w:t>明</w:t>
      </w:r>
      <w:r>
        <w:rPr>
          <w:rStyle w:val="apple-converted-space"/>
          <w:rFonts w:asciiTheme="minorEastAsia" w:eastAsiaTheme="minorEastAsia" w:hAnsiTheme="minorEastAsia" w:hint="eastAsia"/>
          <w:b w:val="0"/>
          <w:color w:val="000000"/>
          <w:sz w:val="28"/>
          <w:szCs w:val="21"/>
          <w:shd w:val="clear" w:color="auto" w:fill="FFFFFF"/>
        </w:rPr>
        <w:t>远</w:t>
      </w:r>
    </w:p>
    <w:p w:rsidR="00437582" w:rsidRDefault="00437582" w:rsidP="00437582">
      <w:pPr>
        <w:pStyle w:val="2"/>
        <w:pBdr>
          <w:bottom w:val="single" w:sz="4" w:space="6" w:color="E7E7EB"/>
        </w:pBdr>
        <w:shd w:val="clear" w:color="auto" w:fill="FFFFFF"/>
        <w:spacing w:before="0" w:after="175"/>
        <w:rPr>
          <w:rFonts w:asciiTheme="minorEastAsia" w:eastAsiaTheme="minorEastAsia" w:hAnsiTheme="minorEastAsia" w:hint="eastAsia"/>
          <w:b w:val="0"/>
          <w:bCs w:val="0"/>
          <w:color w:val="000000"/>
          <w:sz w:val="30"/>
          <w:szCs w:val="30"/>
        </w:rPr>
      </w:pPr>
      <w:r w:rsidRPr="00437582">
        <w:rPr>
          <w:rFonts w:asciiTheme="minorEastAsia" w:eastAsiaTheme="minorEastAsia" w:hAnsiTheme="minorEastAsia"/>
          <w:b w:val="0"/>
          <w:bCs w:val="0"/>
          <w:color w:val="000000"/>
          <w:sz w:val="30"/>
          <w:szCs w:val="30"/>
        </w:rPr>
        <w:t>上好一堂课，你需要注意的23个细节！</w:t>
      </w:r>
    </w:p>
    <w:p w:rsidR="00437582" w:rsidRDefault="00437582" w:rsidP="00437582">
      <w:pPr>
        <w:pStyle w:val="2"/>
        <w:pBdr>
          <w:bottom w:val="single" w:sz="4" w:space="6" w:color="E7E7EB"/>
        </w:pBdr>
        <w:shd w:val="clear" w:color="auto" w:fill="FFFFFF"/>
        <w:spacing w:before="0" w:after="175"/>
        <w:ind w:firstLineChars="600" w:firstLine="1860"/>
        <w:rPr>
          <w:rStyle w:val="apple-converted-space"/>
          <w:rFonts w:asciiTheme="minorEastAsia" w:eastAsiaTheme="minorEastAsia" w:hAnsiTheme="minorEastAsia" w:hint="eastAsia"/>
          <w:b w:val="0"/>
          <w:color w:val="000000"/>
          <w:sz w:val="28"/>
          <w:szCs w:val="21"/>
          <w:shd w:val="clear" w:color="auto" w:fill="FFFFFF"/>
        </w:rPr>
      </w:pPr>
      <w:r w:rsidRPr="00077505">
        <w:rPr>
          <w:rFonts w:asciiTheme="minorEastAsia" w:eastAsiaTheme="minorEastAsia" w:hAnsiTheme="minorEastAsia" w:hint="eastAsia"/>
          <w:b w:val="0"/>
          <w:color w:val="000000"/>
          <w:spacing w:val="15"/>
          <w:sz w:val="28"/>
          <w:szCs w:val="28"/>
        </w:rPr>
        <w:t>——</w:t>
      </w:r>
      <w:r>
        <w:rPr>
          <w:rStyle w:val="apple-converted-space"/>
          <w:rFonts w:asciiTheme="minorEastAsia" w:eastAsiaTheme="minorEastAsia" w:hAnsiTheme="minorEastAsia" w:hint="eastAsia"/>
          <w:b w:val="0"/>
          <w:color w:val="000000"/>
          <w:sz w:val="28"/>
          <w:szCs w:val="21"/>
          <w:shd w:val="clear" w:color="auto" w:fill="FFFFFF"/>
        </w:rPr>
        <w:t>中国教师报</w:t>
      </w:r>
    </w:p>
    <w:p w:rsidR="00437582" w:rsidRDefault="00437582" w:rsidP="00437582">
      <w:pPr>
        <w:adjustRightInd w:val="0"/>
        <w:snapToGrid w:val="0"/>
        <w:spacing w:line="360" w:lineRule="auto"/>
        <w:rPr>
          <w:rFonts w:ascii="华文楷体" w:eastAsia="华文楷体" w:hAnsi="华文楷体" w:cs="方正彩云简体" w:hint="eastAsia"/>
          <w:sz w:val="32"/>
          <w:szCs w:val="32"/>
          <w:shd w:val="pct10" w:color="000000" w:fill="FFFFFF"/>
        </w:rPr>
      </w:pPr>
      <w:r>
        <w:rPr>
          <w:rFonts w:ascii="华文楷体" w:eastAsia="华文楷体" w:hAnsi="华文楷体" w:cs="方正彩云简体" w:hint="eastAsia"/>
          <w:sz w:val="32"/>
          <w:szCs w:val="32"/>
          <w:shd w:val="pct10" w:color="000000" w:fill="FFFFFF"/>
        </w:rPr>
        <w:t>数学天地</w:t>
      </w:r>
    </w:p>
    <w:p w:rsidR="00077505" w:rsidRPr="00077505" w:rsidRDefault="00077505" w:rsidP="00077505">
      <w:pPr>
        <w:pStyle w:val="2"/>
        <w:pBdr>
          <w:bottom w:val="single" w:sz="4" w:space="6" w:color="E7E7EB"/>
        </w:pBdr>
        <w:shd w:val="clear" w:color="auto" w:fill="FFFFFF"/>
        <w:spacing w:before="0" w:after="175"/>
        <w:ind w:firstLineChars="600" w:firstLine="1928"/>
        <w:rPr>
          <w:rFonts w:asciiTheme="minorEastAsia" w:eastAsiaTheme="minorEastAsia" w:hAnsiTheme="minorEastAsia" w:hint="eastAsia"/>
          <w:b w:val="0"/>
          <w:bCs w:val="0"/>
          <w:color w:val="000000"/>
          <w:sz w:val="30"/>
          <w:szCs w:val="30"/>
        </w:rPr>
      </w:pPr>
      <w:hyperlink r:id="rId13" w:anchor="#" w:history="1">
        <w:r>
          <w:rPr>
            <w:rStyle w:val="a6"/>
            <w:rFonts w:ascii="Helvetica" w:hAnsi="Helvetica"/>
            <w:vanish/>
            <w:color w:val="607FA6"/>
            <w:sz w:val="20"/>
            <w:szCs w:val="20"/>
            <w:shd w:val="clear" w:color="auto" w:fill="FFFFFF"/>
          </w:rPr>
          <w:t>中国教育研究</w:t>
        </w:r>
      </w:hyperlink>
      <w:hyperlink r:id="rId14" w:anchor="#" w:history="1">
        <w:r>
          <w:rPr>
            <w:rStyle w:val="a6"/>
            <w:rFonts w:ascii="Helvetica" w:hAnsi="Helvetica"/>
            <w:vanish/>
            <w:color w:val="607FA6"/>
            <w:sz w:val="20"/>
            <w:szCs w:val="20"/>
            <w:shd w:val="clear" w:color="auto" w:fill="FFFFFF"/>
          </w:rPr>
          <w:t>中国教育研究</w:t>
        </w:r>
      </w:hyperlink>
    </w:p>
    <w:p w:rsidR="00077505" w:rsidRPr="00437582" w:rsidRDefault="00437582" w:rsidP="00437582">
      <w:pPr>
        <w:rPr>
          <w:rFonts w:hint="eastAsia"/>
        </w:rPr>
      </w:pPr>
      <w:r>
        <w:rPr>
          <w:rFonts w:hint="eastAsia"/>
        </w:rPr>
        <w:t xml:space="preserve">               </w:t>
      </w:r>
    </w:p>
    <w:p w:rsidR="00290E53" w:rsidRDefault="00290E53" w:rsidP="00077505">
      <w:pPr>
        <w:rPr>
          <w:rFonts w:ascii="黑体" w:eastAsia="黑体" w:hint="eastAsia"/>
          <w:b/>
          <w:sz w:val="32"/>
          <w:szCs w:val="32"/>
        </w:rPr>
      </w:pPr>
      <w:r>
        <w:rPr>
          <w:rFonts w:ascii="黑体" w:eastAsia="黑体" w:hint="eastAsia"/>
          <w:b/>
          <w:sz w:val="32"/>
          <w:szCs w:val="32"/>
        </w:rPr>
        <w:t xml:space="preserve">  </w:t>
      </w:r>
    </w:p>
    <w:p w:rsidR="00290E53" w:rsidRDefault="00290E53" w:rsidP="00077505">
      <w:pPr>
        <w:rPr>
          <w:rFonts w:ascii="黑体" w:eastAsia="黑体" w:hint="eastAsia"/>
          <w:b/>
          <w:sz w:val="32"/>
          <w:szCs w:val="32"/>
        </w:rPr>
      </w:pPr>
    </w:p>
    <w:p w:rsidR="00290E53" w:rsidRDefault="00290E53" w:rsidP="00077505">
      <w:pPr>
        <w:rPr>
          <w:rFonts w:hint="eastAsia"/>
          <w:bCs/>
          <w:szCs w:val="21"/>
        </w:rPr>
      </w:pPr>
    </w:p>
    <w:p w:rsidR="00290E53" w:rsidRDefault="00290E53">
      <w:pPr>
        <w:adjustRightInd w:val="0"/>
        <w:snapToGrid w:val="0"/>
        <w:spacing w:line="360" w:lineRule="auto"/>
        <w:jc w:val="left"/>
        <w:rPr>
          <w:rFonts w:ascii="华文楷体" w:eastAsia="华文楷体" w:hAnsi="华文楷体" w:cs="宋体" w:hint="eastAsia"/>
          <w:sz w:val="32"/>
          <w:szCs w:val="32"/>
        </w:rPr>
      </w:pPr>
      <w:r>
        <w:rPr>
          <w:rFonts w:hint="eastAsia"/>
          <w:bCs/>
          <w:szCs w:val="21"/>
        </w:rPr>
        <w:t xml:space="preserve"> </w:t>
      </w:r>
    </w:p>
    <w:p w:rsidR="00290E53" w:rsidRDefault="00290E53">
      <w:pPr>
        <w:adjustRightInd w:val="0"/>
        <w:snapToGrid w:val="0"/>
        <w:spacing w:line="360" w:lineRule="auto"/>
        <w:jc w:val="left"/>
        <w:rPr>
          <w:rFonts w:ascii="华文楷体" w:eastAsia="华文楷体" w:hAnsi="华文楷体" w:cs="方正彩云简体" w:hint="eastAsia"/>
          <w:sz w:val="32"/>
          <w:szCs w:val="32"/>
          <w:shd w:val="pct10" w:color="000000" w:fill="FFFFFF"/>
        </w:rPr>
      </w:pPr>
      <w:r>
        <w:rPr>
          <w:rFonts w:ascii="华文楷体" w:eastAsia="华文楷体" w:hAnsi="华文楷体" w:cs="宋体" w:hint="eastAsia"/>
          <w:sz w:val="32"/>
          <w:szCs w:val="32"/>
        </w:rPr>
        <w:lastRenderedPageBreak/>
        <w:t>工作室简介</w:t>
      </w:r>
      <w:r w:rsidR="00F713FA">
        <w:rPr>
          <w:rFonts w:ascii="华文楷体" w:eastAsia="华文楷体" w:hAnsi="华文楷体" w:cs="宋体" w:hint="eastAsia"/>
          <w:noProof/>
          <w:sz w:val="32"/>
          <w:szCs w:val="32"/>
        </w:rPr>
        <w:drawing>
          <wp:inline distT="0" distB="0" distL="0" distR="0">
            <wp:extent cx="5868035" cy="8237855"/>
            <wp:effectExtent l="19050" t="0" r="0" b="0"/>
            <wp:docPr id="1" name="图片 183" descr="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3" descr="13"/>
                    <pic:cNvPicPr>
                      <a:picLocks noChangeAspect="1" noChangeArrowheads="1"/>
                    </pic:cNvPicPr>
                  </pic:nvPicPr>
                  <pic:blipFill>
                    <a:blip r:embed="rId15" cstate="print"/>
                    <a:srcRect/>
                    <a:stretch>
                      <a:fillRect/>
                    </a:stretch>
                  </pic:blipFill>
                  <pic:spPr bwMode="auto">
                    <a:xfrm>
                      <a:off x="0" y="0"/>
                      <a:ext cx="5868035" cy="8237855"/>
                    </a:xfrm>
                    <a:prstGeom prst="rect">
                      <a:avLst/>
                    </a:prstGeom>
                    <a:noFill/>
                    <a:ln w="9525" cmpd="sng">
                      <a:noFill/>
                      <a:miter lim="800000"/>
                      <a:headEnd/>
                      <a:tailEnd/>
                    </a:ln>
                    <a:effectLst/>
                  </pic:spPr>
                </pic:pic>
              </a:graphicData>
            </a:graphic>
          </wp:inline>
        </w:drawing>
      </w:r>
    </w:p>
    <w:p w:rsidR="00077505" w:rsidRDefault="00077505">
      <w:pPr>
        <w:adjustRightInd w:val="0"/>
        <w:snapToGrid w:val="0"/>
        <w:spacing w:line="360" w:lineRule="auto"/>
        <w:jc w:val="left"/>
        <w:rPr>
          <w:rFonts w:ascii="华文楷体" w:eastAsia="华文楷体" w:hAnsi="华文楷体" w:cs="方正彩云简体" w:hint="eastAsia"/>
          <w:sz w:val="32"/>
          <w:szCs w:val="32"/>
          <w:shd w:val="pct10" w:color="000000" w:fill="FFFFFF"/>
        </w:rPr>
      </w:pPr>
    </w:p>
    <w:p w:rsidR="00290E53" w:rsidRDefault="00290E53">
      <w:pPr>
        <w:adjustRightInd w:val="0"/>
        <w:snapToGrid w:val="0"/>
        <w:spacing w:line="360" w:lineRule="auto"/>
        <w:jc w:val="left"/>
        <w:rPr>
          <w:rFonts w:ascii="华文楷体" w:eastAsia="华文楷体" w:hAnsi="华文楷体" w:cs="宋体"/>
          <w:sz w:val="32"/>
          <w:szCs w:val="32"/>
        </w:rPr>
      </w:pPr>
      <w:r>
        <w:rPr>
          <w:rFonts w:ascii="华文楷体" w:eastAsia="华文楷体" w:hAnsi="华文楷体" w:cs="方正彩云简体" w:hint="eastAsia"/>
          <w:sz w:val="32"/>
          <w:szCs w:val="32"/>
          <w:shd w:val="pct10" w:color="000000" w:fill="FFFFFF"/>
        </w:rPr>
        <w:t>匆匆脚步</w:t>
      </w:r>
    </w:p>
    <w:p w:rsidR="00077505" w:rsidRPr="00CF0E53" w:rsidRDefault="00077505" w:rsidP="00077505">
      <w:pPr>
        <w:pStyle w:val="txt"/>
        <w:shd w:val="clear" w:color="auto" w:fill="FFFFFF"/>
        <w:spacing w:before="75" w:beforeAutospacing="0" w:after="0" w:afterAutospacing="0" w:line="345" w:lineRule="atLeast"/>
        <w:ind w:right="165" w:firstLineChars="250" w:firstLine="875"/>
        <w:jc w:val="center"/>
        <w:rPr>
          <w:rFonts w:hint="eastAsia"/>
          <w:color w:val="000000"/>
          <w:spacing w:val="15"/>
          <w:sz w:val="32"/>
          <w:szCs w:val="32"/>
        </w:rPr>
      </w:pPr>
      <w:r w:rsidRPr="00CF0E53">
        <w:rPr>
          <w:rFonts w:hint="eastAsia"/>
          <w:color w:val="000000"/>
          <w:spacing w:val="15"/>
          <w:sz w:val="32"/>
          <w:szCs w:val="32"/>
        </w:rPr>
        <w:t>仲夏蓉城路，繁花为底香</w:t>
      </w:r>
    </w:p>
    <w:p w:rsidR="00077505" w:rsidRPr="00437582" w:rsidRDefault="00077505" w:rsidP="00077505">
      <w:pPr>
        <w:pStyle w:val="ab"/>
        <w:spacing w:line="360" w:lineRule="atLeast"/>
        <w:ind w:firstLineChars="1240" w:firstLine="3472"/>
        <w:rPr>
          <w:rFonts w:asciiTheme="minorEastAsia" w:eastAsiaTheme="minorEastAsia" w:hAnsiTheme="minorEastAsia" w:hint="eastAsia"/>
          <w:color w:val="000000"/>
          <w:sz w:val="28"/>
          <w:szCs w:val="28"/>
        </w:rPr>
      </w:pPr>
      <w:r w:rsidRPr="00437582">
        <w:rPr>
          <w:rFonts w:asciiTheme="minorEastAsia" w:eastAsiaTheme="minorEastAsia" w:hAnsiTheme="minorEastAsia" w:hint="eastAsia"/>
          <w:color w:val="000000"/>
          <w:sz w:val="28"/>
          <w:szCs w:val="28"/>
        </w:rPr>
        <w:t>——记文中华名师工作室课例研讨活动</w:t>
      </w:r>
    </w:p>
    <w:p w:rsidR="00077505" w:rsidRPr="00437582" w:rsidRDefault="00077505" w:rsidP="00077505">
      <w:pPr>
        <w:pStyle w:val="txt"/>
        <w:shd w:val="clear" w:color="auto" w:fill="FFFFFF"/>
        <w:spacing w:before="75" w:beforeAutospacing="0" w:after="0" w:afterAutospacing="0" w:line="345" w:lineRule="atLeast"/>
        <w:ind w:right="165" w:firstLineChars="250" w:firstLine="600"/>
        <w:jc w:val="center"/>
        <w:rPr>
          <w:rFonts w:asciiTheme="minorEastAsia" w:eastAsiaTheme="minorEastAsia" w:hAnsiTheme="minorEastAsia" w:cs="Times New Roman"/>
          <w:color w:val="000000"/>
          <w:spacing w:val="15"/>
          <w:sz w:val="28"/>
          <w:szCs w:val="28"/>
        </w:rPr>
      </w:pPr>
      <w:r w:rsidRPr="00437582">
        <w:rPr>
          <w:rFonts w:asciiTheme="minorEastAsia" w:eastAsiaTheme="minorEastAsia" w:hAnsiTheme="minorEastAsia" w:hint="eastAsia"/>
        </w:rPr>
        <w:t xml:space="preserve"> </w:t>
      </w:r>
      <w:r w:rsidRPr="00437582">
        <w:rPr>
          <w:rFonts w:asciiTheme="minorEastAsia" w:eastAsiaTheme="minorEastAsia" w:hAnsiTheme="minorEastAsia" w:cs="Times New Roman"/>
          <w:sz w:val="28"/>
          <w:szCs w:val="28"/>
        </w:rPr>
        <w:t>2017年 5月9日下午，在西航一中举行了文中华名师工作室课例研讨活动。此次活动按照讲课、说课、评课三个环节进行。</w:t>
      </w:r>
    </w:p>
    <w:p w:rsidR="00077505" w:rsidRPr="00437582" w:rsidRDefault="00077505" w:rsidP="00077505">
      <w:pPr>
        <w:ind w:firstLineChars="200" w:firstLine="620"/>
        <w:rPr>
          <w:rFonts w:asciiTheme="minorEastAsia" w:eastAsiaTheme="minorEastAsia" w:hAnsiTheme="minorEastAsia"/>
          <w:color w:val="000000"/>
          <w:spacing w:val="15"/>
          <w:sz w:val="28"/>
          <w:szCs w:val="28"/>
        </w:rPr>
      </w:pPr>
      <w:r w:rsidRPr="00437582">
        <w:rPr>
          <w:rFonts w:asciiTheme="minorEastAsia" w:eastAsiaTheme="minorEastAsia" w:hAnsiTheme="minorEastAsia"/>
          <w:color w:val="000000"/>
          <w:spacing w:val="15"/>
          <w:sz w:val="28"/>
          <w:szCs w:val="28"/>
        </w:rPr>
        <w:t>本次上课老师是李瑶老师和谢冬梅老师。首先是李瑶老师上的新课简单的轴对称图形——角，李老师这节课以教材为基础，在教材的基础上进行深化，让学生在动手操作中积累数学活动经验，从而加深对抽象概念的理解。接下来是谢冬梅老师为我们献上了一堂精彩纷呈的课程，谢老师的课结构清晰，虽然是借班上课，但是在谢老师的引导下，学生积极参与，课堂非常融洽，师生配合默契。在整个上课过程中，谢老师娓娓道来，在处理细节问题上，灵活巧妙，可见谢老师扎实的教学基本功底。</w:t>
      </w:r>
    </w:p>
    <w:p w:rsidR="00077505" w:rsidRPr="00437582" w:rsidRDefault="00077505" w:rsidP="00077505">
      <w:pPr>
        <w:ind w:firstLineChars="200" w:firstLine="560"/>
        <w:rPr>
          <w:rFonts w:asciiTheme="minorEastAsia" w:eastAsiaTheme="minorEastAsia" w:hAnsiTheme="minorEastAsia"/>
          <w:sz w:val="28"/>
          <w:szCs w:val="28"/>
        </w:rPr>
      </w:pPr>
      <w:r w:rsidRPr="00437582">
        <w:rPr>
          <w:rFonts w:asciiTheme="minorEastAsia" w:eastAsiaTheme="minorEastAsia" w:hAnsiTheme="minorEastAsia"/>
          <w:sz w:val="28"/>
          <w:szCs w:val="28"/>
        </w:rPr>
        <w:t>课后，按照工作室课例研讨的惯例，我们对两位老师的课进行点评。各位老师发表的意见都各有见地，让人折服。接着由唐炯老师就各个方面进行综合点评。</w:t>
      </w:r>
    </w:p>
    <w:p w:rsidR="00077505" w:rsidRPr="00437582" w:rsidRDefault="00077505" w:rsidP="00077505">
      <w:pPr>
        <w:pStyle w:val="txt"/>
        <w:shd w:val="clear" w:color="auto" w:fill="FFFFFF"/>
        <w:spacing w:before="75" w:beforeAutospacing="0" w:after="0" w:afterAutospacing="0" w:line="345" w:lineRule="atLeast"/>
        <w:ind w:firstLineChars="200" w:firstLine="560"/>
        <w:rPr>
          <w:rFonts w:asciiTheme="minorEastAsia" w:eastAsiaTheme="minorEastAsia" w:hAnsiTheme="minorEastAsia" w:cs="Times New Roman"/>
          <w:sz w:val="28"/>
          <w:szCs w:val="28"/>
        </w:rPr>
      </w:pPr>
      <w:r w:rsidRPr="00437582">
        <w:rPr>
          <w:rFonts w:asciiTheme="minorEastAsia" w:eastAsiaTheme="minorEastAsia" w:hAnsiTheme="minorEastAsia" w:cs="Times New Roman"/>
          <w:sz w:val="28"/>
          <w:szCs w:val="28"/>
        </w:rPr>
        <w:t xml:space="preserve">最后由文中华导师作了综合点评，师父从四个方面讲解了怎么去说课，并就工作室活动的常规要求作了强调，强调了研修计划和要求。 </w:t>
      </w:r>
    </w:p>
    <w:p w:rsidR="00077505" w:rsidRPr="00437582" w:rsidRDefault="00077505" w:rsidP="00077505">
      <w:pPr>
        <w:pStyle w:val="txt"/>
        <w:shd w:val="clear" w:color="auto" w:fill="FFFFFF"/>
        <w:spacing w:before="75" w:beforeAutospacing="0" w:after="0" w:afterAutospacing="0" w:line="345" w:lineRule="atLeast"/>
        <w:ind w:firstLineChars="200" w:firstLine="620"/>
        <w:rPr>
          <w:rFonts w:asciiTheme="minorEastAsia" w:eastAsiaTheme="minorEastAsia" w:hAnsiTheme="minorEastAsia" w:cs="Times New Roman"/>
          <w:color w:val="000000"/>
          <w:spacing w:val="15"/>
          <w:sz w:val="28"/>
          <w:szCs w:val="28"/>
        </w:rPr>
      </w:pPr>
      <w:r w:rsidRPr="00437582">
        <w:rPr>
          <w:rFonts w:asciiTheme="minorEastAsia" w:eastAsiaTheme="minorEastAsia" w:hAnsiTheme="minorEastAsia" w:cs="Times New Roman"/>
          <w:color w:val="000000"/>
          <w:spacing w:val="15"/>
          <w:sz w:val="28"/>
          <w:szCs w:val="28"/>
        </w:rPr>
        <w:t>本着“相互学习、相互交流、共同提升”的目的，希望通过此次活动能有效地锻炼工作室学员的交流能力和教育教学能力，以便更好</w:t>
      </w:r>
      <w:r w:rsidRPr="00437582">
        <w:rPr>
          <w:rFonts w:asciiTheme="minorEastAsia" w:eastAsiaTheme="minorEastAsia" w:hAnsiTheme="minorEastAsia" w:cs="Times New Roman"/>
          <w:color w:val="000000"/>
          <w:spacing w:val="15"/>
          <w:sz w:val="28"/>
          <w:szCs w:val="28"/>
        </w:rPr>
        <w:lastRenderedPageBreak/>
        <w:t>的服务于我们今后的教育教学，切实把本次活动作为交流与教学水平的平台，形成了相互学习、共同进步的良好氛围。</w:t>
      </w:r>
    </w:p>
    <w:p w:rsidR="00077505" w:rsidRPr="00437582" w:rsidRDefault="00077505" w:rsidP="00077505">
      <w:pPr>
        <w:rPr>
          <w:rFonts w:asciiTheme="minorEastAsia" w:eastAsiaTheme="minorEastAsia" w:hAnsiTheme="minorEastAsia" w:hint="eastAsia"/>
          <w:sz w:val="28"/>
          <w:szCs w:val="28"/>
        </w:rPr>
      </w:pPr>
      <w:r w:rsidRPr="00437582">
        <w:rPr>
          <w:rFonts w:asciiTheme="minorEastAsia" w:eastAsiaTheme="minorEastAsia" w:hAnsiTheme="minorEastAsia" w:hint="eastAsia"/>
          <w:sz w:val="28"/>
          <w:szCs w:val="28"/>
        </w:rPr>
        <w:t>李瑶老师</w:t>
      </w:r>
    </w:p>
    <w:p w:rsidR="00077505" w:rsidRPr="00437582" w:rsidRDefault="00077505" w:rsidP="00077505">
      <w:pPr>
        <w:rPr>
          <w:rFonts w:asciiTheme="minorEastAsia" w:eastAsiaTheme="minorEastAsia" w:hAnsiTheme="minorEastAsia" w:hint="eastAsia"/>
          <w:sz w:val="28"/>
          <w:szCs w:val="28"/>
        </w:rPr>
      </w:pPr>
      <w:r w:rsidRPr="00437582">
        <w:rPr>
          <w:rFonts w:asciiTheme="minorEastAsia" w:eastAsiaTheme="minorEastAsia" w:hAnsiTheme="minorEastAsia" w:hint="eastAsia"/>
          <w:sz w:val="28"/>
          <w:szCs w:val="28"/>
        </w:rPr>
        <w:t>精彩演绎</w:t>
      </w:r>
    </w:p>
    <w:p w:rsidR="00077505" w:rsidRPr="00CF0E53" w:rsidRDefault="00F713FA" w:rsidP="00077505">
      <w:pPr>
        <w:rPr>
          <w:rFonts w:ascii="仿宋" w:eastAsia="仿宋" w:hAnsi="仿宋" w:hint="eastAsia"/>
          <w:sz w:val="28"/>
          <w:szCs w:val="28"/>
        </w:rPr>
      </w:pPr>
      <w:r>
        <w:rPr>
          <w:rFonts w:ascii="仿宋" w:eastAsia="仿宋" w:hAnsi="仿宋" w:hint="eastAsia"/>
          <w:noProof/>
          <w:sz w:val="28"/>
          <w:szCs w:val="28"/>
        </w:rPr>
        <w:drawing>
          <wp:inline distT="0" distB="0" distL="0" distR="0">
            <wp:extent cx="3888105" cy="2910205"/>
            <wp:effectExtent l="19050" t="0" r="0" b="0"/>
            <wp:docPr id="95" name="图片 95" descr="IMG_8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IMG_8193"/>
                    <pic:cNvPicPr>
                      <a:picLocks noChangeAspect="1" noChangeArrowheads="1"/>
                    </pic:cNvPicPr>
                  </pic:nvPicPr>
                  <pic:blipFill>
                    <a:blip r:embed="rId16" cstate="print"/>
                    <a:srcRect/>
                    <a:stretch>
                      <a:fillRect/>
                    </a:stretch>
                  </pic:blipFill>
                  <pic:spPr bwMode="auto">
                    <a:xfrm>
                      <a:off x="0" y="0"/>
                      <a:ext cx="3888105" cy="2910205"/>
                    </a:xfrm>
                    <a:prstGeom prst="rect">
                      <a:avLst/>
                    </a:prstGeom>
                    <a:noFill/>
                    <a:ln w="9525">
                      <a:noFill/>
                      <a:miter lim="800000"/>
                      <a:headEnd/>
                      <a:tailEnd/>
                    </a:ln>
                  </pic:spPr>
                </pic:pic>
              </a:graphicData>
            </a:graphic>
          </wp:inline>
        </w:drawing>
      </w:r>
    </w:p>
    <w:p w:rsidR="00077505" w:rsidRPr="00CF0E53" w:rsidRDefault="00077505" w:rsidP="00077505">
      <w:pPr>
        <w:rPr>
          <w:rFonts w:ascii="仿宋" w:eastAsia="仿宋" w:hAnsi="仿宋" w:hint="eastAsia"/>
          <w:sz w:val="28"/>
          <w:szCs w:val="28"/>
        </w:rPr>
      </w:pPr>
      <w:r w:rsidRPr="00CF0E53">
        <w:rPr>
          <w:rFonts w:ascii="仿宋" w:eastAsia="仿宋" w:hAnsi="仿宋" w:hint="eastAsia"/>
          <w:sz w:val="28"/>
          <w:szCs w:val="28"/>
        </w:rPr>
        <w:t>谢冬梅老师</w:t>
      </w:r>
    </w:p>
    <w:p w:rsidR="00077505" w:rsidRPr="00CF0E53" w:rsidRDefault="00077505" w:rsidP="00077505">
      <w:pPr>
        <w:rPr>
          <w:rFonts w:ascii="仿宋" w:eastAsia="仿宋" w:hAnsi="仿宋" w:hint="eastAsia"/>
          <w:sz w:val="28"/>
          <w:szCs w:val="28"/>
        </w:rPr>
      </w:pPr>
      <w:r w:rsidRPr="00CF0E53">
        <w:rPr>
          <w:rFonts w:ascii="仿宋" w:eastAsia="仿宋" w:hAnsi="仿宋" w:hint="eastAsia"/>
          <w:sz w:val="28"/>
          <w:szCs w:val="28"/>
        </w:rPr>
        <w:t>精彩演绎</w:t>
      </w:r>
    </w:p>
    <w:p w:rsidR="00077505" w:rsidRPr="00CF0E53" w:rsidRDefault="00F713FA" w:rsidP="00077505">
      <w:pPr>
        <w:ind w:firstLineChars="200" w:firstLine="560"/>
        <w:rPr>
          <w:rFonts w:ascii="仿宋" w:eastAsia="仿宋" w:hAnsi="仿宋" w:hint="eastAsia"/>
          <w:sz w:val="28"/>
          <w:szCs w:val="28"/>
        </w:rPr>
      </w:pPr>
      <w:r>
        <w:rPr>
          <w:rFonts w:ascii="仿宋" w:eastAsia="仿宋" w:hAnsi="仿宋" w:hint="eastAsia"/>
          <w:noProof/>
          <w:sz w:val="28"/>
          <w:szCs w:val="28"/>
        </w:rPr>
        <w:drawing>
          <wp:inline distT="0" distB="0" distL="0" distR="0">
            <wp:extent cx="4325620" cy="3244215"/>
            <wp:effectExtent l="19050" t="0" r="0" b="0"/>
            <wp:docPr id="96" name="图片 96" descr="IMG_8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IMG_8184"/>
                    <pic:cNvPicPr>
                      <a:picLocks noChangeAspect="1" noChangeArrowheads="1"/>
                    </pic:cNvPicPr>
                  </pic:nvPicPr>
                  <pic:blipFill>
                    <a:blip r:embed="rId17" cstate="print"/>
                    <a:srcRect/>
                    <a:stretch>
                      <a:fillRect/>
                    </a:stretch>
                  </pic:blipFill>
                  <pic:spPr bwMode="auto">
                    <a:xfrm>
                      <a:off x="0" y="0"/>
                      <a:ext cx="4325620" cy="3244215"/>
                    </a:xfrm>
                    <a:prstGeom prst="rect">
                      <a:avLst/>
                    </a:prstGeom>
                    <a:noFill/>
                    <a:ln w="9525">
                      <a:noFill/>
                      <a:miter lim="800000"/>
                      <a:headEnd/>
                      <a:tailEnd/>
                    </a:ln>
                  </pic:spPr>
                </pic:pic>
              </a:graphicData>
            </a:graphic>
          </wp:inline>
        </w:drawing>
      </w:r>
    </w:p>
    <w:p w:rsidR="00077505" w:rsidRPr="00CF0E53" w:rsidRDefault="00077505" w:rsidP="00077505">
      <w:pPr>
        <w:ind w:firstLineChars="200" w:firstLine="560"/>
        <w:rPr>
          <w:rFonts w:ascii="仿宋" w:eastAsia="仿宋" w:hAnsi="仿宋" w:hint="eastAsia"/>
          <w:sz w:val="28"/>
          <w:szCs w:val="28"/>
        </w:rPr>
      </w:pPr>
      <w:r w:rsidRPr="00CF0E53">
        <w:rPr>
          <w:rFonts w:ascii="仿宋" w:eastAsia="仿宋" w:hAnsi="仿宋" w:hint="eastAsia"/>
          <w:sz w:val="28"/>
          <w:szCs w:val="28"/>
        </w:rPr>
        <w:lastRenderedPageBreak/>
        <w:t>工作室学员</w:t>
      </w:r>
    </w:p>
    <w:p w:rsidR="00077505" w:rsidRPr="00CF0E53" w:rsidRDefault="00077505" w:rsidP="00077505">
      <w:pPr>
        <w:ind w:firstLineChars="200" w:firstLine="560"/>
        <w:rPr>
          <w:rFonts w:ascii="仿宋" w:eastAsia="仿宋" w:hAnsi="仿宋" w:hint="eastAsia"/>
          <w:sz w:val="28"/>
          <w:szCs w:val="28"/>
        </w:rPr>
      </w:pPr>
      <w:r w:rsidRPr="00CF0E53">
        <w:rPr>
          <w:rFonts w:ascii="仿宋" w:eastAsia="仿宋" w:hAnsi="仿宋" w:hint="eastAsia"/>
          <w:sz w:val="28"/>
          <w:szCs w:val="28"/>
        </w:rPr>
        <w:t>认真观摩</w:t>
      </w:r>
    </w:p>
    <w:p w:rsidR="00077505" w:rsidRPr="00CF0E53" w:rsidRDefault="00F713FA" w:rsidP="00077505">
      <w:pPr>
        <w:ind w:firstLineChars="200" w:firstLine="560"/>
        <w:rPr>
          <w:rFonts w:ascii="仿宋" w:eastAsia="仿宋" w:hAnsi="仿宋" w:hint="eastAsia"/>
          <w:sz w:val="28"/>
          <w:szCs w:val="28"/>
        </w:rPr>
      </w:pPr>
      <w:r>
        <w:rPr>
          <w:rFonts w:ascii="仿宋" w:eastAsia="仿宋" w:hAnsi="仿宋" w:hint="eastAsia"/>
          <w:noProof/>
          <w:sz w:val="28"/>
          <w:szCs w:val="28"/>
        </w:rPr>
        <w:drawing>
          <wp:inline distT="0" distB="0" distL="0" distR="0">
            <wp:extent cx="3983355" cy="2989580"/>
            <wp:effectExtent l="19050" t="0" r="0" b="0"/>
            <wp:docPr id="97" name="图片 97" descr="IMG_8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IMG_8191"/>
                    <pic:cNvPicPr>
                      <a:picLocks noChangeAspect="1" noChangeArrowheads="1"/>
                    </pic:cNvPicPr>
                  </pic:nvPicPr>
                  <pic:blipFill>
                    <a:blip r:embed="rId18" cstate="print"/>
                    <a:srcRect/>
                    <a:stretch>
                      <a:fillRect/>
                    </a:stretch>
                  </pic:blipFill>
                  <pic:spPr bwMode="auto">
                    <a:xfrm>
                      <a:off x="0" y="0"/>
                      <a:ext cx="3983355" cy="2989580"/>
                    </a:xfrm>
                    <a:prstGeom prst="rect">
                      <a:avLst/>
                    </a:prstGeom>
                    <a:noFill/>
                    <a:ln w="9525">
                      <a:noFill/>
                      <a:miter lim="800000"/>
                      <a:headEnd/>
                      <a:tailEnd/>
                    </a:ln>
                  </pic:spPr>
                </pic:pic>
              </a:graphicData>
            </a:graphic>
          </wp:inline>
        </w:drawing>
      </w:r>
    </w:p>
    <w:p w:rsidR="00077505" w:rsidRPr="00CF0E53" w:rsidRDefault="00077505" w:rsidP="00077505">
      <w:pPr>
        <w:ind w:firstLineChars="200" w:firstLine="560"/>
        <w:rPr>
          <w:rFonts w:ascii="仿宋" w:eastAsia="仿宋" w:hAnsi="仿宋" w:hint="eastAsia"/>
          <w:sz w:val="28"/>
          <w:szCs w:val="28"/>
        </w:rPr>
      </w:pPr>
      <w:r w:rsidRPr="00CF0E53">
        <w:rPr>
          <w:rFonts w:ascii="仿宋" w:eastAsia="仿宋" w:hAnsi="仿宋" w:hint="eastAsia"/>
          <w:sz w:val="28"/>
          <w:szCs w:val="28"/>
        </w:rPr>
        <w:t>文中华老师</w:t>
      </w:r>
    </w:p>
    <w:p w:rsidR="00077505" w:rsidRPr="00CF0E53" w:rsidRDefault="00077505" w:rsidP="00077505">
      <w:pPr>
        <w:ind w:firstLineChars="200" w:firstLine="560"/>
        <w:rPr>
          <w:rFonts w:ascii="仿宋" w:eastAsia="仿宋" w:hAnsi="仿宋" w:hint="eastAsia"/>
          <w:sz w:val="28"/>
          <w:szCs w:val="28"/>
        </w:rPr>
      </w:pPr>
      <w:r w:rsidRPr="00CF0E53">
        <w:rPr>
          <w:rFonts w:ascii="仿宋" w:eastAsia="仿宋" w:hAnsi="仿宋" w:hint="eastAsia"/>
          <w:sz w:val="28"/>
          <w:szCs w:val="28"/>
        </w:rPr>
        <w:t>精心指导</w:t>
      </w:r>
    </w:p>
    <w:p w:rsidR="00077505" w:rsidRPr="00CF0E53" w:rsidRDefault="00F713FA" w:rsidP="00077505">
      <w:pPr>
        <w:ind w:firstLineChars="200" w:firstLine="560"/>
        <w:rPr>
          <w:rFonts w:ascii="仿宋" w:eastAsia="仿宋" w:hAnsi="仿宋" w:hint="eastAsia"/>
          <w:sz w:val="28"/>
          <w:szCs w:val="28"/>
        </w:rPr>
      </w:pPr>
      <w:r>
        <w:rPr>
          <w:rFonts w:ascii="仿宋" w:eastAsia="仿宋" w:hAnsi="仿宋" w:hint="eastAsia"/>
          <w:noProof/>
          <w:sz w:val="28"/>
          <w:szCs w:val="28"/>
        </w:rPr>
        <w:drawing>
          <wp:inline distT="0" distB="0" distL="0" distR="0">
            <wp:extent cx="4325620" cy="3244215"/>
            <wp:effectExtent l="19050" t="0" r="0" b="0"/>
            <wp:docPr id="98" name="图片 98" descr="IMG_8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IMG_8182"/>
                    <pic:cNvPicPr>
                      <a:picLocks noChangeAspect="1" noChangeArrowheads="1"/>
                    </pic:cNvPicPr>
                  </pic:nvPicPr>
                  <pic:blipFill>
                    <a:blip r:embed="rId19" cstate="print"/>
                    <a:srcRect/>
                    <a:stretch>
                      <a:fillRect/>
                    </a:stretch>
                  </pic:blipFill>
                  <pic:spPr bwMode="auto">
                    <a:xfrm>
                      <a:off x="0" y="0"/>
                      <a:ext cx="4325620" cy="3244215"/>
                    </a:xfrm>
                    <a:prstGeom prst="rect">
                      <a:avLst/>
                    </a:prstGeom>
                    <a:noFill/>
                    <a:ln w="9525">
                      <a:noFill/>
                      <a:miter lim="800000"/>
                      <a:headEnd/>
                      <a:tailEnd/>
                    </a:ln>
                  </pic:spPr>
                </pic:pic>
              </a:graphicData>
            </a:graphic>
          </wp:inline>
        </w:drawing>
      </w:r>
    </w:p>
    <w:p w:rsidR="00077505" w:rsidRPr="00CF0E53" w:rsidRDefault="00077505" w:rsidP="00077505">
      <w:pPr>
        <w:ind w:firstLineChars="200" w:firstLine="560"/>
        <w:rPr>
          <w:rFonts w:ascii="仿宋" w:eastAsia="仿宋" w:hAnsi="仿宋" w:hint="eastAsia"/>
          <w:sz w:val="28"/>
          <w:szCs w:val="28"/>
        </w:rPr>
      </w:pPr>
    </w:p>
    <w:p w:rsidR="00077505" w:rsidRDefault="00077505" w:rsidP="00077505">
      <w:pPr>
        <w:rPr>
          <w:rFonts w:ascii="仿宋" w:eastAsia="仿宋" w:hAnsi="仿宋" w:hint="eastAsia"/>
          <w:sz w:val="28"/>
          <w:szCs w:val="28"/>
        </w:rPr>
      </w:pPr>
    </w:p>
    <w:p w:rsidR="00437582" w:rsidRDefault="00437582" w:rsidP="00437582">
      <w:pPr>
        <w:adjustRightInd w:val="0"/>
        <w:snapToGrid w:val="0"/>
        <w:spacing w:line="360" w:lineRule="auto"/>
        <w:rPr>
          <w:rFonts w:ascii="华文楷体" w:eastAsia="华文楷体" w:hAnsi="华文楷体" w:cs="方正彩云简体" w:hint="eastAsia"/>
          <w:sz w:val="32"/>
          <w:szCs w:val="32"/>
          <w:shd w:val="pct10" w:color="000000" w:fill="FFFFFF"/>
        </w:rPr>
      </w:pPr>
      <w:r>
        <w:rPr>
          <w:rFonts w:ascii="华文楷体" w:eastAsia="华文楷体" w:hAnsi="华文楷体" w:cs="方正彩云简体" w:hint="eastAsia"/>
          <w:sz w:val="32"/>
          <w:szCs w:val="32"/>
          <w:shd w:val="pct10" w:color="000000" w:fill="FFFFFF"/>
        </w:rPr>
        <w:lastRenderedPageBreak/>
        <w:t>教有好法</w:t>
      </w:r>
    </w:p>
    <w:p w:rsidR="00437582" w:rsidRPr="00437582" w:rsidRDefault="00437582" w:rsidP="00437582">
      <w:pPr>
        <w:pStyle w:val="2"/>
        <w:pBdr>
          <w:bottom w:val="single" w:sz="4" w:space="6" w:color="E7E7EB"/>
        </w:pBdr>
        <w:shd w:val="clear" w:color="auto" w:fill="FFFFFF"/>
        <w:spacing w:before="0" w:after="175"/>
        <w:jc w:val="center"/>
        <w:rPr>
          <w:rFonts w:asciiTheme="minorEastAsia" w:eastAsiaTheme="minorEastAsia" w:hAnsiTheme="minorEastAsia"/>
          <w:b w:val="0"/>
          <w:bCs w:val="0"/>
          <w:color w:val="000000"/>
          <w:sz w:val="30"/>
          <w:szCs w:val="30"/>
        </w:rPr>
      </w:pPr>
      <w:r w:rsidRPr="00437582">
        <w:rPr>
          <w:rFonts w:asciiTheme="minorEastAsia" w:eastAsiaTheme="minorEastAsia" w:hAnsiTheme="minorEastAsia"/>
          <w:b w:val="0"/>
          <w:bCs w:val="0"/>
          <w:color w:val="000000"/>
          <w:sz w:val="30"/>
          <w:szCs w:val="30"/>
        </w:rPr>
        <w:t>教育的本质是家长的自我修行</w:t>
      </w:r>
    </w:p>
    <w:p w:rsidR="00437582" w:rsidRPr="00774C82" w:rsidRDefault="00437582" w:rsidP="00774C82">
      <w:pPr>
        <w:ind w:firstLineChars="200" w:firstLine="560"/>
        <w:rPr>
          <w:sz w:val="28"/>
          <w:szCs w:val="28"/>
        </w:rPr>
      </w:pPr>
      <w:r w:rsidRPr="00774C82">
        <w:rPr>
          <w:sz w:val="28"/>
          <w:szCs w:val="28"/>
        </w:rPr>
        <w:t>好的家长，应把教育的重心由教育孩子放到教育自己上来。对于觉悟的家长来讲，教育孩子只是个借口，自我教育才是真的呢。当你把自己教育好了，孩子只是美好的你的反映，他自然会变好。</w:t>
      </w:r>
      <w:r w:rsidRPr="00774C82">
        <w:rPr>
          <w:sz w:val="28"/>
          <w:szCs w:val="28"/>
        </w:rPr>
        <w:t>“</w:t>
      </w:r>
      <w:r w:rsidRPr="00774C82">
        <w:rPr>
          <w:sz w:val="28"/>
          <w:szCs w:val="28"/>
        </w:rPr>
        <w:t>自我学习</w:t>
      </w:r>
      <w:r w:rsidRPr="00774C82">
        <w:rPr>
          <w:sz w:val="28"/>
          <w:szCs w:val="28"/>
        </w:rPr>
        <w:t>”</w:t>
      </w:r>
      <w:r w:rsidRPr="00774C82">
        <w:rPr>
          <w:sz w:val="28"/>
          <w:szCs w:val="28"/>
        </w:rPr>
        <w:t>和</w:t>
      </w:r>
      <w:r w:rsidRPr="00774C82">
        <w:rPr>
          <w:sz w:val="28"/>
          <w:szCs w:val="28"/>
        </w:rPr>
        <w:t>“</w:t>
      </w:r>
      <w:r w:rsidRPr="00774C82">
        <w:rPr>
          <w:sz w:val="28"/>
          <w:szCs w:val="28"/>
        </w:rPr>
        <w:t>自我教育</w:t>
      </w:r>
      <w:r w:rsidRPr="00774C82">
        <w:rPr>
          <w:sz w:val="28"/>
          <w:szCs w:val="28"/>
        </w:rPr>
        <w:t>”</w:t>
      </w:r>
      <w:r w:rsidRPr="00774C82">
        <w:rPr>
          <w:sz w:val="28"/>
          <w:szCs w:val="28"/>
        </w:rPr>
        <w:t>，是真正有意义和起作用的。</w:t>
      </w:r>
      <w:r w:rsidR="00774C82" w:rsidRPr="00774C82">
        <w:rPr>
          <w:rFonts w:hint="eastAsia"/>
          <w:sz w:val="28"/>
          <w:szCs w:val="28"/>
        </w:rPr>
        <w:t xml:space="preserve"> </w:t>
      </w:r>
    </w:p>
    <w:p w:rsidR="00437582" w:rsidRPr="00774C82" w:rsidRDefault="00437582" w:rsidP="00774C82">
      <w:pPr>
        <w:ind w:firstLineChars="200" w:firstLine="560"/>
        <w:rPr>
          <w:sz w:val="28"/>
          <w:szCs w:val="28"/>
        </w:rPr>
      </w:pPr>
      <w:r w:rsidRPr="00774C82">
        <w:rPr>
          <w:sz w:val="28"/>
          <w:szCs w:val="28"/>
        </w:rPr>
        <w:t>孩子身上的问题，是自己的投射。对于一个家庭来讲，你是树根，孩子是花朵。如果花朵有问题，多半是树根也有问题。家长们常常</w:t>
      </w:r>
      <w:r w:rsidRPr="00774C82">
        <w:rPr>
          <w:sz w:val="28"/>
          <w:szCs w:val="28"/>
        </w:rPr>
        <w:t>“</w:t>
      </w:r>
      <w:r w:rsidRPr="00774C82">
        <w:rPr>
          <w:sz w:val="28"/>
          <w:szCs w:val="28"/>
        </w:rPr>
        <w:t>看到</w:t>
      </w:r>
      <w:r w:rsidRPr="00774C82">
        <w:rPr>
          <w:sz w:val="28"/>
          <w:szCs w:val="28"/>
        </w:rPr>
        <w:t>”</w:t>
      </w:r>
      <w:r w:rsidRPr="00774C82">
        <w:rPr>
          <w:sz w:val="28"/>
          <w:szCs w:val="28"/>
        </w:rPr>
        <w:t>的孩子的问题，其实是他自己的问题在孩子身上</w:t>
      </w:r>
      <w:r w:rsidRPr="00774C82">
        <w:rPr>
          <w:sz w:val="28"/>
          <w:szCs w:val="28"/>
        </w:rPr>
        <w:t>“</w:t>
      </w:r>
      <w:r w:rsidRPr="00774C82">
        <w:rPr>
          <w:sz w:val="28"/>
          <w:szCs w:val="28"/>
        </w:rPr>
        <w:t>开花</w:t>
      </w:r>
      <w:r w:rsidRPr="00774C82">
        <w:rPr>
          <w:sz w:val="28"/>
          <w:szCs w:val="28"/>
        </w:rPr>
        <w:t>”</w:t>
      </w:r>
      <w:r w:rsidRPr="00774C82">
        <w:rPr>
          <w:sz w:val="28"/>
          <w:szCs w:val="28"/>
        </w:rPr>
        <w:t>，孩子是你的投射银幕。</w:t>
      </w:r>
    </w:p>
    <w:p w:rsidR="00774C82" w:rsidRPr="00774C82" w:rsidRDefault="00774C82" w:rsidP="00774C82">
      <w:pPr>
        <w:ind w:firstLineChars="1400" w:firstLine="3920"/>
        <w:rPr>
          <w:sz w:val="28"/>
          <w:szCs w:val="28"/>
        </w:rPr>
      </w:pPr>
      <w:r w:rsidRPr="00774C82">
        <w:rPr>
          <w:sz w:val="28"/>
          <w:szCs w:val="28"/>
        </w:rPr>
        <w:t>“</w:t>
      </w:r>
      <w:r w:rsidRPr="00774C82">
        <w:rPr>
          <w:sz w:val="28"/>
          <w:szCs w:val="28"/>
        </w:rPr>
        <w:t>有问题的孩子</w:t>
      </w:r>
      <w:r w:rsidRPr="00774C82">
        <w:rPr>
          <w:sz w:val="28"/>
          <w:szCs w:val="28"/>
        </w:rPr>
        <w:t>”</w:t>
      </w:r>
      <w:r w:rsidRPr="00774C82">
        <w:rPr>
          <w:sz w:val="28"/>
          <w:szCs w:val="28"/>
        </w:rPr>
        <w:t>是如何出现的？</w:t>
      </w:r>
    </w:p>
    <w:p w:rsidR="00774C82" w:rsidRPr="00774C82" w:rsidRDefault="00774C82" w:rsidP="00774C82">
      <w:pPr>
        <w:ind w:firstLineChars="250" w:firstLine="700"/>
        <w:rPr>
          <w:sz w:val="28"/>
          <w:szCs w:val="28"/>
        </w:rPr>
      </w:pPr>
      <w:r w:rsidRPr="00774C82">
        <w:rPr>
          <w:sz w:val="28"/>
          <w:szCs w:val="28"/>
        </w:rPr>
        <w:t>家长意味着</w:t>
      </w:r>
      <w:r w:rsidRPr="00774C82">
        <w:rPr>
          <w:sz w:val="28"/>
          <w:szCs w:val="28"/>
        </w:rPr>
        <w:t>“</w:t>
      </w:r>
      <w:r w:rsidRPr="00774C82">
        <w:rPr>
          <w:sz w:val="28"/>
          <w:szCs w:val="28"/>
        </w:rPr>
        <w:t>头脑</w:t>
      </w:r>
      <w:r w:rsidRPr="00774C82">
        <w:rPr>
          <w:sz w:val="28"/>
          <w:szCs w:val="28"/>
        </w:rPr>
        <w:t>”</w:t>
      </w:r>
      <w:r w:rsidRPr="00774C82">
        <w:rPr>
          <w:sz w:val="28"/>
          <w:szCs w:val="28"/>
        </w:rPr>
        <w:t>，孩子代表着</w:t>
      </w:r>
      <w:r w:rsidRPr="00774C82">
        <w:rPr>
          <w:sz w:val="28"/>
          <w:szCs w:val="28"/>
        </w:rPr>
        <w:t>“</w:t>
      </w:r>
      <w:r w:rsidRPr="00774C82">
        <w:rPr>
          <w:sz w:val="28"/>
          <w:szCs w:val="28"/>
        </w:rPr>
        <w:t>心</w:t>
      </w:r>
      <w:r w:rsidRPr="00774C82">
        <w:rPr>
          <w:sz w:val="28"/>
          <w:szCs w:val="28"/>
        </w:rPr>
        <w:t>”</w:t>
      </w:r>
      <w:r w:rsidRPr="00774C82">
        <w:rPr>
          <w:sz w:val="28"/>
          <w:szCs w:val="28"/>
        </w:rPr>
        <w:t>。当生命的存在看似出现问题时，那是</w:t>
      </w:r>
      <w:r w:rsidRPr="00774C82">
        <w:rPr>
          <w:sz w:val="28"/>
          <w:szCs w:val="28"/>
        </w:rPr>
        <w:t>“</w:t>
      </w:r>
      <w:r w:rsidRPr="00774C82">
        <w:rPr>
          <w:sz w:val="28"/>
          <w:szCs w:val="28"/>
        </w:rPr>
        <w:t>头脑</w:t>
      </w:r>
      <w:r w:rsidRPr="00774C82">
        <w:rPr>
          <w:sz w:val="28"/>
          <w:szCs w:val="28"/>
        </w:rPr>
        <w:t>”</w:t>
      </w:r>
      <w:r w:rsidRPr="00774C82">
        <w:rPr>
          <w:sz w:val="28"/>
          <w:szCs w:val="28"/>
        </w:rPr>
        <w:t>出了问题。</w:t>
      </w:r>
      <w:r w:rsidRPr="00774C82">
        <w:rPr>
          <w:sz w:val="28"/>
          <w:szCs w:val="28"/>
        </w:rPr>
        <w:t>“</w:t>
      </w:r>
      <w:r w:rsidRPr="00774C82">
        <w:rPr>
          <w:sz w:val="28"/>
          <w:szCs w:val="28"/>
        </w:rPr>
        <w:t>心</w:t>
      </w:r>
      <w:r w:rsidRPr="00774C82">
        <w:rPr>
          <w:sz w:val="28"/>
          <w:szCs w:val="28"/>
        </w:rPr>
        <w:t>”</w:t>
      </w:r>
      <w:r w:rsidRPr="00774C82">
        <w:rPr>
          <w:sz w:val="28"/>
          <w:szCs w:val="28"/>
        </w:rPr>
        <w:t>一直健康，</w:t>
      </w:r>
      <w:r w:rsidRPr="00774C82">
        <w:rPr>
          <w:sz w:val="28"/>
          <w:szCs w:val="28"/>
        </w:rPr>
        <w:t>“</w:t>
      </w:r>
      <w:r w:rsidRPr="00774C82">
        <w:rPr>
          <w:sz w:val="28"/>
          <w:szCs w:val="28"/>
        </w:rPr>
        <w:t>心</w:t>
      </w:r>
      <w:r w:rsidRPr="00774C82">
        <w:rPr>
          <w:sz w:val="28"/>
          <w:szCs w:val="28"/>
        </w:rPr>
        <w:t>”</w:t>
      </w:r>
      <w:r w:rsidRPr="00774C82">
        <w:rPr>
          <w:sz w:val="28"/>
          <w:szCs w:val="28"/>
        </w:rPr>
        <w:t>怎么可能有问题呢？</w:t>
      </w:r>
    </w:p>
    <w:p w:rsidR="00774C82" w:rsidRPr="00774C82" w:rsidRDefault="00774C82" w:rsidP="00774C82">
      <w:pPr>
        <w:rPr>
          <w:sz w:val="28"/>
          <w:szCs w:val="28"/>
        </w:rPr>
      </w:pPr>
      <w:r w:rsidRPr="00774C82">
        <w:rPr>
          <w:sz w:val="28"/>
          <w:szCs w:val="28"/>
        </w:rPr>
        <w:t>没有你的角度、判定、认为，你眼中会有有问题的小孩吗？是你创造了一些问题概念，然后投射在孩子身上。把一块美玉看成丑陋的石头。</w:t>
      </w:r>
    </w:p>
    <w:p w:rsidR="00774C82" w:rsidRPr="00774C82" w:rsidRDefault="00774C82" w:rsidP="00774C82">
      <w:pPr>
        <w:rPr>
          <w:sz w:val="28"/>
          <w:szCs w:val="28"/>
        </w:rPr>
      </w:pPr>
      <w:r w:rsidRPr="00774C82">
        <w:rPr>
          <w:sz w:val="28"/>
          <w:szCs w:val="28"/>
        </w:rPr>
        <w:t>如果你是一个恐惧的家长，你肯定有一个有问题的小孩。你的恐惧越大，你眼中小孩的问题就越多。恐惧导致掌控。你越恐惧，你越倾向于去把握住某种东西，以让你自己有安全感。</w:t>
      </w:r>
    </w:p>
    <w:p w:rsidR="00774C82" w:rsidRPr="00774C82" w:rsidRDefault="00774C82" w:rsidP="00774C82">
      <w:pPr>
        <w:rPr>
          <w:sz w:val="28"/>
          <w:szCs w:val="28"/>
        </w:rPr>
      </w:pPr>
      <w:r w:rsidRPr="00774C82">
        <w:rPr>
          <w:sz w:val="28"/>
          <w:szCs w:val="28"/>
        </w:rPr>
        <w:t>你的恐惧越多，你要求孩子就越多，因而眼中小孩的问题也就越多。没有你的恐惧，没有你的压制或判断，他真的很难教育吗？</w:t>
      </w:r>
    </w:p>
    <w:p w:rsidR="00774C82" w:rsidRPr="00774C82" w:rsidRDefault="00774C82" w:rsidP="00774C82">
      <w:pPr>
        <w:ind w:firstLineChars="1450" w:firstLine="4060"/>
        <w:rPr>
          <w:sz w:val="28"/>
          <w:szCs w:val="28"/>
        </w:rPr>
      </w:pPr>
      <w:r w:rsidRPr="00774C82">
        <w:rPr>
          <w:sz w:val="28"/>
          <w:szCs w:val="28"/>
        </w:rPr>
        <w:t>成为一个完全无惧的家长</w:t>
      </w:r>
    </w:p>
    <w:p w:rsidR="00774C82" w:rsidRPr="00774C82" w:rsidRDefault="00774C82" w:rsidP="00774C82">
      <w:pPr>
        <w:ind w:firstLineChars="200" w:firstLine="560"/>
        <w:rPr>
          <w:sz w:val="28"/>
          <w:szCs w:val="28"/>
        </w:rPr>
      </w:pPr>
      <w:r w:rsidRPr="00774C82">
        <w:rPr>
          <w:sz w:val="28"/>
          <w:szCs w:val="28"/>
        </w:rPr>
        <w:t>人们都期待自己的小孩长大以后有足够的智慧和能力。如何才能使他呈现出</w:t>
      </w:r>
      <w:r w:rsidRPr="00774C82">
        <w:rPr>
          <w:sz w:val="28"/>
          <w:szCs w:val="28"/>
        </w:rPr>
        <w:t>“</w:t>
      </w:r>
      <w:r w:rsidRPr="00774C82">
        <w:rPr>
          <w:sz w:val="28"/>
          <w:szCs w:val="28"/>
        </w:rPr>
        <w:t>最大</w:t>
      </w:r>
      <w:r w:rsidRPr="00774C82">
        <w:rPr>
          <w:sz w:val="28"/>
          <w:szCs w:val="28"/>
        </w:rPr>
        <w:t>”</w:t>
      </w:r>
      <w:r w:rsidRPr="00774C82">
        <w:rPr>
          <w:sz w:val="28"/>
          <w:szCs w:val="28"/>
        </w:rPr>
        <w:t>的智慧和能力呢？那就是让他按照天性成长。</w:t>
      </w:r>
    </w:p>
    <w:p w:rsidR="00774C82" w:rsidRPr="00774C82" w:rsidRDefault="00774C82" w:rsidP="00774C82">
      <w:pPr>
        <w:rPr>
          <w:sz w:val="28"/>
          <w:szCs w:val="28"/>
        </w:rPr>
      </w:pPr>
      <w:r w:rsidRPr="00774C82">
        <w:rPr>
          <w:sz w:val="28"/>
          <w:szCs w:val="28"/>
        </w:rPr>
        <w:lastRenderedPageBreak/>
        <w:t>放一匹小马在辽阔的草原上自由奔放地成长，可不是件容易的事。小马的主人需要多大的无惧的心啊</w:t>
      </w:r>
      <w:r w:rsidRPr="00774C82">
        <w:rPr>
          <w:sz w:val="28"/>
          <w:szCs w:val="28"/>
        </w:rPr>
        <w:t>!</w:t>
      </w:r>
      <w:r w:rsidRPr="00774C82">
        <w:rPr>
          <w:sz w:val="28"/>
          <w:szCs w:val="28"/>
        </w:rPr>
        <w:t>他会担心小马在道路上遇到这样那样的危险，出现这样那样的问题。他会担心，放任小马，它以后会怎样，它长大会如何。</w:t>
      </w:r>
    </w:p>
    <w:p w:rsidR="00774C82" w:rsidRPr="00774C82" w:rsidRDefault="00774C82" w:rsidP="00774C82">
      <w:pPr>
        <w:ind w:firstLineChars="200" w:firstLine="560"/>
        <w:rPr>
          <w:sz w:val="28"/>
          <w:szCs w:val="28"/>
        </w:rPr>
      </w:pPr>
      <w:r w:rsidRPr="00774C82">
        <w:rPr>
          <w:sz w:val="28"/>
          <w:szCs w:val="28"/>
        </w:rPr>
        <w:t>你怎么敢对你的小孩撒手？你没有那么大的勇气。在一个小孩的自由形态上，可以看出一个家长无惧的心到底有多大。不是像老天一样大胆的人，他的小孩无法享受那纯然无边的天空大地。</w:t>
      </w:r>
    </w:p>
    <w:p w:rsidR="00774C82" w:rsidRPr="00774C82" w:rsidRDefault="00774C82" w:rsidP="00774C82">
      <w:pPr>
        <w:jc w:val="center"/>
        <w:rPr>
          <w:sz w:val="28"/>
          <w:szCs w:val="28"/>
        </w:rPr>
      </w:pPr>
      <w:r w:rsidRPr="00774C82">
        <w:rPr>
          <w:sz w:val="28"/>
          <w:szCs w:val="28"/>
        </w:rPr>
        <w:t>我们总在无意识中扮演上帝</w:t>
      </w:r>
    </w:p>
    <w:p w:rsidR="00774C82" w:rsidRPr="00774C82" w:rsidRDefault="00774C82" w:rsidP="00774C82">
      <w:pPr>
        <w:ind w:firstLineChars="200" w:firstLine="560"/>
        <w:rPr>
          <w:sz w:val="28"/>
          <w:szCs w:val="28"/>
        </w:rPr>
      </w:pPr>
      <w:r w:rsidRPr="00774C82">
        <w:rPr>
          <w:sz w:val="28"/>
          <w:szCs w:val="28"/>
        </w:rPr>
        <w:t>我们以为，我们知道什么东西对他最好，我们知道什么样的道路对他最好。但是，从一生的长远角度来看，真的知道什么对他最好吗？</w:t>
      </w:r>
    </w:p>
    <w:p w:rsidR="00774C82" w:rsidRPr="00774C82" w:rsidRDefault="00774C82" w:rsidP="00774C82">
      <w:pPr>
        <w:ind w:firstLineChars="200" w:firstLine="560"/>
        <w:rPr>
          <w:sz w:val="28"/>
          <w:szCs w:val="28"/>
        </w:rPr>
      </w:pPr>
      <w:r w:rsidRPr="00774C82">
        <w:rPr>
          <w:sz w:val="28"/>
          <w:szCs w:val="28"/>
        </w:rPr>
        <w:t>你确定什么样的道路才是你的孩子该走的最好的人生道路？你是上帝吗？如果你真的是上帝，那就像上帝一样去做，彻底撒手让孩子自己成长。看，那天底下的众生</w:t>
      </w:r>
      <w:r w:rsidRPr="00774C82">
        <w:rPr>
          <w:sz w:val="28"/>
          <w:szCs w:val="28"/>
        </w:rPr>
        <w:t>——</w:t>
      </w:r>
      <w:r w:rsidRPr="00774C82">
        <w:rPr>
          <w:sz w:val="28"/>
          <w:szCs w:val="28"/>
        </w:rPr>
        <w:t>老虎、狮子、蚂蚁、蜜蜂，哪一个不是它们自己在成长，上帝可没有操控它们的人生道路哦。</w:t>
      </w:r>
    </w:p>
    <w:p w:rsidR="00774C82" w:rsidRPr="00774C82" w:rsidRDefault="00774C82" w:rsidP="00774C82">
      <w:pPr>
        <w:jc w:val="center"/>
        <w:rPr>
          <w:sz w:val="28"/>
          <w:szCs w:val="28"/>
        </w:rPr>
      </w:pPr>
      <w:r w:rsidRPr="00774C82">
        <w:rPr>
          <w:sz w:val="28"/>
          <w:szCs w:val="28"/>
        </w:rPr>
        <w:t>要求、期望、负责，并不意味着爱</w:t>
      </w:r>
    </w:p>
    <w:p w:rsidR="00774C82" w:rsidRPr="00774C82" w:rsidRDefault="00774C82" w:rsidP="00774C82">
      <w:pPr>
        <w:ind w:firstLineChars="200" w:firstLine="560"/>
        <w:rPr>
          <w:sz w:val="28"/>
          <w:szCs w:val="28"/>
        </w:rPr>
      </w:pPr>
      <w:r w:rsidRPr="00774C82">
        <w:rPr>
          <w:sz w:val="28"/>
          <w:szCs w:val="28"/>
        </w:rPr>
        <w:t>我们衡量自己对一个人是否有爱或爱有多深，往往会看对他有没有要求、期望，或负不负责、那程度有多深。</w:t>
      </w:r>
    </w:p>
    <w:p w:rsidR="00774C82" w:rsidRPr="00774C82" w:rsidRDefault="00774C82" w:rsidP="00774C82">
      <w:pPr>
        <w:ind w:firstLineChars="200" w:firstLine="560"/>
        <w:rPr>
          <w:sz w:val="28"/>
          <w:szCs w:val="28"/>
        </w:rPr>
      </w:pPr>
      <w:r w:rsidRPr="00774C82">
        <w:rPr>
          <w:sz w:val="28"/>
          <w:szCs w:val="28"/>
        </w:rPr>
        <w:t>当我们对一个人要求越多、期望越高、掌控得越狠</w:t>
      </w:r>
      <w:r w:rsidRPr="00774C82">
        <w:rPr>
          <w:sz w:val="28"/>
          <w:szCs w:val="28"/>
        </w:rPr>
        <w:t>——</w:t>
      </w:r>
      <w:r w:rsidRPr="00774C82">
        <w:rPr>
          <w:sz w:val="28"/>
          <w:szCs w:val="28"/>
        </w:rPr>
        <w:t>我们越负责时，我们就越爱那个人；反之，我们就不爱他，或爱他不深。这是真的吗？</w:t>
      </w:r>
    </w:p>
    <w:p w:rsidR="00774C82" w:rsidRPr="00774C82" w:rsidRDefault="00774C82" w:rsidP="00774C82">
      <w:pPr>
        <w:ind w:firstLineChars="200" w:firstLine="560"/>
        <w:rPr>
          <w:sz w:val="28"/>
          <w:szCs w:val="28"/>
        </w:rPr>
      </w:pPr>
      <w:r w:rsidRPr="00774C82">
        <w:rPr>
          <w:sz w:val="28"/>
          <w:szCs w:val="28"/>
        </w:rPr>
        <w:t>这是一个错误。要求、期望或所谓的负责，仅仅是恐惧的另一种化身，另一个名字。因为我们自己有恐惧，当我们对另一个个体要求、期望或负责时，能使我们感到与对方联结得更深、更紧，使我们自己感到安全。</w:t>
      </w:r>
    </w:p>
    <w:p w:rsidR="00774C82" w:rsidRPr="00774C82" w:rsidRDefault="00774C82" w:rsidP="00774C82">
      <w:pPr>
        <w:jc w:val="center"/>
        <w:rPr>
          <w:sz w:val="28"/>
          <w:szCs w:val="28"/>
        </w:rPr>
      </w:pPr>
      <w:r w:rsidRPr="00774C82">
        <w:rPr>
          <w:sz w:val="28"/>
          <w:szCs w:val="28"/>
        </w:rPr>
        <w:t>心存恐惧，会让孩子成为</w:t>
      </w:r>
      <w:r w:rsidRPr="00774C82">
        <w:rPr>
          <w:sz w:val="28"/>
          <w:szCs w:val="28"/>
        </w:rPr>
        <w:t>“</w:t>
      </w:r>
      <w:r w:rsidRPr="00774C82">
        <w:rPr>
          <w:sz w:val="28"/>
          <w:szCs w:val="28"/>
        </w:rPr>
        <w:t>人质</w:t>
      </w:r>
      <w:r w:rsidRPr="00774C82">
        <w:rPr>
          <w:sz w:val="28"/>
          <w:szCs w:val="28"/>
        </w:rPr>
        <w:t>”</w:t>
      </w:r>
    </w:p>
    <w:p w:rsidR="00774C82" w:rsidRPr="00774C82" w:rsidRDefault="00774C82" w:rsidP="00774C82">
      <w:pPr>
        <w:ind w:firstLineChars="200" w:firstLine="560"/>
        <w:rPr>
          <w:sz w:val="28"/>
          <w:szCs w:val="28"/>
        </w:rPr>
      </w:pPr>
      <w:r w:rsidRPr="00774C82">
        <w:rPr>
          <w:sz w:val="28"/>
          <w:szCs w:val="28"/>
        </w:rPr>
        <w:lastRenderedPageBreak/>
        <w:t>你必须变成优秀和美好的，否则我就不安全；你必须变得有能力，否则我怎么能够安心？瞧，家长们在把孩子变成他们内在安全的要挟物。</w:t>
      </w:r>
    </w:p>
    <w:p w:rsidR="00774C82" w:rsidRPr="00774C82" w:rsidRDefault="00774C82" w:rsidP="00774C82">
      <w:pPr>
        <w:ind w:firstLineChars="200" w:firstLine="560"/>
        <w:rPr>
          <w:sz w:val="28"/>
          <w:szCs w:val="28"/>
        </w:rPr>
      </w:pPr>
      <w:r w:rsidRPr="00774C82">
        <w:rPr>
          <w:sz w:val="28"/>
          <w:szCs w:val="28"/>
        </w:rPr>
        <w:t>当一个小孩是家庭中的</w:t>
      </w:r>
      <w:r w:rsidRPr="00774C82">
        <w:rPr>
          <w:sz w:val="28"/>
          <w:szCs w:val="28"/>
        </w:rPr>
        <w:t>“</w:t>
      </w:r>
      <w:r w:rsidRPr="00774C82">
        <w:rPr>
          <w:sz w:val="28"/>
          <w:szCs w:val="28"/>
        </w:rPr>
        <w:t>人质</w:t>
      </w:r>
      <w:r w:rsidRPr="00774C82">
        <w:rPr>
          <w:sz w:val="28"/>
          <w:szCs w:val="28"/>
        </w:rPr>
        <w:t>”</w:t>
      </w:r>
      <w:r w:rsidRPr="00774C82">
        <w:rPr>
          <w:sz w:val="28"/>
          <w:szCs w:val="28"/>
        </w:rPr>
        <w:t>时，你猜，这个小孩能否受到真正的良性教育？小孩变成了家庭内在恐惧之河上的波涛，他当然无法获得那生命中真正需要的。</w:t>
      </w:r>
    </w:p>
    <w:p w:rsidR="00774C82" w:rsidRPr="00774C82" w:rsidRDefault="00774C82" w:rsidP="00774C82">
      <w:pPr>
        <w:rPr>
          <w:sz w:val="28"/>
          <w:szCs w:val="28"/>
        </w:rPr>
      </w:pPr>
      <w:r w:rsidRPr="00774C82">
        <w:rPr>
          <w:sz w:val="28"/>
          <w:szCs w:val="28"/>
        </w:rPr>
        <w:t>当你恐惧，他能感受到恐惧，即使他很小；当你放松或自信，他也能感受到。小孩是一个敏感的接收器，他在反映你的声音和信息。</w:t>
      </w:r>
    </w:p>
    <w:p w:rsidR="00774C82" w:rsidRPr="00774C82" w:rsidRDefault="00774C82" w:rsidP="00774C82">
      <w:pPr>
        <w:ind w:firstLineChars="200" w:firstLine="560"/>
        <w:rPr>
          <w:sz w:val="28"/>
          <w:szCs w:val="28"/>
        </w:rPr>
      </w:pPr>
      <w:r w:rsidRPr="00774C82">
        <w:rPr>
          <w:sz w:val="28"/>
          <w:szCs w:val="28"/>
        </w:rPr>
        <w:t>一个好的家长，应把教育的重心由教育孩子放到教育自己上来。对于觉悟的家长来讲，教育孩子只是个借口，自我教育才是真的呢。当你把自己教育好了，孩子只是美好的你的反映，他自然会变好。</w:t>
      </w:r>
    </w:p>
    <w:p w:rsidR="00774C82" w:rsidRPr="00774C82" w:rsidRDefault="00774C82" w:rsidP="00774C82">
      <w:pPr>
        <w:rPr>
          <w:sz w:val="28"/>
          <w:szCs w:val="28"/>
        </w:rPr>
      </w:pPr>
      <w:r w:rsidRPr="00774C82">
        <w:rPr>
          <w:sz w:val="28"/>
          <w:szCs w:val="28"/>
        </w:rPr>
        <w:t>来检点一下你自己。盘查你内心的恐惧，是你真正想教育出好小孩的开始。教育从某种意义上是一种治疗，它治疗的正是人类之心的恐惧和愚痴。来从更深的层面理解教育。</w:t>
      </w:r>
    </w:p>
    <w:p w:rsidR="00774C82" w:rsidRPr="00774C82" w:rsidRDefault="00774C82" w:rsidP="00774C82">
      <w:pPr>
        <w:jc w:val="center"/>
        <w:rPr>
          <w:sz w:val="28"/>
          <w:szCs w:val="28"/>
        </w:rPr>
      </w:pPr>
      <w:r w:rsidRPr="00774C82">
        <w:rPr>
          <w:sz w:val="28"/>
          <w:szCs w:val="28"/>
        </w:rPr>
        <w:t>所有的关系，都是与自己关系</w:t>
      </w:r>
    </w:p>
    <w:p w:rsidR="00774C82" w:rsidRPr="00774C82" w:rsidRDefault="00774C82" w:rsidP="00774C82">
      <w:pPr>
        <w:ind w:firstLineChars="200" w:firstLine="560"/>
        <w:rPr>
          <w:sz w:val="28"/>
          <w:szCs w:val="28"/>
        </w:rPr>
      </w:pPr>
      <w:r w:rsidRPr="00774C82">
        <w:rPr>
          <w:sz w:val="28"/>
          <w:szCs w:val="28"/>
        </w:rPr>
        <w:t>其实，整个生命存在中，根本就不存在一个你与他人的关系。所有关系</w:t>
      </w:r>
      <w:r w:rsidRPr="00774C82">
        <w:rPr>
          <w:sz w:val="28"/>
          <w:szCs w:val="28"/>
        </w:rPr>
        <w:t>(</w:t>
      </w:r>
      <w:r w:rsidRPr="00774C82">
        <w:rPr>
          <w:sz w:val="28"/>
          <w:szCs w:val="28"/>
        </w:rPr>
        <w:t>包括所谓的亲子关系</w:t>
      </w:r>
      <w:r w:rsidRPr="00774C82">
        <w:rPr>
          <w:sz w:val="28"/>
          <w:szCs w:val="28"/>
        </w:rPr>
        <w:t>)</w:t>
      </w:r>
      <w:r w:rsidRPr="00774C82">
        <w:rPr>
          <w:sz w:val="28"/>
          <w:szCs w:val="28"/>
        </w:rPr>
        <w:t>，本质上都是你与自己关系的投射。你与你念头的关系是你与整个世界关系的母体。你所有外在的关系，都是这一关系的投射。</w:t>
      </w:r>
    </w:p>
    <w:p w:rsidR="00774C82" w:rsidRPr="00774C82" w:rsidRDefault="00774C82" w:rsidP="00774C82">
      <w:pPr>
        <w:ind w:firstLineChars="200" w:firstLine="560"/>
        <w:rPr>
          <w:sz w:val="28"/>
          <w:szCs w:val="28"/>
        </w:rPr>
      </w:pPr>
      <w:r w:rsidRPr="00774C82">
        <w:rPr>
          <w:sz w:val="28"/>
          <w:szCs w:val="28"/>
        </w:rPr>
        <w:t>如果你与你的小孩关系混乱了，如何处理好你与他的关系？处理好你和你信念的关系即可。请深入你自己的内部，理解你真正的想法，这才是解决人际关系的根本要点呢。</w:t>
      </w:r>
    </w:p>
    <w:p w:rsidR="00774C82" w:rsidRPr="00774C82" w:rsidRDefault="00774C82" w:rsidP="00774C82">
      <w:pPr>
        <w:rPr>
          <w:sz w:val="28"/>
          <w:szCs w:val="28"/>
        </w:rPr>
      </w:pPr>
      <w:r w:rsidRPr="00774C82">
        <w:rPr>
          <w:sz w:val="28"/>
          <w:szCs w:val="28"/>
        </w:rPr>
        <w:t>教育孩子，就是自省</w:t>
      </w:r>
    </w:p>
    <w:p w:rsidR="00774C82" w:rsidRPr="00774C82" w:rsidRDefault="00774C82" w:rsidP="00774C82">
      <w:pPr>
        <w:ind w:firstLineChars="200" w:firstLine="560"/>
        <w:rPr>
          <w:sz w:val="28"/>
          <w:szCs w:val="28"/>
        </w:rPr>
      </w:pPr>
      <w:r w:rsidRPr="00774C82">
        <w:rPr>
          <w:sz w:val="28"/>
          <w:szCs w:val="28"/>
        </w:rPr>
        <w:t>我们对人生问题深入探索就会发现：当你没问题了，整个世界的问题就</w:t>
      </w:r>
      <w:r w:rsidRPr="00774C82">
        <w:rPr>
          <w:sz w:val="28"/>
          <w:szCs w:val="28"/>
        </w:rPr>
        <w:lastRenderedPageBreak/>
        <w:t>结束了。如果我发现世界是有问题的，那一定是我还有问题。当我不能百分之百地接纳这个世界的时候，那说明我的心还没有实现它自己的圆满。看到世界是圆满的，只是见证自己内在圆满的一个结果。</w:t>
      </w:r>
    </w:p>
    <w:p w:rsidR="00774C82" w:rsidRPr="00774C82" w:rsidRDefault="00774C82" w:rsidP="00774C82">
      <w:pPr>
        <w:rPr>
          <w:sz w:val="28"/>
          <w:szCs w:val="28"/>
        </w:rPr>
      </w:pPr>
      <w:r w:rsidRPr="00774C82">
        <w:rPr>
          <w:sz w:val="28"/>
          <w:szCs w:val="28"/>
        </w:rPr>
        <w:t>教育是一种自醒，是一种人类的自醒，一种你的自醒</w:t>
      </w:r>
    </w:p>
    <w:p w:rsidR="00774C82" w:rsidRPr="00774C82" w:rsidRDefault="00774C82" w:rsidP="00774C82">
      <w:pPr>
        <w:ind w:firstLineChars="200" w:firstLine="560"/>
        <w:rPr>
          <w:sz w:val="28"/>
          <w:szCs w:val="28"/>
        </w:rPr>
      </w:pPr>
      <w:r w:rsidRPr="00774C82">
        <w:rPr>
          <w:sz w:val="28"/>
          <w:szCs w:val="28"/>
        </w:rPr>
        <w:t>在完成自身生命圆满之途上，孩子及其教育是一座桥。踩着这座桥，你回到了你自己。借着你有一个小孩和教育他，在你自己身上下工夫吧，以此来实现整个存在的圆满。教育是一种自醒的途径，向外劝导你的孩子，向内劝导你自己</w:t>
      </w:r>
      <w:r w:rsidRPr="00774C82">
        <w:rPr>
          <w:sz w:val="28"/>
          <w:szCs w:val="28"/>
        </w:rPr>
        <w:t>!</w:t>
      </w:r>
    </w:p>
    <w:p w:rsidR="00774C82" w:rsidRPr="00774C82" w:rsidRDefault="00774C82" w:rsidP="00774C82">
      <w:pPr>
        <w:ind w:firstLineChars="200" w:firstLine="560"/>
        <w:rPr>
          <w:sz w:val="28"/>
          <w:szCs w:val="28"/>
        </w:rPr>
      </w:pPr>
      <w:r w:rsidRPr="00774C82">
        <w:rPr>
          <w:sz w:val="28"/>
          <w:szCs w:val="28"/>
        </w:rPr>
        <w:t>你看到的，可能也是别人需要的。请让爱继续传递！孩子有问题，百分百是家长有问题。做智慧父母，成就孩子美好未来！</w:t>
      </w:r>
    </w:p>
    <w:p w:rsidR="00077505" w:rsidRDefault="00077505" w:rsidP="00077505">
      <w:pPr>
        <w:rPr>
          <w:rFonts w:ascii="仿宋" w:eastAsia="仿宋" w:hAnsi="仿宋" w:hint="eastAsia"/>
          <w:sz w:val="28"/>
          <w:szCs w:val="28"/>
        </w:rPr>
      </w:pPr>
    </w:p>
    <w:p w:rsidR="00774C82" w:rsidRDefault="00774C82" w:rsidP="00077505">
      <w:pPr>
        <w:rPr>
          <w:rFonts w:ascii="仿宋" w:eastAsia="仿宋" w:hAnsi="仿宋" w:hint="eastAsia"/>
          <w:sz w:val="28"/>
          <w:szCs w:val="28"/>
        </w:rPr>
      </w:pPr>
    </w:p>
    <w:p w:rsidR="00774C82" w:rsidRDefault="00774C82" w:rsidP="00077505">
      <w:pPr>
        <w:rPr>
          <w:rFonts w:ascii="仿宋" w:eastAsia="仿宋" w:hAnsi="仿宋" w:hint="eastAsia"/>
          <w:sz w:val="28"/>
          <w:szCs w:val="28"/>
        </w:rPr>
      </w:pPr>
    </w:p>
    <w:p w:rsidR="00774C82" w:rsidRDefault="00774C82" w:rsidP="00077505">
      <w:pPr>
        <w:rPr>
          <w:rFonts w:ascii="仿宋" w:eastAsia="仿宋" w:hAnsi="仿宋" w:hint="eastAsia"/>
          <w:sz w:val="28"/>
          <w:szCs w:val="28"/>
        </w:rPr>
      </w:pPr>
    </w:p>
    <w:p w:rsidR="00774C82" w:rsidRDefault="00774C82" w:rsidP="00077505">
      <w:pPr>
        <w:rPr>
          <w:rFonts w:ascii="仿宋" w:eastAsia="仿宋" w:hAnsi="仿宋" w:hint="eastAsia"/>
          <w:sz w:val="28"/>
          <w:szCs w:val="28"/>
        </w:rPr>
      </w:pPr>
    </w:p>
    <w:p w:rsidR="00774C82" w:rsidRDefault="00774C82" w:rsidP="00077505">
      <w:pPr>
        <w:rPr>
          <w:rFonts w:ascii="仿宋" w:eastAsia="仿宋" w:hAnsi="仿宋" w:hint="eastAsia"/>
          <w:sz w:val="28"/>
          <w:szCs w:val="28"/>
        </w:rPr>
      </w:pPr>
    </w:p>
    <w:p w:rsidR="00774C82" w:rsidRDefault="00774C82" w:rsidP="00077505">
      <w:pPr>
        <w:rPr>
          <w:rFonts w:ascii="仿宋" w:eastAsia="仿宋" w:hAnsi="仿宋" w:hint="eastAsia"/>
          <w:sz w:val="28"/>
          <w:szCs w:val="28"/>
        </w:rPr>
      </w:pPr>
    </w:p>
    <w:p w:rsidR="00774C82" w:rsidRDefault="00774C82" w:rsidP="00077505">
      <w:pPr>
        <w:rPr>
          <w:rFonts w:ascii="仿宋" w:eastAsia="仿宋" w:hAnsi="仿宋" w:hint="eastAsia"/>
          <w:sz w:val="28"/>
          <w:szCs w:val="28"/>
        </w:rPr>
      </w:pPr>
    </w:p>
    <w:p w:rsidR="00774C82" w:rsidRDefault="00774C82" w:rsidP="00077505">
      <w:pPr>
        <w:rPr>
          <w:rFonts w:ascii="仿宋" w:eastAsia="仿宋" w:hAnsi="仿宋" w:hint="eastAsia"/>
          <w:sz w:val="28"/>
          <w:szCs w:val="28"/>
        </w:rPr>
      </w:pPr>
    </w:p>
    <w:p w:rsidR="00774C82" w:rsidRDefault="00774C82" w:rsidP="00077505">
      <w:pPr>
        <w:rPr>
          <w:rFonts w:ascii="仿宋" w:eastAsia="仿宋" w:hAnsi="仿宋" w:hint="eastAsia"/>
          <w:sz w:val="28"/>
          <w:szCs w:val="28"/>
        </w:rPr>
      </w:pPr>
    </w:p>
    <w:p w:rsidR="00774C82" w:rsidRDefault="00774C82" w:rsidP="00077505">
      <w:pPr>
        <w:rPr>
          <w:rFonts w:ascii="仿宋" w:eastAsia="仿宋" w:hAnsi="仿宋" w:hint="eastAsia"/>
          <w:sz w:val="28"/>
          <w:szCs w:val="28"/>
        </w:rPr>
      </w:pPr>
    </w:p>
    <w:p w:rsidR="00774C82" w:rsidRDefault="00774C82" w:rsidP="00077505">
      <w:pPr>
        <w:rPr>
          <w:rFonts w:ascii="仿宋" w:eastAsia="仿宋" w:hAnsi="仿宋" w:hint="eastAsia"/>
          <w:sz w:val="28"/>
          <w:szCs w:val="28"/>
        </w:rPr>
      </w:pPr>
    </w:p>
    <w:p w:rsidR="00774C82" w:rsidRDefault="00774C82" w:rsidP="00774C82">
      <w:pPr>
        <w:pStyle w:val="2"/>
        <w:pBdr>
          <w:bottom w:val="single" w:sz="4" w:space="6" w:color="E7E7EB"/>
        </w:pBdr>
        <w:shd w:val="clear" w:color="auto" w:fill="FFFFFF"/>
        <w:spacing w:before="0" w:after="175"/>
        <w:jc w:val="center"/>
        <w:rPr>
          <w:rFonts w:asciiTheme="minorEastAsia" w:eastAsiaTheme="minorEastAsia" w:hAnsiTheme="minorEastAsia" w:hint="eastAsia"/>
          <w:b w:val="0"/>
          <w:bCs w:val="0"/>
          <w:color w:val="000000"/>
          <w:sz w:val="30"/>
          <w:szCs w:val="30"/>
        </w:rPr>
      </w:pPr>
      <w:r w:rsidRPr="00077505">
        <w:rPr>
          <w:rFonts w:asciiTheme="minorEastAsia" w:eastAsiaTheme="minorEastAsia" w:hAnsiTheme="minorEastAsia"/>
          <w:b w:val="0"/>
          <w:bCs w:val="0"/>
          <w:color w:val="000000"/>
          <w:sz w:val="30"/>
          <w:szCs w:val="30"/>
        </w:rPr>
        <w:lastRenderedPageBreak/>
        <w:t>为素质教育正名</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（一）素质教育的提出和争论</w:t>
      </w:r>
    </w:p>
    <w:p w:rsidR="00774C82" w:rsidRPr="00774C82" w:rsidRDefault="00774C82" w:rsidP="00774C82">
      <w:pPr>
        <w:ind w:firstLineChars="250" w:firstLine="700"/>
        <w:rPr>
          <w:rFonts w:asciiTheme="minorEastAsia" w:eastAsiaTheme="minorEastAsia" w:hAnsiTheme="minorEastAsia"/>
          <w:sz w:val="28"/>
          <w:szCs w:val="28"/>
        </w:rPr>
      </w:pPr>
      <w:r w:rsidRPr="00774C82">
        <w:rPr>
          <w:rFonts w:asciiTheme="minorEastAsia" w:eastAsiaTheme="minorEastAsia" w:hAnsiTheme="minorEastAsia"/>
          <w:sz w:val="28"/>
          <w:szCs w:val="28"/>
        </w:rPr>
        <w:t>素质教育最早提出于20世纪80年代中期。1985年5月，中共中央、国务院召开全国教育工作会议。5月19日，邓小平在会议上作报告，指出：“我们国家，国力的强弱，经济发展后劲的大小，越来越取决于劳动者的素质，取决于知识分子的数量和质量。”5月27日发布的《中共中央关于教育体制改革的决定》明确指出：“在整个教育体制改革的过程中，必须牢牢记住改革的根本目的是提高民族素质，多出人才，出好人才。”1986年颁布的《中华人民共和国义务教育法》第三条规定：“义务教育必须贯彻国家的教育方针，努力提高教育质量，使儿童、少年在品德、智力、体质等方面全面发展，为提高全民族的素质，培养有理想、有道德、有文化、有纪律的社会主义建设人才奠定基础。”此后“素质”一词就不断见于国家许多文件和媒体中。</w:t>
      </w:r>
    </w:p>
    <w:p w:rsidR="00774C82" w:rsidRPr="00774C82" w:rsidRDefault="00774C82" w:rsidP="00774C82">
      <w:pPr>
        <w:ind w:firstLineChars="250" w:firstLine="700"/>
        <w:rPr>
          <w:rFonts w:asciiTheme="minorEastAsia" w:eastAsiaTheme="minorEastAsia" w:hAnsiTheme="minorEastAsia"/>
          <w:sz w:val="28"/>
          <w:szCs w:val="28"/>
        </w:rPr>
      </w:pPr>
      <w:r w:rsidRPr="00774C82">
        <w:rPr>
          <w:rFonts w:asciiTheme="minorEastAsia" w:eastAsiaTheme="minorEastAsia" w:hAnsiTheme="minorEastAsia"/>
          <w:sz w:val="28"/>
          <w:szCs w:val="28"/>
        </w:rPr>
        <w:t>1987年时任国家教委副主任的柳斌在《努力提高基础教育的质量》一文中正式使用“素质教育”一词。此后，关于“素质教育”的讨论就开展起来。</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素质教育”这个概念一提出，就引起教育界的争论。学术界从生理学、心理学的角度提出，人的素质是指人的遗传素质，后天怎么能改变？后天一般称为“素养”。有的学者提出，素质是中性的，有好的素质、坏的素质，素质怎么教育？教育实际工作者，特别是第一线的校长和教师提出，素质教育与教育方针?之间是什么关系？是不是要取代教育方针？特^是1993年中共中央、国务院发布了《中国教育改革和发展纲要》，提出：“中小学要由‘应试教育’转向全面提高国民素质的轨道，面向全体学生，全面提高学生的思想道德、文化科学、劳动技能和身体心理素质，促进学生生动活泼主动地发展，</w:t>
      </w:r>
      <w:r w:rsidRPr="00774C82">
        <w:rPr>
          <w:rFonts w:asciiTheme="minorEastAsia" w:eastAsiaTheme="minorEastAsia" w:hAnsiTheme="minorEastAsia"/>
          <w:sz w:val="28"/>
          <w:szCs w:val="28"/>
        </w:rPr>
        <w:lastRenderedPageBreak/>
        <w:t>办出各自的特色。”第一线的校长和教师更感到困惑，他们说，难道我们过去的工作都错了，现在要转轨了？不能理解。有些教师认为，应试能力也是一种素质，有考试就有应试，不能一概否定“应试教育”。</w:t>
      </w:r>
    </w:p>
    <w:p w:rsidR="00774C82" w:rsidRPr="00774C82" w:rsidRDefault="00774C82" w:rsidP="00774C82">
      <w:pPr>
        <w:ind w:firstLineChars="250" w:firstLine="700"/>
        <w:rPr>
          <w:rFonts w:asciiTheme="minorEastAsia" w:eastAsiaTheme="minorEastAsia" w:hAnsiTheme="minorEastAsia"/>
          <w:sz w:val="28"/>
          <w:szCs w:val="28"/>
        </w:rPr>
      </w:pPr>
      <w:r w:rsidRPr="00774C82">
        <w:rPr>
          <w:rFonts w:asciiTheme="minorEastAsia" w:eastAsiaTheme="minorEastAsia" w:hAnsiTheme="minorEastAsia"/>
          <w:sz w:val="28"/>
          <w:szCs w:val="28"/>
        </w:rPr>
        <w:t>对此，我当时也很困惑。我当时的理解是，中央多个文件中都提到提高国民素质，“素质”一词，需要另行界定，这个问题下面再谈。至于素质教育，我认为当时是与“应试教育”相对而提出来的。可以从教育的目的论来理解，即以应付考试为目的的就是“应试教育”，以提高国民素质为目的就是“素质教育”。</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（二）素质教育提出的背景</w:t>
      </w:r>
    </w:p>
    <w:p w:rsidR="00774C82" w:rsidRPr="00774C82" w:rsidRDefault="00774C82" w:rsidP="00774C82">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毋庸讳言，素质教育是针对“应试教育”而提出的。“应试教育”又与片面追求升学率有关。</w:t>
      </w:r>
    </w:p>
    <w:p w:rsidR="00774C82" w:rsidRPr="00774C82" w:rsidRDefault="00774C82" w:rsidP="00774C82">
      <w:pPr>
        <w:ind w:firstLineChars="100" w:firstLine="280"/>
        <w:rPr>
          <w:rFonts w:asciiTheme="minorEastAsia" w:eastAsiaTheme="minorEastAsia" w:hAnsiTheme="minorEastAsia"/>
          <w:sz w:val="28"/>
          <w:szCs w:val="28"/>
        </w:rPr>
      </w:pPr>
      <w:r w:rsidRPr="00774C82">
        <w:rPr>
          <w:rFonts w:asciiTheme="minorEastAsia" w:eastAsiaTheme="minorEastAsia" w:hAnsiTheme="minorEastAsia"/>
          <w:sz w:val="28"/>
          <w:szCs w:val="28"/>
        </w:rPr>
        <w:t>“文革”十年间我国教育遭受到毁灭性的破坏。“文革”以后，随着国家对知识、对人才的重视，我国教育得以迅速恢复和发展。青年求学的热情更加高涨。1977年恢复高考，当年招生27.3万人，但报考的青年达570万人。当然，这是由于积聚了10年未能得到上学机会的青年所爆发出来的求学热情。但是随后几年，一直存在着升学的激烈竞争。尽管80年代初高中经过调整毕业生大幅度减少，高等学校招生逐步扩大，但是高中毕业生能够考上高等学校的比例仍然很低。高考的竞争直接造成中小学的激烈竞争。</w:t>
      </w:r>
    </w:p>
    <w:p w:rsidR="00774C82" w:rsidRPr="00774C82" w:rsidRDefault="00774C82" w:rsidP="00774C82">
      <w:pPr>
        <w:ind w:firstLineChars="250" w:firstLine="700"/>
        <w:rPr>
          <w:rFonts w:asciiTheme="minorEastAsia" w:eastAsiaTheme="minorEastAsia" w:hAnsiTheme="minorEastAsia"/>
          <w:sz w:val="28"/>
          <w:szCs w:val="28"/>
        </w:rPr>
      </w:pPr>
      <w:r w:rsidRPr="00774C82">
        <w:rPr>
          <w:rFonts w:asciiTheme="minorEastAsia" w:eastAsiaTheme="minorEastAsia" w:hAnsiTheme="minorEastAsia"/>
          <w:sz w:val="28"/>
          <w:szCs w:val="28"/>
        </w:rPr>
        <w:t>1983年12月31日，教育部颁发了《关于全日制普通中学全面贯彻党的教育方针，纠正片面追求升学率倾向的十项规定》（试行草案）。文件要求学校不能只抓升学，忽视对劳动后备军的培养；只抓考分，忽视德育和体育，忽视基础知识和能力的培养；只抓少数，忽视多数；只抓毕业班，忽视非毕</w:t>
      </w:r>
      <w:r w:rsidRPr="00774C82">
        <w:rPr>
          <w:rFonts w:asciiTheme="minorEastAsia" w:eastAsiaTheme="minorEastAsia" w:hAnsiTheme="minorEastAsia"/>
          <w:sz w:val="28"/>
          <w:szCs w:val="28"/>
        </w:rPr>
        <w:lastRenderedPageBreak/>
        <w:t>业班；只抓高中，忽视初中。但文件发出以后，效果甚微。</w:t>
      </w:r>
    </w:p>
    <w:p w:rsidR="00774C82" w:rsidRPr="00774C82" w:rsidRDefault="00774C82" w:rsidP="00774C82">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1993年中共中央、国务院发布了《中国教育改革和发展纲要》。其中提出：“中小学要由‘应试教育’转全面提高国民素质的轨道”。</w:t>
      </w:r>
    </w:p>
    <w:p w:rsidR="00774C82" w:rsidRPr="00774C82" w:rsidRDefault="00774C82" w:rsidP="00774C82">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1994年8月，《中共中央关于进一步加强和改进学校德育工作的若干意见》又明确提出：“增强适应时代发展、社会进步，以及建立社会主义市场经济体制的新要求和迫切需要的素质教育。”这是首次在中央文件中使用素质教育的概念。</w:t>
      </w:r>
    </w:p>
    <w:p w:rsidR="00774C82" w:rsidRPr="00774C82" w:rsidRDefault="00774C82" w:rsidP="00774C82">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1996年4月12日，李岚清在《基础教育是提高国民素质和培养跨世纪人才的奠基工程》一文中指出：“素质教育与‘应试教育’反映了两种不同的教育思想。‘应试教育’以升学考试为目的，围绕应试开展教育教学活动，是一种片面的淘汰式的教育，它的危害：一是教育对象主要面向少数学生；二教育内容主要偏重智育，轻视德、体、美、劳方面，忽视实践和动手能力，影响青少年的健康成长；三是违背教学规律和青少年成长规律。”</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自1995年起，时任国家教委主管基础教育的副主任的柳斌连续撰文，五论“关于素质教育的思考”，把素质教育的讨论推向新的高潮。</w:t>
      </w:r>
    </w:p>
    <w:p w:rsidR="00774C82" w:rsidRPr="00774C82" w:rsidRDefault="00774C82" w:rsidP="00774C82">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从以上素质教育提出的背景来看，素质教育主要是针对中小学片面追求升学率所产生的不利于学生素质提高而提出来的。</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（三）怎么理解“素质”这个概念？</w:t>
      </w:r>
    </w:p>
    <w:p w:rsidR="00774C82" w:rsidRPr="00774C82" w:rsidRDefault="00774C82" w:rsidP="00774C82">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许多文件和领导讲话中都提出“素质”“素质教育”这个概念，同时，人们口头上也常常讲“那个人素质真低”，等等。“素质”一词已约定俗成变为人们的口头禅。因此，我们就不能把它束缚在生理学、心理学原来的界定之中，需要有一个比较科学的界定。</w:t>
      </w:r>
    </w:p>
    <w:p w:rsidR="00774C82" w:rsidRPr="00774C82" w:rsidRDefault="00774C82" w:rsidP="00774C82">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lastRenderedPageBreak/>
        <w:t>2006年发布的《素质教育系统调研总报告》对素质的概念做出了一个新的界定：“一般说来，素质即人所具有的维持生存、促进发展的基本要素。它是以人的先天禀赋为基础，在后天环境和教育的影响下形成并发展起来的内在的、相对稳定的身心组织结构及其质量水平，主要包括身体素质、心理素质和社会文化素质等。”这就突破了心理学的解释。我觉得这个界定是科学的，符合我国现在通行的术语。语言本身是发展的，科学概念也是发展的。过去我们把生理心理遗传要素称为素质，后天获得的叫素养。现在把它们合而为一，把在天赋遗传的基础上，经过后天环境和教育影响而获得的品质叫素质。我想也是符合科学的。更何况广大群众已把素质作为口头禅，广泛应用，已经约定俗成。现在没有必要再重新去争论它，造成新的混乱。</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（四）适应时代进步的要求，提高国民素质</w:t>
      </w:r>
    </w:p>
    <w:p w:rsidR="00774C82" w:rsidRPr="00774C82" w:rsidRDefault="00774C82" w:rsidP="00774C82">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素质教育的提出还有第二个历史背景和重要缘由，就是从提高教育质量，提高国民素质出发提出素质教育。20世纪80年代以前，虽然素质教育一词未见正式文件，但提高教育质量，提高国民素质是中央领导和各级教育部门经常关注的问题。1985+5月27日发布的《中共中央关于教育体制改革的决定》明确指出：“在整个教育体制改革的过程中，必须牢牢记住改革的根本目的是提高民族素质，多出人才，出好人才。”</w:t>
      </w:r>
    </w:p>
    <w:p w:rsidR="00774C82" w:rsidRPr="00774C82" w:rsidRDefault="00774C82" w:rsidP="00774C82">
      <w:pPr>
        <w:ind w:firstLineChars="250" w:firstLine="700"/>
        <w:rPr>
          <w:rFonts w:asciiTheme="minorEastAsia" w:eastAsiaTheme="minorEastAsia" w:hAnsiTheme="minorEastAsia"/>
          <w:sz w:val="28"/>
          <w:szCs w:val="28"/>
        </w:rPr>
      </w:pPr>
      <w:r w:rsidRPr="00774C82">
        <w:rPr>
          <w:rFonts w:asciiTheme="minorEastAsia" w:eastAsiaTheme="minorEastAsia" w:hAnsiTheme="minorEastAsia"/>
          <w:sz w:val="28"/>
          <w:szCs w:val="28"/>
        </w:rPr>
        <w:t>从20世纪80年代中期开始，中国大地掀起了一股教育改革浪潮。特别是邓小平“教育要面向现代化，面向世界，面向未来”的题词发表以后，许多学校都以此为指针，进行教育改革。因此，各种教育改革实验如雨后春笋般发展起来。在全国比较有影响的有北师一附小、上海师范附小等七所学校开展的愉快教育，上海闸北八中开展的成功教育，南通师范附小李吉林的情</w:t>
      </w:r>
      <w:r w:rsidRPr="00774C82">
        <w:rPr>
          <w:rFonts w:asciiTheme="minorEastAsia" w:eastAsiaTheme="minorEastAsia" w:hAnsiTheme="minorEastAsia"/>
          <w:sz w:val="28"/>
          <w:szCs w:val="28"/>
        </w:rPr>
        <w:lastRenderedPageBreak/>
        <w:t>境教育，武汉江岸区的和谐教育等。这些教育改革实验都是为了寻求提高学生素质，探索学生生动活泼主动地发展的最佳教育模式。</w:t>
      </w:r>
    </w:p>
    <w:p w:rsidR="00774C82" w:rsidRPr="00774C82" w:rsidRDefault="00774C82" w:rsidP="00774C82">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因此，素质教育是在普及九年义务教育以后，教育界思考教育如何进一步提高和发展而提出的。</w:t>
      </w:r>
    </w:p>
    <w:p w:rsidR="00774C82" w:rsidRPr="00774C82" w:rsidRDefault="00774C82" w:rsidP="00774C82">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提出素质教育的历史背景，有克服“应试教育”的弊端的要求，但总体上是为了提高教育质量，目的都是为了提高中小学生的整体素质，培养高素质人才。</w:t>
      </w:r>
    </w:p>
    <w:p w:rsidR="00774C82" w:rsidRPr="00774C82" w:rsidRDefault="00774C82" w:rsidP="00774C82">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素质教育的提出，与国际教育发展的形势也有关。20世纪80年代以来，提高教育质量的呼声很高。1983年，美国高质量教育委员会发表了《国家处在危急之中：教育改革势在必行》的报告，不仅震惊了美国，也震惊了世界。各国在八九十年代都出台了各种教育改革方案，目的都是为了提高教育质量。（五）素质教育的本质和内涵</w:t>
      </w:r>
    </w:p>
    <w:p w:rsidR="00774C82" w:rsidRPr="00774C82" w:rsidRDefault="00774C82" w:rsidP="00774C82">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素质教育经过30年来的激烈争论和研讨，尽管在某些方面还没有达到完全一致的认识，但大体上得到某些共识。</w:t>
      </w:r>
    </w:p>
    <w:p w:rsidR="00774C82" w:rsidRPr="00774C82" w:rsidRDefault="00774C82" w:rsidP="00774C82">
      <w:pPr>
        <w:ind w:firstLineChars="250" w:firstLine="700"/>
        <w:rPr>
          <w:rFonts w:asciiTheme="minorEastAsia" w:eastAsiaTheme="minorEastAsia" w:hAnsiTheme="minorEastAsia"/>
          <w:sz w:val="28"/>
          <w:szCs w:val="28"/>
        </w:rPr>
      </w:pPr>
      <w:r w:rsidRPr="00774C82">
        <w:rPr>
          <w:rFonts w:asciiTheme="minorEastAsia" w:eastAsiaTheme="minorEastAsia" w:hAnsiTheme="minorEastAsia"/>
          <w:sz w:val="28"/>
          <w:szCs w:val="28"/>
        </w:rPr>
        <w:t>什么是素质教育？素质教育与教育方针是什么关系？其实素质教育就是要全面贯彻党的教育方针。正是因为我国的教育实际偏离了教育方针指引的方向，所以才提出素质教育。</w:t>
      </w:r>
    </w:p>
    <w:p w:rsidR="00774C82" w:rsidRPr="00774C82" w:rsidRDefault="00774C82" w:rsidP="00774C82">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1999年6月《中共中央国务院关于深化教育改革全面推进素质教育的决定》明确指出：“实施素质教育，就是全面贯彻党的教育方针，以提高国民素质为根本宗旨，以培养学生创新精神和实践能力为重点，造就‘有理想、有道德、有文化、有纪律’的、德智体美等全面发展的社会主义事业建设者和接班人。”中央文件为素质教育下了明确的定义，为20多年来的素质教育</w:t>
      </w:r>
      <w:r w:rsidRPr="00774C82">
        <w:rPr>
          <w:rFonts w:asciiTheme="minorEastAsia" w:eastAsiaTheme="minorEastAsia" w:hAnsiTheme="minorEastAsia"/>
          <w:sz w:val="28"/>
          <w:szCs w:val="28"/>
        </w:rPr>
        <w:lastRenderedPageBreak/>
        <w:t>的讨论作了科学的总结。</w:t>
      </w:r>
    </w:p>
    <w:p w:rsidR="00774C82" w:rsidRPr="00774C82" w:rsidRDefault="00774C82" w:rsidP="00774C82">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素质教育不是解决当前教育困境的处方，也不是一种教育模式，而是一种理念、一种方针。实施素质教育首先需要转变教育观念，树立正确的教育观、人才观、学生观、质量观。有了正确的观念，实施素质教育会创造出许多方法，当前轰轰烈烈的教育改革实践说明了这一点。</w:t>
      </w:r>
    </w:p>
    <w:p w:rsidR="00774C82" w:rsidRPr="00774C82" w:rsidRDefault="00774C82" w:rsidP="00774C82">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《教育规划纲要》又把素质教育提到教育改革和发展的战略主题的高度。因此，我们对素质教育要有一个重新的认识，说明它对我国教育的发展，对我国人才的培养具有重要的战略意义。</w:t>
      </w:r>
    </w:p>
    <w:p w:rsidR="00774C82" w:rsidRPr="00774C82" w:rsidRDefault="00774C82" w:rsidP="00774C82">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教育规划纲要》对素质教育的本质和内涵作了如下解释：“坚持以人为本、全面实施素质教育是教育改革发展的战略主题，是贯彻党的教育方针的时代要求，其核心是解决好培养什么人、怎样培养人的重大问题，重点是面向全体学生、促进学生全面发展，着力提高学生服务国家服务人民的社会责任感、勇于探索的创新精神和善于解决问题的实践能力。”这就是素质教育的本质和目的。对于素质教育的内涵，《教育规划纲要》提出三个要点：一是坚持德育为先，把立德树人作为教育的根本任务；二是坚持能力为重，着力提高学生的学习能力、实践能力和创新能力；三是坚持全面发展，坚持文化知识学习与思想品德修养的统一、理论学习与社会实践的统一、全面发展与个性发展的统一。</w:t>
      </w:r>
    </w:p>
    <w:p w:rsidR="00774C82" w:rsidRPr="00774C82" w:rsidRDefault="00774C82" w:rsidP="00774C82">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素质教育不仅是基础教育的重要任务，各级各类教育都要加强素质教育。素质教育要贯穿到幼儿教育、中小学教育、职业教育、成人教育、高等教育各个阶段。</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（六）素质教育实施的主要进展</w:t>
      </w:r>
    </w:p>
    <w:p w:rsidR="00774C82" w:rsidRPr="00774C82" w:rsidRDefault="00774C82" w:rsidP="00774C82">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lastRenderedPageBreak/>
        <w:t>素质教育推行多年来，虽然遇到各种阻力，可谓步履维艰，但基层第一线的许多学校都厉行改革，探索前行，创造出丰富的新鲜经验，涌现出一大批先进典型；广大教育工作者努力转变教育观念、深化教育教学改革，付出了不懈努力。</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（1）素质教育观念已经深入人心，全国各地教育行政部门和学校都在努力探索推行素质教育的新举措。</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（2）许多地方政府明令禁止小学升初中的考试、各种不必要的测验和假期补课等，想方设法减轻学生的课业负担。</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（3）广大教师实施素质教育的积极性以及他们的能力和水平有了较大的提高。</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（4）基础教育新课程改革在全国普遍推行。</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（5）招生考试制度是大家公认的推行素质教育的最大障碍。</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四、改革人才培养模式</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（一）树立正确的人才观</w:t>
      </w:r>
    </w:p>
    <w:p w:rsidR="00774C82" w:rsidRPr="00774C82" w:rsidRDefault="00774C82" w:rsidP="00774C82">
      <w:pPr>
        <w:ind w:firstLineChars="250" w:firstLine="700"/>
        <w:rPr>
          <w:rFonts w:asciiTheme="minorEastAsia" w:eastAsiaTheme="minorEastAsia" w:hAnsiTheme="minorEastAsia"/>
          <w:sz w:val="28"/>
          <w:szCs w:val="28"/>
        </w:rPr>
      </w:pPr>
      <w:r w:rsidRPr="00774C82">
        <w:rPr>
          <w:rFonts w:asciiTheme="minorEastAsia" w:eastAsiaTheme="minorEastAsia" w:hAnsiTheme="minorEastAsia"/>
          <w:sz w:val="28"/>
          <w:szCs w:val="28"/>
        </w:rPr>
        <w:t>首先，人才培养体制改革要以正确的观念为指导。《教育规划纲要》提出：“深化教育改革，关键是要更新教育观念，核心是改革人才培养体制，目的是提高人才培养水平。”要树立人人成才、多样化人才的观念。</w:t>
      </w:r>
    </w:p>
    <w:p w:rsidR="00774C82" w:rsidRPr="00774C82" w:rsidRDefault="00774C82" w:rsidP="00774C82">
      <w:pPr>
        <w:ind w:firstLineChars="250" w:firstLine="700"/>
        <w:rPr>
          <w:rFonts w:asciiTheme="minorEastAsia" w:eastAsiaTheme="minorEastAsia" w:hAnsiTheme="minorEastAsia"/>
          <w:sz w:val="28"/>
          <w:szCs w:val="28"/>
        </w:rPr>
      </w:pPr>
      <w:r w:rsidRPr="00774C82">
        <w:rPr>
          <w:rFonts w:asciiTheme="minorEastAsia" w:eastAsiaTheme="minorEastAsia" w:hAnsiTheme="minorEastAsia"/>
          <w:sz w:val="28"/>
          <w:szCs w:val="28"/>
        </w:rPr>
        <w:t>其次，要树立人才多样化的观念。人是有差异的，因此人的发展是不一样的，不能用一把尺子去衡量和要求每个学生。所以要因材施教，给每个学生提供适合的教育才是最好的教育，才是最公平的教育。这里想补充的是，要平等地、公正地对待每个儿童，他们将来都能成才，不能偏爱某一个儿童。同时也要看到，儿童的发展不是线性的，是有曲折的。因此，任何时候对每</w:t>
      </w:r>
      <w:r w:rsidRPr="00774C82">
        <w:rPr>
          <w:rFonts w:asciiTheme="minorEastAsia" w:eastAsiaTheme="minorEastAsia" w:hAnsiTheme="minorEastAsia"/>
          <w:sz w:val="28"/>
          <w:szCs w:val="28"/>
        </w:rPr>
        <w:lastRenderedPageBreak/>
        <w:t>个儿童都应一视同仁。</w:t>
      </w:r>
    </w:p>
    <w:p w:rsidR="00774C82" w:rsidRDefault="00774C82" w:rsidP="00774C82">
      <w:pPr>
        <w:rPr>
          <w:rFonts w:asciiTheme="minorEastAsia" w:eastAsiaTheme="minorEastAsia" w:hAnsiTheme="minorEastAsia" w:hint="eastAsia"/>
          <w:sz w:val="28"/>
          <w:szCs w:val="28"/>
        </w:rPr>
      </w:pPr>
      <w:r w:rsidRPr="00774C82">
        <w:rPr>
          <w:rFonts w:asciiTheme="minorEastAsia" w:eastAsiaTheme="minorEastAsia" w:hAnsiTheme="minorEastAsia"/>
          <w:sz w:val="28"/>
          <w:szCs w:val="28"/>
        </w:rPr>
        <w:t>（二）没有爱就没有教育</w:t>
      </w:r>
    </w:p>
    <w:p w:rsidR="00774C82" w:rsidRPr="00774C82" w:rsidRDefault="00774C82" w:rsidP="00774C82">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我国著名教育家霍懋征提出：“没有爱就没有教育。”（最早提出这句话的是夏丐尊，他翻译了《爱的教育》。）这也是我的教育信条，同时也是我在教育实践中得出的经验。但怎样才算真正的爱。可能许多家长和老师受到传统教育思想的影响，存在许多误区。</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误区之一是溺爱，满足孩子的一切要求，结果造成自我中心，忘乎所以。</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误区之二是强制，用父母的权势逼迫孩子，有的甚至用暴力对待孩子，总认为“棒子底下出孝子”。</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误区之三是认为每天逼着孩子学习，使他将来能考上好的大学，找到一份舒适的工作，过上幸福的生活，认为这是对孩子的爱。</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因此，什么叫真正的爱？真正的爱是要让自己的孩子、自己的学生能够在德、智、体美诸方面都得到发展，他的潜能得到充分的发挥，有健全的人格、开朗的性格，这样才能有幸福的人生。</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那么，怎样才能做到真正的爱？首先要相信学生。相信每个学生都要求进步，都能成才；尊重每个学生，做到互相信任。怎么才能做到互相信任？这就要求老师善于和学生沟通，能够平等地对待每个学生，了解学生的思想、学习和生活，了解学生的需要。家长和老师往往只关注孩子生理、学习上的需要，不关心别的需要。我们爱孩子，要了解孩子的需要，合理的需要要给予满足，不合理的需要要加以引导，特别不能伤害孩子的自尊心。</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怎样才能理解孩子？就要善于与孩子沟通。要与孩子沟通，就要平等地对待孩子。父母也好，老师也好，要想与孩子沟通，就要放下架子，平等地</w:t>
      </w:r>
      <w:r w:rsidRPr="00774C82">
        <w:rPr>
          <w:rFonts w:asciiTheme="minorEastAsia" w:eastAsiaTheme="minorEastAsia" w:hAnsiTheme="minorEastAsia"/>
          <w:sz w:val="28"/>
          <w:szCs w:val="28"/>
        </w:rPr>
        <w:lastRenderedPageBreak/>
        <w:t>对待孩子，不要摆出大人的权威，要与孩子交朋友，倾听他们的心声。如果孩子能把心里话讲给你听，教育就成功了一大半。</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（三）没有兴趣就没有学习</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决定学生学兴趣的是他的学习动机，即人的一种内驱力，是人的活动的内在动机。内部动机是什么？就是对学习本身的兴趣，当他对某一学科、某种知识感兴趣，就有一种深入探究的冲动，促使他去努力追求。当然，外部动机地可以使它转化为内部动机，经过多次奖励和引导，可以使学生对学习本身逐步感兴趣。但这种奖励应该是精神的，物质奖励容易引起负面效应。正如美国著名心理学家布鲁纳所言：“学习的最好刺激，乃是对所^材料的兴趣。”</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学习兴趣对学校教学很重要，对一个人的学习和成长也非常重要。对教师来说，培养学生学习兴趣是人才培养的重要一环。苏联教育家苏霍姆林斯基曾经说过：一个孩子到十二三岁还没有自己的兴趣和爱好，做老师的要为他担忧。担心他长大以后对什么都漠不关心，成为一个平平庸庸的人。</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兴趣是学习最大的动力。所以《教育规划纲要》提出：“激发学生的好奇心，培养学生的兴趣爱好，营造独立思考、自由探索、勇于创新的良好环境。”</w:t>
      </w:r>
    </w:p>
    <w:p w:rsidR="00774C82" w:rsidRPr="00774C82" w:rsidRDefault="00774C82" w:rsidP="00290E53">
      <w:pPr>
        <w:ind w:firstLineChars="150" w:firstLine="420"/>
        <w:rPr>
          <w:rFonts w:asciiTheme="minorEastAsia" w:eastAsiaTheme="minorEastAsia" w:hAnsiTheme="minorEastAsia"/>
          <w:sz w:val="28"/>
          <w:szCs w:val="28"/>
        </w:rPr>
      </w:pPr>
      <w:r w:rsidRPr="00774C82">
        <w:rPr>
          <w:rFonts w:asciiTheme="minorEastAsia" w:eastAsiaTheme="minorEastAsia" w:hAnsiTheme="minorEastAsia"/>
          <w:sz w:val="28"/>
          <w:szCs w:val="28"/>
        </w:rPr>
        <w:t>兴趣往往从好奇心发展而来。好奇心是人之天性，孩子长到三四岁，对周围的事物很好奇，会向大人问这问那，这就是好奇心。父母和幼儿园的老师要保护儿童的好奇心，尽量回答儿童的问题，不要对儿童的提问不耐烦。有的父母会厌烦孩子的提问，或者搪塞他的问题，就会压抑儿童的好奇心，长大了就会对事物缺乏兴趣和爱好。在小学教育中要鼓励学生大胆地思考，勇</w:t>
      </w:r>
      <w:r w:rsidRPr="00774C82">
        <w:rPr>
          <w:rFonts w:asciiTheme="minorEastAsia" w:eastAsiaTheme="minorEastAsia" w:hAnsiTheme="minorEastAsia"/>
          <w:sz w:val="28"/>
          <w:szCs w:val="28"/>
        </w:rPr>
        <w:lastRenderedPageBreak/>
        <w:t>敢地提问。只有会思考，敢提问的学生对学习才能产生兴趣。</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（四）以学生为本，把学生放在教育的主体地位</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我国的教育要在学生主体地位这个问题上来一个根本转变。我们往往低估了学生的能力，总是用灌输的方式让学生接受。其实学生的潜在能力是很强的，他们自己能解决很多问题。</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现在许多地方在推行有效课堂，其核心理念也是以学生为主体，充分发挥学生的主动性和积极性。我在广西玉林听过几堂用有效课堂模式设计的课，发现学生的积极性、教师的积极性都很高。学生分小组自己梳理知识点，编制知识树，然后互相交流、互相补充。学生个个敢于提出不同意见，学习气氛很热烈。这样的学习对课文理解得深，知识记得牢，而且培养了学生分析批判能力。</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（五）把学习选择权还给学生</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以学生为主体，培养学生的兴趣和爱好，改变“被教育”“被学习”的现状，就要把学习的选择权还给学生。前面我们讲到因材施教，正确的理解是给不同的学生提供适合的教育。学校和教师的责任是为每个学生营造一个良好的学习环境。</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对于每个学生来说，要把学习的选择权还给学生。学习本来是自己的事，是每个人的权利，就应该把学习的选择权还给他。当然，把学习选择权还给学生，并不是放任不管，教师有责任加以指导。特别是低年级的儿童，他们还没有能力选择，更需要教师和家长的指导。</w:t>
      </w:r>
    </w:p>
    <w:p w:rsidR="00774C82" w:rsidRPr="00774C82" w:rsidRDefault="00774C82" w:rsidP="00290E53">
      <w:pPr>
        <w:ind w:firstLineChars="150" w:firstLine="420"/>
        <w:rPr>
          <w:rFonts w:asciiTheme="minorEastAsia" w:eastAsiaTheme="minorEastAsia" w:hAnsiTheme="minorEastAsia"/>
          <w:sz w:val="28"/>
          <w:szCs w:val="28"/>
        </w:rPr>
      </w:pPr>
      <w:r w:rsidRPr="00774C82">
        <w:rPr>
          <w:rFonts w:asciiTheme="minorEastAsia" w:eastAsiaTheme="minorEastAsia" w:hAnsiTheme="minorEastAsia"/>
          <w:sz w:val="28"/>
          <w:szCs w:val="28"/>
        </w:rPr>
        <w:t>为了使学生有选择的机会，课程多样化，选课制是必备的条件。特别是高中，要减少必修课，加强选修课。北京十一学校开展了大胆的实验，从初中</w:t>
      </w:r>
      <w:r w:rsidRPr="00774C82">
        <w:rPr>
          <w:rFonts w:asciiTheme="minorEastAsia" w:eastAsiaTheme="minorEastAsia" w:hAnsiTheme="minorEastAsia"/>
          <w:sz w:val="28"/>
          <w:szCs w:val="28"/>
        </w:rPr>
        <w:lastRenderedPageBreak/>
        <w:t>一年级开始就实行选课制和走班制。例如，数学就分成数学I、数学</w:t>
      </w:r>
      <w:r w:rsidRPr="00774C82">
        <w:rPr>
          <w:rFonts w:asciiTheme="minorEastAsia" w:eastAsiaTheme="minorEastAsia" w:hAnsiTheme="minorEastAsia" w:hint="eastAsia"/>
          <w:sz w:val="28"/>
          <w:szCs w:val="28"/>
        </w:rPr>
        <w:t>Ⅱ</w:t>
      </w:r>
      <w:r w:rsidRPr="00774C82">
        <w:rPr>
          <w:rFonts w:asciiTheme="minorEastAsia" w:eastAsiaTheme="minorEastAsia" w:hAnsiTheme="minorEastAsia"/>
          <w:sz w:val="28"/>
          <w:szCs w:val="28"/>
        </w:rPr>
        <w:t>、数学</w:t>
      </w:r>
      <w:r w:rsidRPr="00774C82">
        <w:rPr>
          <w:rFonts w:asciiTheme="minorEastAsia" w:eastAsiaTheme="minorEastAsia" w:hAnsiTheme="minorEastAsia" w:hint="eastAsia"/>
          <w:sz w:val="28"/>
          <w:szCs w:val="28"/>
        </w:rPr>
        <w:t>Ⅲ</w:t>
      </w:r>
      <w:r w:rsidRPr="00774C82">
        <w:rPr>
          <w:rFonts w:asciiTheme="minorEastAsia" w:eastAsiaTheme="minorEastAsia" w:hAnsiTheme="minorEastAsia"/>
          <w:sz w:val="28"/>
          <w:szCs w:val="28"/>
        </w:rPr>
        <w:t>，学生根据自己的喜爱和能力选择。最近《中国教育报》详细报道了该校的走班的经验，为每个学生个人定制了课程，全校4400多名学生，就能有4400份课表。这样的改革有利于人才的培养。</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（六）改善教学方法</w:t>
      </w:r>
    </w:p>
    <w:p w:rsidR="00774C82" w:rsidRPr="00774C82" w:rsidRDefault="00774C82" w:rsidP="00290E53">
      <w:pPr>
        <w:ind w:firstLineChars="150" w:firstLine="420"/>
        <w:rPr>
          <w:rFonts w:asciiTheme="minorEastAsia" w:eastAsiaTheme="minorEastAsia" w:hAnsiTheme="minorEastAsia"/>
          <w:sz w:val="28"/>
          <w:szCs w:val="28"/>
        </w:rPr>
      </w:pPr>
      <w:r w:rsidRPr="00774C82">
        <w:rPr>
          <w:rFonts w:asciiTheme="minorEastAsia" w:eastAsiaTheme="minorEastAsia" w:hAnsiTheme="minorEastAsia"/>
          <w:sz w:val="28"/>
          <w:szCs w:val="28"/>
        </w:rPr>
        <w:t>《教育规划纲要》第三十二条指出：“创新人才培养模式。适应国家和社会发展需要，遵循教育规律和人才成长规律，深化教育教学改革，创新教育教学方法，探索多种培养方式，形成各类人才辈出、拔尖创新人才不断涌现的局面。”这一段话就是要求学校的教学工作要进行深入的改革，主要是教学方式的改革。</w:t>
      </w:r>
    </w:p>
    <w:p w:rsidR="00774C82" w:rsidRPr="00774C82" w:rsidRDefault="00774C82" w:rsidP="00290E53">
      <w:pPr>
        <w:ind w:firstLineChars="250" w:firstLine="700"/>
        <w:rPr>
          <w:rFonts w:asciiTheme="minorEastAsia" w:eastAsiaTheme="minorEastAsia" w:hAnsiTheme="minorEastAsia"/>
          <w:sz w:val="28"/>
          <w:szCs w:val="28"/>
        </w:rPr>
      </w:pPr>
      <w:r w:rsidRPr="00774C82">
        <w:rPr>
          <w:rFonts w:asciiTheme="minorEastAsia" w:eastAsiaTheme="minorEastAsia" w:hAnsiTheme="minorEastAsia"/>
          <w:sz w:val="28"/>
          <w:szCs w:val="28"/>
        </w:rPr>
        <w:t>教育活动、人才培养在学校中最终要落实到教学方式上。传统的教学方式是灌输式教学，是老师滔滔地讲，学生静静地听的被动接受式。这种方式不能培养学生的思维能力。课堂教学改革就是要把灌输式教学转变为启发式、参与式教学，组织学生开展探究性学习。我国新一轮的课程改革也竭力提倡探究性学习。</w:t>
      </w:r>
    </w:p>
    <w:p w:rsidR="00774C82" w:rsidRPr="00774C82" w:rsidRDefault="00774C82" w:rsidP="00290E53">
      <w:pPr>
        <w:ind w:firstLineChars="250" w:firstLine="700"/>
        <w:rPr>
          <w:rFonts w:asciiTheme="minorEastAsia" w:eastAsiaTheme="minorEastAsia" w:hAnsiTheme="minorEastAsia"/>
          <w:sz w:val="28"/>
          <w:szCs w:val="28"/>
        </w:rPr>
      </w:pPr>
      <w:r w:rsidRPr="00774C82">
        <w:rPr>
          <w:rFonts w:asciiTheme="minorEastAsia" w:eastAsiaTheme="minorEastAsia" w:hAnsiTheme="minorEastAsia"/>
          <w:sz w:val="28"/>
          <w:szCs w:val="28"/>
        </w:rPr>
        <w:t>什么是探究性学习？探究性学习要求教师鼓励学生自己提出问题、讨论问题，自己提出答案。实施探究性学习，就应以学生为主体，充分发挥学生的潜能。进一步还可以让学生自己提出课题，自己开始探索。这需要时间。</w:t>
      </w:r>
      <w:r w:rsidR="00290E53">
        <w:rPr>
          <w:rFonts w:asciiTheme="minorEastAsia" w:eastAsiaTheme="minorEastAsia" w:hAnsiTheme="minorEastAsia" w:hint="eastAsia"/>
          <w:sz w:val="28"/>
          <w:szCs w:val="28"/>
        </w:rPr>
        <w:t xml:space="preserve">     </w:t>
      </w:r>
      <w:r w:rsidRPr="00774C82">
        <w:rPr>
          <w:rFonts w:asciiTheme="minorEastAsia" w:eastAsiaTheme="minorEastAsia" w:hAnsiTheme="minorEastAsia"/>
          <w:sz w:val="28"/>
          <w:szCs w:val="28"/>
        </w:rPr>
        <w:t>许多教师往往觉得哪来这么多时间让学生去探索。其实时间是有的，教师可以少讲一些，少布置一些练习性的作业，把时间腾出来让学生去思考问题。</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探究性学习是每个孩子都能做到的，只要有意识地启发和引导，学生自己会找出许多课题。当然，提倡探究式教学，并不排斥接受式教学，要因学科而</w:t>
      </w:r>
      <w:r w:rsidRPr="00774C82">
        <w:rPr>
          <w:rFonts w:asciiTheme="minorEastAsia" w:eastAsiaTheme="minorEastAsia" w:hAnsiTheme="minorEastAsia"/>
          <w:sz w:val="28"/>
          <w:szCs w:val="28"/>
        </w:rPr>
        <w:lastRenderedPageBreak/>
        <w:t>导、因教材内容而异。如小学低年级主要以启发式为主，很难让他们去探究；又如外语教学，有时可以让学生探讨一些词句的结构，但更重要的还是练习、背诵、记忆。因此，提倡探究式教学，并不排除接受式教学。</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（七）充分合理地运用信息技术</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信息技术的发展及其在教学中的运用，正在引起一场教学革命。它正在改变教学环境和教学形态以及师生关系，为个别化教学、个性化学习提供了有益的平台。教育信息化的主要特征是开放性、个性化、网络化、国际化。</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众所周知，传统的教学是以课堂为主、教师为主、课本为主。虽然以杜威为代表的现代教育派批判传统教育，提出以儿童为中心、以儿童兴趣为主、以儿童的活动为主的主张，但是在当时的技术条件下，教学仍然离不开课堂，离不开教师，离不开课本。在信息化时代，情况就大不相同了。信息无处不在，学生可以通过各种媒体获得大量信息。</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教学要以学生为主体。在信息化时代，教学正在由以教师为主导的教学转变为基于学生学习的教学。信息化的最大特点是个性化和网络化。信息技术在教学中的运用，就要抓住这个特点，为学生个性化学习设计良好的环境，通过互联网与学生沟通、与家长沟通。同时利用大数据的方法，收集学生学习信息，了解学生学习的情况和困难，及时帮助解决。</w:t>
      </w:r>
    </w:p>
    <w:p w:rsidR="00774C82" w:rsidRPr="00774C82" w:rsidRDefault="00774C82" w:rsidP="00290E53">
      <w:pPr>
        <w:ind w:firstLineChars="250" w:firstLine="700"/>
        <w:rPr>
          <w:rFonts w:asciiTheme="minorEastAsia" w:eastAsiaTheme="minorEastAsia" w:hAnsiTheme="minorEastAsia"/>
          <w:sz w:val="28"/>
          <w:szCs w:val="28"/>
        </w:rPr>
      </w:pPr>
      <w:r w:rsidRPr="00774C82">
        <w:rPr>
          <w:rFonts w:asciiTheme="minorEastAsia" w:eastAsiaTheme="minorEastAsia" w:hAnsiTheme="minorEastAsia"/>
          <w:sz w:val="28"/>
          <w:szCs w:val="28"/>
        </w:rPr>
        <w:t>信息技术在教学中的运用，应该正确处理好“器”“技”“气”三者的关系。“器”指的是工具，是硬件，即电脑硬件。这是信息技术的基础，它正在日新月异地发展。这是信息技术开发研究的任务。“技”指使用信息技术的技能，包括制作软件和使用软件的能力。对一般老师来讲，主要是要掌握使用已有软件的能力。“气”指的是内容及其包含的人文精神，即神气。（中</w:t>
      </w:r>
      <w:r w:rsidRPr="00774C82">
        <w:rPr>
          <w:rFonts w:asciiTheme="minorEastAsia" w:eastAsiaTheme="minorEastAsia" w:hAnsiTheme="minorEastAsia"/>
          <w:sz w:val="28"/>
          <w:szCs w:val="28"/>
        </w:rPr>
        <w:lastRenderedPageBreak/>
        <w:t>国传统文化很看重“气”字，如“气魄”“气概”“浩然正气”，就是讲一种精神，我这里为了与“器”和“技”同一个声韵，所以借用这个“气”字）教师在运用信息技术时就要着重研究这个“气”字，选择好合适的内容和方式，使它与教师的活动配合起来，把教育的人文精神贯穿其中，真正起到教育的作用。</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（八）学生成长在活动中</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实践活动是最好的老师，在活动中学生能够体现到遵守规则、克服困难、对自己的行为负责、和同伴的交往等能力。我们的品德教育往往停留在书本上、口头上。我在中学里工作就有过许多教训：学生犯了错误，就把学生叫到办公室谈话。开始的时候还心平气和，但学生往往不听你那一套，和你顶着。谈话越谈越僵，我的火气越来越大，结果不欢而散。我渐渐感到书面和口头教育都不是办法。当然，道理还是讲的，但要真正让学生理解和付诸行动，还必须让学生在活动中体现。因此我说：学生的成长在活动中。</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（九）怎么看待减轻学生的课业负担</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我国中小学生课业负担过重问题由来已久，历届党和国家领导人都高度重视解决这一问题。我国“减负”工作已进行了60多年的时间。60多年来，虽然在一些地方、学校出现了减轻中小学生课业负担的好做法，收到一些成效。但时至今日，从总体上来看，中小学生课业负担问题没有得到根本解决，反而愈演愈烈。</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为什么学生的学业负担减不下来，其根源就在于我们前面所说的社会种种矛盾。同时，学校、教师和家长总是不放心，认为学习负担减下来，学习质量就会下降。但是过重的课业负担摧残了学生的身体健康，并使学生产生</w:t>
      </w:r>
      <w:r w:rsidRPr="00774C82">
        <w:rPr>
          <w:rFonts w:asciiTheme="minorEastAsia" w:eastAsiaTheme="minorEastAsia" w:hAnsiTheme="minorEastAsia"/>
          <w:sz w:val="28"/>
          <w:szCs w:val="28"/>
        </w:rPr>
        <w:lastRenderedPageBreak/>
        <w:t>了诸多心理疾患：厌学、焦虑感强、归属感差，个别严重的会出现人格扭曲，导致异常的反社会行为倾向。更为严重的是，它扼杀了学生的学习兴趣、好奇心、创新精神和实践能力，长此以往，将对民族未来和国家发展产生极其严重的危害。</w:t>
      </w:r>
    </w:p>
    <w:p w:rsidR="00774C82" w:rsidRPr="00774C82" w:rsidRDefault="00774C82" w:rsidP="00290E53">
      <w:pPr>
        <w:ind w:firstLineChars="250" w:firstLine="700"/>
        <w:rPr>
          <w:rFonts w:asciiTheme="minorEastAsia" w:eastAsiaTheme="minorEastAsia" w:hAnsiTheme="minorEastAsia"/>
          <w:sz w:val="28"/>
          <w:szCs w:val="28"/>
        </w:rPr>
      </w:pPr>
      <w:r w:rsidRPr="00774C82">
        <w:rPr>
          <w:rFonts w:asciiTheme="minorEastAsia" w:eastAsiaTheme="minorEastAsia" w:hAnsiTheme="minorEastAsia"/>
          <w:sz w:val="28"/>
          <w:szCs w:val="28"/>
        </w:rPr>
        <w:t>有一种误解，认为减轻学业负担，学生学习时间少了，教育质量就会下降。其实减轻学业负担，并非减少学生的学习要求，而是让学生用另一种方式学习。对儿童来说，玩儿也是学习。</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五、教师是关键</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（一）教育大计，教师为本</w:t>
      </w:r>
    </w:p>
    <w:p w:rsidR="00774C82" w:rsidRPr="00774C82" w:rsidRDefault="00774C82" w:rsidP="00290E53">
      <w:pPr>
        <w:ind w:firstLineChars="150" w:firstLine="420"/>
        <w:rPr>
          <w:rFonts w:asciiTheme="minorEastAsia" w:eastAsiaTheme="minorEastAsia" w:hAnsiTheme="minorEastAsia"/>
          <w:sz w:val="28"/>
          <w:szCs w:val="28"/>
        </w:rPr>
      </w:pPr>
      <w:r w:rsidRPr="00774C82">
        <w:rPr>
          <w:rFonts w:asciiTheme="minorEastAsia" w:eastAsiaTheme="minorEastAsia" w:hAnsiTheme="minorEastAsia"/>
          <w:sz w:val="28"/>
          <w:szCs w:val="28"/>
        </w:rPr>
        <w:t>《教育规划纲要》在保障措施中第一章就是“加强教师队伍建设”。其实，教师队伍建设不只是教育改革和发展的保障措施，更是教育改革和发展的根本。没有教师就没有教育，虽然自信息技术发达以后学校消亡论、教师消亡论不绝于耳，但至今没有一个国家不重视教师队伍的建设。影响学生成长的教师的知识魅力和人格魅力是任何机器代替不了的。正如《教育规划纲要》指出的：“有好的教师，才有好的教育。”</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中国有尊师重教的传统。不过至今还有不少人认为只要有知识，人人都可以当教师，何须学什么教育学、心理学的理论。更奇怪的是，有些办师范的反而看不起师范教育，要把师范大学与综合大学看齐，把我国的师范教育弄得四不像。此话后面再谈。</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（二）我国师范教育制度的建立</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我国师范教育制度与教师制度是同时向西方学来的。第一+师范学校是1897年盛宣怀建立南洋公学时首设的师范院。1902年京师大学堂成立师范馆，</w:t>
      </w:r>
      <w:r w:rsidRPr="00774C82">
        <w:rPr>
          <w:rFonts w:asciiTheme="minorEastAsia" w:eastAsiaTheme="minorEastAsia" w:hAnsiTheme="minorEastAsia"/>
          <w:sz w:val="28"/>
          <w:szCs w:val="28"/>
        </w:rPr>
        <w:lastRenderedPageBreak/>
        <w:t>即现在北京师范大学前身，是中国高等师范教育之肇始。</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20世纪末和21世纪初，我国师范教育经历了一场大的变革。1999年6月，中共中央、国务院发布了《关于深化教育改革全面推进素质教育的决定》，提出：“鼓励综合性高等学校和非师范类高等学校参与培养、培训中小学教师工作，探索在有条件的综合性高等学校中试办师范学院。”目的是想通过综合性大学和非师范类高等学校的参与来提高教师队伍的建设和质量。这种变化就是师范教育由封闭型向开放型的转变。</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同时，随着教师专业化的提出，有学者认为师范教育的概念和体系已经落后，它只重视教师的职前培养，不包括在职培训，应该使用教师教育的概念和体系，把职前培养和在职培训结合起来。同时学界认为，我国教师的学历要求太低，特别是中师毕业，其文化科学知识还不及普通高中毕业生，要求提高教师学历的呼声很高。于是师范教育的一场变革就开始了。变革的内容如下：</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一是名称的变化：由师范教育变为教师教育。</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二是师范教育由自成体系的封闭型向所有高等学校都能培养教师的开放型的转变。</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三是相应学历的要求，师范院校由三级师范（中师、师专、师院师大）变为二级师范，取消中师。小学教师由师专或师院师大培养。</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四是把职前培养与在职培训结合起来，实行职前职后教育一体化。</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这种变革使我国一千多所中师消亡，有的升格为师专，绝大部分改为普通高中；教师进修学校消亡，教育学院有的改为师范学院，有的与师范学院合并，有的转型为其他高等学校。</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lastRenderedPageBreak/>
        <w:t>（三）师范教育改革的得与失</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近几年来师范教育的机构改革进行得非常神速，而教师专业化水平并未有多大提高。师范教育的机构改革表现为以下几方面：一是为了提高小学教师和幼儿教师的学历，一大批中师被撤销；二是为了体现师范教育的开放性，不再强调师范教育的单独体系；三是为了体现教师教育职前职后一体化，许多地方教育学院合并到师专或师范学院，教师的职后培训并未得到加强。</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这些改革的后果是什么呢？说得极端一些、激进一些是削弱了师范教育体系，降低了教师专业化水平，其中损失最大的是小学教师。这不是危言耸听，有事实为据。过去中师毕业的小学教师虽然接受普通文化教育的水平较差，但是他们都是各地优秀的初中毕业生，中师在中考期间提前招生，严格挑选，在中师通过严格的师范教育的训练，掌握了较好的教育小学儿童的知识和技能。现在一线的许多小学特级教师和优秀校长都是那个时代培养出来的。</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我国师范教育转型的目的不明确，科学论证不够，条件准备不足，与提高师资质量的要求背道而驰。应该说，我也是教师教育转型的鼓吹者。现在看来，我对这个问题研究得不深入，考虑我国的国情不够。过去我曾经主张，根据我国的国情，师范院校在一个较长的历史时期还应该成为教师教育的主体，但是没有预料到中国师范院校转型的积极性那样高，转变得那样快。问题还不在转变的快慢，根本问题是没有在转型过程中真正转变教师教育的培养模式，没有在专业设置、课程安排、教学方式等方面进行相应的调整，没有真正地利用综合学科的资源来加强教师教育。</w:t>
      </w:r>
    </w:p>
    <w:p w:rsidR="00774C82" w:rsidRPr="00774C82" w:rsidRDefault="00774C82" w:rsidP="00290E53">
      <w:pPr>
        <w:ind w:firstLineChars="150" w:firstLine="420"/>
        <w:rPr>
          <w:rFonts w:asciiTheme="minorEastAsia" w:eastAsiaTheme="minorEastAsia" w:hAnsiTheme="minorEastAsia"/>
          <w:sz w:val="28"/>
          <w:szCs w:val="28"/>
        </w:rPr>
      </w:pPr>
      <w:r w:rsidRPr="00774C82">
        <w:rPr>
          <w:rFonts w:asciiTheme="minorEastAsia" w:eastAsiaTheme="minorEastAsia" w:hAnsiTheme="minorEastAsia"/>
          <w:sz w:val="28"/>
          <w:szCs w:val="28"/>
        </w:rPr>
        <w:t>在教师教育职前职后一体化方面的工作似乎也不尽如人意。许多地方教育</w:t>
      </w:r>
      <w:r w:rsidRPr="00774C82">
        <w:rPr>
          <w:rFonts w:asciiTheme="minorEastAsia" w:eastAsiaTheme="minorEastAsia" w:hAnsiTheme="minorEastAsia"/>
          <w:sz w:val="28"/>
          <w:szCs w:val="28"/>
        </w:rPr>
        <w:lastRenderedPageBreak/>
        <w:t>学院与师专等合并了，但并未加强职后的培训。许多师专热衷于改制，并不重视教师的职后培训，而且本来与地方基础教育联系较密切的优势也丧失殆尽。</w:t>
      </w:r>
    </w:p>
    <w:p w:rsidR="00774C82" w:rsidRPr="00774C82" w:rsidRDefault="00774C82" w:rsidP="00290E53">
      <w:pPr>
        <w:ind w:firstLineChars="250" w:firstLine="700"/>
        <w:rPr>
          <w:rFonts w:asciiTheme="minorEastAsia" w:eastAsiaTheme="minorEastAsia" w:hAnsiTheme="minorEastAsia"/>
          <w:sz w:val="28"/>
          <w:szCs w:val="28"/>
        </w:rPr>
      </w:pPr>
      <w:r w:rsidRPr="00774C82">
        <w:rPr>
          <w:rFonts w:asciiTheme="minorEastAsia" w:eastAsiaTheme="minorEastAsia" w:hAnsiTheme="minorEastAsia"/>
          <w:sz w:val="28"/>
          <w:szCs w:val="28"/>
        </w:rPr>
        <w:t>今后的出路何在？只能根据中国的国情和师范教育的传统，办好一批师范院校，同时通过教师国家考试吸收非师范类高等学校的毕业生。</w:t>
      </w:r>
    </w:p>
    <w:p w:rsidR="00774C82" w:rsidRPr="00774C82" w:rsidRDefault="00774C82" w:rsidP="00290E53">
      <w:pPr>
        <w:ind w:firstLineChars="250" w:firstLine="700"/>
        <w:rPr>
          <w:rFonts w:asciiTheme="minorEastAsia" w:eastAsiaTheme="minorEastAsia" w:hAnsiTheme="minorEastAsia"/>
          <w:sz w:val="28"/>
          <w:szCs w:val="28"/>
        </w:rPr>
      </w:pPr>
      <w:r w:rsidRPr="00774C82">
        <w:rPr>
          <w:rFonts w:asciiTheme="minorEastAsia" w:eastAsiaTheme="minorEastAsia" w:hAnsiTheme="minorEastAsia"/>
          <w:sz w:val="28"/>
          <w:szCs w:val="28"/>
        </w:rPr>
        <w:t>师范教育本身要改革。我认为，幼儿园、小学教师还应该以师专培养为主，招收初中毕业生，实行提前招生。这样可以招收到优秀的初中毕业生，同时他们年龄可塑性大，可以培养掌握艺术技能的适合幼儿和小学儿童教育的教师。初中教师由师范院校本科培养，高中教师由师范大学和综合大学用“4+1”或“4+2”模式培养。即学习欧美的模式，先在各系科学习学科专业课程，然后到教育学院接受一至二年的教育专业教育和实习，经过考试取得教师资格证书。培养的模式可以多种多样。但要制定各级教师的培养规格和课程方案，在提高整体质量的同时加强教育专业教育，加强师范生与教育实际的联系。</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（四）师范教育学术性与师范性之争</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1956年高师教育中出现了两个口号的论争：一个口号是“面向中学”，另一个口号是“向综合大学看齐”。20世纪80年代这个论争又一次提出来。在这次论争中，许多专家强调师范性和学术性的一致性。两个口号的论争的实质是对师范教育本质的认识问题。通过讨论，大家取得了许多共识，认为师范教育必须提高水平，因此需要彻底改革，改变过去封闭的状态；高等师范院校应该与其他高等学校一样面向社会，拓宽专业，提高水平，办出活力。</w:t>
      </w:r>
      <w:r w:rsidR="00290E53">
        <w:rPr>
          <w:rFonts w:asciiTheme="minorEastAsia" w:eastAsiaTheme="minorEastAsia" w:hAnsiTheme="minorEastAsia" w:hint="eastAsia"/>
          <w:sz w:val="28"/>
          <w:szCs w:val="28"/>
        </w:rPr>
        <w:t xml:space="preserve">     </w:t>
      </w:r>
      <w:r w:rsidRPr="00774C82">
        <w:rPr>
          <w:rFonts w:asciiTheme="minorEastAsia" w:eastAsiaTheme="minorEastAsia" w:hAnsiTheme="minorEastAsia"/>
          <w:sz w:val="28"/>
          <w:szCs w:val="28"/>
        </w:rPr>
        <w:t>但是，由于高等师范院校的学习年限与普通高校一致，都是四年，而师范生</w:t>
      </w:r>
      <w:r w:rsidRPr="00774C82">
        <w:rPr>
          <w:rFonts w:asciiTheme="minorEastAsia" w:eastAsiaTheme="minorEastAsia" w:hAnsiTheme="minorEastAsia"/>
          <w:sz w:val="28"/>
          <w:szCs w:val="28"/>
        </w:rPr>
        <w:lastRenderedPageBreak/>
        <w:t>还要学习教师教育专业课程和教育实习，所以在学科专业水平上很难向综合大学看齐。因此，各校都大量削减教师教育课程和教育实习的时间。结果是大大削弱了教师培养的质量，师范教育变得四不像。当前出现师德问题不是偶然，虽然与整个社会风气有关，但不能不说与师范教育的缺失有密切的关联。</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其实，两个口号之争的背后还隐藏着极大的利益关系。在我国，虽然国家一直重视师范教育，但是在人们包括领导心目中，总认为教师不需要髙深的学问。高等学校的评价体系也促使师范院校向综合大学看齐。</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（五）教师专业化问题</w:t>
      </w:r>
    </w:p>
    <w:p w:rsidR="00774C82" w:rsidRPr="00774C82" w:rsidRDefault="00774C82" w:rsidP="00290E53">
      <w:pPr>
        <w:ind w:firstLineChars="250" w:firstLine="700"/>
        <w:rPr>
          <w:rFonts w:asciiTheme="minorEastAsia" w:eastAsiaTheme="minorEastAsia" w:hAnsiTheme="minorEastAsia"/>
          <w:sz w:val="28"/>
          <w:szCs w:val="28"/>
        </w:rPr>
      </w:pPr>
      <w:r w:rsidRPr="00774C82">
        <w:rPr>
          <w:rFonts w:asciiTheme="minorEastAsia" w:eastAsiaTheme="minorEastAsia" w:hAnsiTheme="minorEastAsia"/>
          <w:sz w:val="28"/>
          <w:szCs w:val="28"/>
        </w:rPr>
        <w:t>在教育发展史上，随着专门培养教师的教育机构的出现，教师也就成为一种专门的职业。但是教师并不像医生、律师一样具有高度专业化。长期以来，凡有知识，愿意当老师的都能成为教师。真正提出教师专业化问题，还是20世纪60年代的事。1966年国际劳工组织和联合国教科文组织在《关于教师地位的建议》中提出：“应把教学工作视为专门的职业，这种职业要求教师经过严格的、持续地学习，获得并保持专门的知识和特别的技术，它是一种公共的业务。另外，对于在其负责下的学生的教育和福利，要求教师具有个人和集体的责任感”教育专业化才真正被提到议事日程。是由于教育的普及和科学技术发展的需要提出来的。我国也是在普及九年义务教育以后，经济社会发展需要提高教育质量的时候提出来的，比国际劳工组织和联合国教科文组织提出的建议晚了30多年。</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其实早在1989年5月我就写过一篇小文章，刊登在《瞭望》杂志上，题目叫《必须使教师职业具有不可替代性》。在80年代大家都在高喊尊重教师</w:t>
      </w:r>
      <w:r w:rsidRPr="00774C82">
        <w:rPr>
          <w:rFonts w:asciiTheme="minorEastAsia" w:eastAsiaTheme="minorEastAsia" w:hAnsiTheme="minorEastAsia"/>
          <w:sz w:val="28"/>
          <w:szCs w:val="28"/>
        </w:rPr>
        <w:lastRenderedPageBreak/>
        <w:t>的时候，我提出了教师要成为不可替代的职业，也即要专业化。</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2012年教育部公布了《幼儿园教师专业标准》《小学教师专业标准》《中学教师专业标准》。我参加了这三个标准制定的全过程。三个标准提出“师德为先、学生为本、能力为重、终身学习”十六字的指导思想和专业理念与师德、专业知识、专业能力&amp;个维度，大约六十条具体要求（各级教师要求不同），很具体，具有可操作性。三个标准的颁布，使得我国教师专业化有了法规的要求。</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（六）严格实行国家教师资格考试和证书注册制度</w:t>
      </w:r>
    </w:p>
    <w:p w:rsidR="00774C82" w:rsidRPr="00774C82" w:rsidRDefault="00774C82" w:rsidP="00290E53">
      <w:pPr>
        <w:ind w:firstLineChars="250" w:firstLine="700"/>
        <w:rPr>
          <w:rFonts w:asciiTheme="minorEastAsia" w:eastAsiaTheme="minorEastAsia" w:hAnsiTheme="minorEastAsia"/>
          <w:sz w:val="28"/>
          <w:szCs w:val="28"/>
        </w:rPr>
      </w:pPr>
      <w:r w:rsidRPr="00774C82">
        <w:rPr>
          <w:rFonts w:asciiTheme="minorEastAsia" w:eastAsiaTheme="minorEastAsia" w:hAnsiTheme="minorEastAsia"/>
          <w:sz w:val="28"/>
          <w:szCs w:val="28"/>
        </w:rPr>
        <w:t>为保持教师教育的开放性，我们就应该制定非师范类院校进入教师教育的办法。非师范类院校开展教师教育，需要有严格的审核制度，审查其是否具有培养教师的资质，包括培养方案、课程设置、教师队伍、实习基地等条件。必须严格地实行国家教师资格考试和证书注册制度。坚持教师教育开放性，并不是说任何人都能当教师。即使是师范院校毕业生也应该经过严格的考核才能取得教师资格证书。法国、德国、日本、韩国等许多国家都实行教师资格证书制度。其中要数德国对教师资格的要求最严格。为了提高教师的专业化水平和教师教育的质量，德国在21世纪初相继出台了《教师教育标准：教育科学》（2Q04）和《各州通用的对教师教育的学科专业和学科教学法的内容要求》（2008）。这两个标准描述了师范生在毕业时需要掌握的知识、能力、态全面覆盖了教育科学、学科专业和学科教学法三个教师教育学科领域。</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我国现有的教师资格制度虽然设计了从小学到大学，从普通教育到职业技术教育的各级各类教师资格，但在各级各类教师内部缺乏更为细致的划分。而韩国1978年颁布的《教师资格审定法》就规定中小学教师资格种类从资格</w:t>
      </w:r>
      <w:r w:rsidRPr="00774C82">
        <w:rPr>
          <w:rFonts w:asciiTheme="minorEastAsia" w:eastAsiaTheme="minorEastAsia" w:hAnsiTheme="minorEastAsia"/>
          <w:sz w:val="28"/>
          <w:szCs w:val="28"/>
        </w:rPr>
        <w:lastRenderedPageBreak/>
        <w:t>等级上分为预备教师（准教师）、2级正教师、1级正教师，从资格内容上分为中小学各科目教师、图书管理员、技术教师、保健教师、营养教师。如此细致的专业等级划分，一方面有利于保证教师的专业质量，另一方面也为教师的专业发展提供阶梯。当然，这涉及中小学教师岗位设置的问题。我国的中小学教师岗位设置应更为多元专业，分别设置从学科教学到图书管理、心理咨询、营养保健等多方面的岗位，以确保获得以上教师资格证的优质教师有岗可聘，有志可为。</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我最担心的是教师资格注册制度走过场。我国20世纪80年代曾经实行教师资格证书制度，现在许多教师都持有这个证书，但结果是走了过场。这次如果再走过场，我国教师队伍建设就没有希望了，基础教育必然会受到极大损害。</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（七）实施免费师范生的历史意义</w:t>
      </w:r>
    </w:p>
    <w:p w:rsidR="00774C82" w:rsidRPr="00774C82" w:rsidRDefault="00774C82" w:rsidP="00290E53">
      <w:pPr>
        <w:ind w:firstLineChars="200" w:firstLine="560"/>
        <w:rPr>
          <w:rFonts w:asciiTheme="minorEastAsia" w:eastAsiaTheme="minorEastAsia" w:hAnsiTheme="minorEastAsia"/>
          <w:sz w:val="28"/>
          <w:szCs w:val="28"/>
        </w:rPr>
      </w:pPr>
      <w:r w:rsidRPr="00290E53">
        <w:rPr>
          <w:rFonts w:asciiTheme="minorEastAsia" w:eastAsiaTheme="minorEastAsia" w:hAnsiTheme="minorEastAsia"/>
          <w:sz w:val="28"/>
          <w:szCs w:val="28"/>
        </w:rPr>
        <w:t>2007年3月，温家宝在十届五次人大会议的政府工作报告中，正式提出了在</w:t>
      </w:r>
      <w:r w:rsidRPr="00774C82">
        <w:rPr>
          <w:rFonts w:asciiTheme="minorEastAsia" w:eastAsiaTheme="minorEastAsia" w:hAnsiTheme="minorEastAsia"/>
          <w:sz w:val="28"/>
          <w:szCs w:val="28"/>
        </w:rPr>
        <w:t>部属六所师范大学实行师范生免费教育。他说：“这个具有示范性的举措，就是要进一步形成尊师重教的浓厚氛围，让教育成为全社会最受尊重的事业；就是要培养大批优秀教师；就是要提倡教育家办学，鼓励更多的优秀青年终身做教育工作者。”这是落</w:t>
      </w:r>
      <w:r w:rsidR="00290E53">
        <w:rPr>
          <w:rFonts w:asciiTheme="minorEastAsia" w:eastAsiaTheme="minorEastAsia" w:hAnsiTheme="minorEastAsia"/>
          <w:sz w:val="28"/>
          <w:szCs w:val="28"/>
        </w:rPr>
        <w:t>实教育优先发展战略、促进教育质量提高的重大举措，具有深远的意义</w:t>
      </w:r>
      <w:r w:rsidR="00290E53">
        <w:rPr>
          <w:rFonts w:asciiTheme="minorEastAsia" w:eastAsiaTheme="minorEastAsia" w:hAnsiTheme="minorEastAsia" w:hint="eastAsia"/>
          <w:sz w:val="28"/>
          <w:szCs w:val="28"/>
        </w:rPr>
        <w:t>。</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早在2006年8月温家宝在基础教育座谈会上就说要实施师范生免费教育，消息传出来以后，社会上就议论纷纷。一些人对这项重大举措还心存疑虑。我认为，首先需要站在国家发展的全局的高度来认识这项举措对我国教育发展，甚至对国家的发展的重大而深远的意义。其次要在制度上精心设计，</w:t>
      </w:r>
      <w:r w:rsidRPr="00774C82">
        <w:rPr>
          <w:rFonts w:asciiTheme="minorEastAsia" w:eastAsiaTheme="minorEastAsia" w:hAnsiTheme="minorEastAsia"/>
          <w:sz w:val="28"/>
          <w:szCs w:val="28"/>
        </w:rPr>
        <w:lastRenderedPageBreak/>
        <w:t>使这项重大的举措取得预期的效果。</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至于有人说，市场经济不应该再用计划经济的办法吸引优秀青年上师范，我认为这项举措与市场经济或计划经济没有必然的联系。这是政府的一项政策举措，是政府对教育的导向</w:t>
      </w:r>
      <w:r w:rsidR="00290E53">
        <w:rPr>
          <w:rFonts w:asciiTheme="minorEastAsia" w:eastAsiaTheme="minorEastAsia" w:hAnsiTheme="minorEastAsia" w:hint="eastAsia"/>
          <w:sz w:val="28"/>
          <w:szCs w:val="28"/>
        </w:rPr>
        <w:t>。</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（八）师德教师之魂</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教师出现失德行为，有的是对教育事业缺乏热情；有的是对教师的神圣职业缺乏认识；有的是缺乏教书育人的能力，观念陈旧、方法落后;有的是由于名利驱动，知法不依。关于师德教育，社会呼声很高，但不应停留在口头呼吁上，要在制度建设上下工夫。</w:t>
      </w:r>
    </w:p>
    <w:p w:rsidR="00774C82" w:rsidRPr="00774C82" w:rsidRDefault="00774C82" w:rsidP="00290E53">
      <w:pPr>
        <w:ind w:firstLineChars="250" w:firstLine="700"/>
        <w:rPr>
          <w:rFonts w:asciiTheme="minorEastAsia" w:eastAsiaTheme="minorEastAsia" w:hAnsiTheme="minorEastAsia"/>
          <w:sz w:val="28"/>
          <w:szCs w:val="28"/>
        </w:rPr>
      </w:pPr>
      <w:r w:rsidRPr="00774C82">
        <w:rPr>
          <w:rFonts w:asciiTheme="minorEastAsia" w:eastAsiaTheme="minorEastAsia" w:hAnsiTheme="minorEastAsia"/>
          <w:sz w:val="28"/>
          <w:szCs w:val="28"/>
        </w:rPr>
        <w:t>首先，要把好教师入职关，师德缺失者不能当教师。其次，要让每个教师认识到教师职业的特殊性和重要性。再次，要改进教师教育，把师德教育纳入到师范院校的教师教育课程中，树立师范生远大职业理想；加强师德宣传，营造尊师重教社会氛围。最后，要严格师德考核，促进教师自觉加强师德修养；强化师德监督，有效防止失德行为；突出师德激励，促进形成重德的良好风气；规范师德惩处，坚决遏制失德行为蔓延；等等。</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（九）教书育人在细微处</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儿童有如嫩芽，碰伤了就不易生长。父母也好，老师也好，要注意呵护他。要了解儿童的想法。老师的行为具有示范性和长效性。所谓示范性，就是学生以老师为榜样，向老师学习。老师的一言一行都在学生眼里，被学生模仿。有时老师不经意的、无心的一句话，恰好说到学生的心坎上，他就会记住一辈子。鼓励的话会记住一辈子，批评的话也会记住一辈子。所以老师的言行要慎之又慎。</w:t>
      </w:r>
    </w:p>
    <w:p w:rsidR="00774C82" w:rsidRPr="00774C82" w:rsidRDefault="00774C82" w:rsidP="00290E53">
      <w:pPr>
        <w:ind w:firstLineChars="250" w:firstLine="700"/>
        <w:rPr>
          <w:rFonts w:asciiTheme="minorEastAsia" w:eastAsiaTheme="minorEastAsia" w:hAnsiTheme="minorEastAsia"/>
          <w:sz w:val="28"/>
          <w:szCs w:val="28"/>
        </w:rPr>
      </w:pPr>
      <w:r w:rsidRPr="00774C82">
        <w:rPr>
          <w:rFonts w:asciiTheme="minorEastAsia" w:eastAsiaTheme="minorEastAsia" w:hAnsiTheme="minorEastAsia"/>
          <w:sz w:val="28"/>
          <w:szCs w:val="28"/>
        </w:rPr>
        <w:lastRenderedPageBreak/>
        <w:t>教育工作是一项非常细致的工作，学生不是一潭静止的水，他的内心汹涌澎湃，有时平静，有时激动。教师对学生要察言观色，发现学生的细微的变化，要善于和学生沟通，了解学生的思想动态，才能有的放矢地引导学生。如果你问毕业生成才以后还记得教师怎么教育你的，回答的往往不是你教给他什么知识，怎么上课，而是某一次细节，或者在他遇到困难时你帮助了他，或者在他犯错误时你怎么教育他。因此，我想对教师说，教书育人在细微处。</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（十）终身学习</w:t>
      </w:r>
    </w:p>
    <w:p w:rsidR="00774C82" w:rsidRPr="00774C82" w:rsidRDefault="00774C82" w:rsidP="00290E53">
      <w:pPr>
        <w:ind w:firstLineChars="250" w:firstLine="700"/>
        <w:rPr>
          <w:rFonts w:asciiTheme="minorEastAsia" w:eastAsiaTheme="minorEastAsia" w:hAnsiTheme="minorEastAsia"/>
          <w:sz w:val="28"/>
          <w:szCs w:val="28"/>
        </w:rPr>
      </w:pPr>
      <w:r w:rsidRPr="00774C82">
        <w:rPr>
          <w:rFonts w:asciiTheme="minorEastAsia" w:eastAsiaTheme="minorEastAsia" w:hAnsiTheme="minorEastAsia"/>
          <w:sz w:val="28"/>
          <w:szCs w:val="28"/>
        </w:rPr>
        <w:t>现在常常听到教师讲到“职业倦怠”这个词。过去我不太理解，什么叫“职业倦怠”，后来听有些校长解释，原来有这样两种情况：一般年青教师，经过几年的教学，觉得上课已经得心应手，不是什么难事，就觉得工作平平淡淡，不知道怎么更上一层楼；有些教师，评上了特级教师，认为到顶了，缺乏进一步提高的动力，出现一种“高原现象”。</w:t>
      </w:r>
    </w:p>
    <w:p w:rsidR="00290E53" w:rsidRDefault="00774C82" w:rsidP="00290E53">
      <w:pPr>
        <w:ind w:firstLineChars="200" w:firstLine="560"/>
        <w:rPr>
          <w:rFonts w:asciiTheme="minorEastAsia" w:eastAsiaTheme="minorEastAsia" w:hAnsiTheme="minorEastAsia" w:hint="eastAsia"/>
          <w:sz w:val="28"/>
          <w:szCs w:val="28"/>
        </w:rPr>
      </w:pPr>
      <w:r w:rsidRPr="00774C82">
        <w:rPr>
          <w:rFonts w:asciiTheme="minorEastAsia" w:eastAsiaTheme="minorEastAsia" w:hAnsiTheme="minorEastAsia"/>
          <w:sz w:val="28"/>
          <w:szCs w:val="28"/>
        </w:rPr>
        <w:t>我想解决这个问题的办法就是学习、学习、再学习。首先要提高对教育事业的认识，提高对教育事业的热情。有了高度的认识和热情就会不断去钻研反思自己的教育教学行为，不断改进，不断提高，成为一名成熟的、优秀的教师。著名教育家吕型伟说过：“教育是事业，其意义在于奉献；教育是科学，其价值在于求真；教育是艺术，其生命在于创新。”教师要成为一名教育家，就要有奉献精神、有求真的精神、有创新的精神。要创新，就要学习。因此，我曾经说过：“教育的发展在于改革，教育的改革在于创新，教育的创新在于学习。”</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教师要不断学习，终身学习，要成为建设学习型社会的典范。不仅要学习教育专业知识，还要学习相关专业的知识，甚至与教师职业无关的知识，</w:t>
      </w:r>
      <w:r w:rsidRPr="00774C82">
        <w:rPr>
          <w:rFonts w:asciiTheme="minorEastAsia" w:eastAsiaTheme="minorEastAsia" w:hAnsiTheme="minorEastAsia"/>
          <w:sz w:val="28"/>
          <w:szCs w:val="28"/>
        </w:rPr>
        <w:lastRenderedPageBreak/>
        <w:t>教理科的老师不妨学点文学艺术；教文科的老师不妨读点科普作品，以便提高自己的文化修养。文化修养提高了，不仅自己的生活品位提高了，而且能高屋建瓴地理解教育的真谛。</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上面讲了许多问题和个人的看法。总的来说，教育发展的出路在于改革，而改革需要全社会的支持。全社会，包括学校教师、家长、政府官员、用人单位、媒体都要有正确的教育观、人才观、质量观，用实际行动支持教育改革，只有这样，我们才能走出教育的困境。</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最后我再次申明：</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没有爱就没有教育，没有兴趣就没有学习，</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教书育人在细微处，学生成长在活动中。</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这就是我的教育信条。</w:t>
      </w:r>
    </w:p>
    <w:p w:rsidR="00774C82" w:rsidRDefault="00774C82" w:rsidP="00774C82">
      <w:pPr>
        <w:pStyle w:val="ab"/>
        <w:shd w:val="clear" w:color="auto" w:fill="FFFFFF"/>
        <w:spacing w:before="0" w:beforeAutospacing="0" w:after="0" w:afterAutospacing="0" w:line="321" w:lineRule="atLeast"/>
        <w:rPr>
          <w:rFonts w:ascii="Helvetica" w:hAnsi="Helvetica"/>
          <w:color w:val="3E3E3E"/>
          <w:sz w:val="20"/>
          <w:szCs w:val="20"/>
        </w:rPr>
      </w:pPr>
    </w:p>
    <w:p w:rsidR="00774C82" w:rsidRDefault="00774C82" w:rsidP="00774C82">
      <w:pPr>
        <w:pStyle w:val="ab"/>
        <w:shd w:val="clear" w:color="auto" w:fill="FFFFFF"/>
        <w:spacing w:before="0" w:beforeAutospacing="0" w:after="0" w:afterAutospacing="0" w:line="480" w:lineRule="atLeast"/>
        <w:rPr>
          <w:rFonts w:ascii="Helvetica" w:hAnsi="Helvetica"/>
          <w:color w:val="3E3E3E"/>
          <w:sz w:val="20"/>
          <w:szCs w:val="20"/>
        </w:rPr>
      </w:pPr>
      <w:r>
        <w:rPr>
          <w:rFonts w:ascii="Helvetica" w:hAnsi="Helvetica"/>
          <w:color w:val="888888"/>
          <w:sz w:val="19"/>
          <w:szCs w:val="19"/>
        </w:rPr>
        <w:t>作者简介：顾明远，北京师范大学资深教授、中国教育学会名誉会长。</w:t>
      </w:r>
    </w:p>
    <w:p w:rsidR="00774C82" w:rsidRDefault="00774C82" w:rsidP="00774C82">
      <w:pPr>
        <w:pStyle w:val="ab"/>
        <w:shd w:val="clear" w:color="auto" w:fill="FFFFFF"/>
        <w:spacing w:before="0" w:beforeAutospacing="0" w:after="0" w:afterAutospacing="0" w:line="480" w:lineRule="atLeast"/>
        <w:rPr>
          <w:rFonts w:ascii="Helvetica" w:hAnsi="Helvetica"/>
          <w:color w:val="3E3E3E"/>
          <w:sz w:val="20"/>
          <w:szCs w:val="20"/>
        </w:rPr>
      </w:pPr>
      <w:r>
        <w:rPr>
          <w:rFonts w:ascii="Helvetica" w:hAnsi="Helvetica"/>
          <w:color w:val="888888"/>
          <w:sz w:val="19"/>
          <w:szCs w:val="19"/>
        </w:rPr>
        <w:t>节选自：《课程教材教法》第</w:t>
      </w:r>
      <w:r>
        <w:rPr>
          <w:rFonts w:ascii="Helvetica" w:hAnsi="Helvetica"/>
          <w:color w:val="888888"/>
          <w:sz w:val="19"/>
          <w:szCs w:val="19"/>
        </w:rPr>
        <w:t>35</w:t>
      </w:r>
      <w:r>
        <w:rPr>
          <w:rFonts w:ascii="Helvetica" w:hAnsi="Helvetica"/>
          <w:color w:val="888888"/>
          <w:sz w:val="19"/>
          <w:szCs w:val="19"/>
        </w:rPr>
        <w:t>卷第</w:t>
      </w:r>
      <w:r>
        <w:rPr>
          <w:rFonts w:ascii="Helvetica" w:hAnsi="Helvetica"/>
          <w:color w:val="888888"/>
          <w:sz w:val="19"/>
          <w:szCs w:val="19"/>
        </w:rPr>
        <w:t>3</w:t>
      </w:r>
      <w:r>
        <w:rPr>
          <w:rFonts w:ascii="Helvetica" w:hAnsi="Helvetica"/>
          <w:color w:val="888888"/>
          <w:sz w:val="19"/>
          <w:szCs w:val="19"/>
        </w:rPr>
        <w:t>期</w:t>
      </w:r>
      <w:r>
        <w:rPr>
          <w:rFonts w:ascii="Helvetica" w:hAnsi="Helvetica"/>
          <w:color w:val="888888"/>
          <w:sz w:val="19"/>
          <w:szCs w:val="19"/>
        </w:rPr>
        <w:t>2015</w:t>
      </w:r>
      <w:r>
        <w:rPr>
          <w:rFonts w:ascii="Helvetica" w:hAnsi="Helvetica"/>
          <w:color w:val="888888"/>
          <w:sz w:val="19"/>
          <w:szCs w:val="19"/>
        </w:rPr>
        <w:t>年</w:t>
      </w:r>
      <w:r>
        <w:rPr>
          <w:rFonts w:ascii="Helvetica" w:hAnsi="Helvetica"/>
          <w:color w:val="888888"/>
          <w:sz w:val="19"/>
          <w:szCs w:val="19"/>
        </w:rPr>
        <w:t>3</w:t>
      </w:r>
      <w:r>
        <w:rPr>
          <w:rFonts w:ascii="Helvetica" w:hAnsi="Helvetica"/>
          <w:color w:val="888888"/>
          <w:sz w:val="19"/>
          <w:szCs w:val="19"/>
        </w:rPr>
        <w:t>月</w:t>
      </w:r>
    </w:p>
    <w:p w:rsidR="00774C82" w:rsidRPr="00774C82" w:rsidRDefault="00774C82" w:rsidP="00774C82"/>
    <w:p w:rsidR="00774C82" w:rsidRDefault="00774C82" w:rsidP="00077505">
      <w:pPr>
        <w:rPr>
          <w:rFonts w:ascii="仿宋" w:eastAsia="仿宋" w:hAnsi="仿宋" w:hint="eastAsia"/>
          <w:sz w:val="28"/>
          <w:szCs w:val="28"/>
        </w:rPr>
      </w:pPr>
    </w:p>
    <w:p w:rsidR="00290E53" w:rsidRDefault="00290E53" w:rsidP="00077505">
      <w:pPr>
        <w:rPr>
          <w:rFonts w:ascii="仿宋" w:eastAsia="仿宋" w:hAnsi="仿宋" w:hint="eastAsia"/>
          <w:sz w:val="28"/>
          <w:szCs w:val="28"/>
        </w:rPr>
      </w:pPr>
    </w:p>
    <w:p w:rsidR="00290E53" w:rsidRDefault="00290E53" w:rsidP="00077505">
      <w:pPr>
        <w:rPr>
          <w:rFonts w:ascii="仿宋" w:eastAsia="仿宋" w:hAnsi="仿宋" w:hint="eastAsia"/>
          <w:sz w:val="28"/>
          <w:szCs w:val="28"/>
        </w:rPr>
      </w:pPr>
    </w:p>
    <w:p w:rsidR="00290E53" w:rsidRDefault="00290E53" w:rsidP="00077505">
      <w:pPr>
        <w:rPr>
          <w:rFonts w:ascii="仿宋" w:eastAsia="仿宋" w:hAnsi="仿宋" w:hint="eastAsia"/>
          <w:sz w:val="28"/>
          <w:szCs w:val="28"/>
        </w:rPr>
      </w:pPr>
    </w:p>
    <w:p w:rsidR="00290E53" w:rsidRDefault="00290E53" w:rsidP="00077505">
      <w:pPr>
        <w:rPr>
          <w:rFonts w:ascii="仿宋" w:eastAsia="仿宋" w:hAnsi="仿宋" w:hint="eastAsia"/>
          <w:sz w:val="28"/>
          <w:szCs w:val="28"/>
        </w:rPr>
      </w:pPr>
    </w:p>
    <w:p w:rsidR="00290E53" w:rsidRDefault="00290E53" w:rsidP="00077505">
      <w:pPr>
        <w:rPr>
          <w:rFonts w:ascii="仿宋" w:eastAsia="仿宋" w:hAnsi="仿宋" w:hint="eastAsia"/>
          <w:sz w:val="28"/>
          <w:szCs w:val="28"/>
        </w:rPr>
      </w:pPr>
    </w:p>
    <w:p w:rsidR="00290E53" w:rsidRDefault="00290E53" w:rsidP="00077505">
      <w:pPr>
        <w:rPr>
          <w:rFonts w:ascii="仿宋" w:eastAsia="仿宋" w:hAnsi="仿宋" w:hint="eastAsia"/>
          <w:sz w:val="28"/>
          <w:szCs w:val="28"/>
        </w:rPr>
      </w:pPr>
    </w:p>
    <w:p w:rsidR="00290E53" w:rsidRDefault="00290E53" w:rsidP="00077505">
      <w:pPr>
        <w:rPr>
          <w:rFonts w:ascii="仿宋" w:eastAsia="仿宋" w:hAnsi="仿宋" w:hint="eastAsia"/>
          <w:sz w:val="28"/>
          <w:szCs w:val="28"/>
        </w:rPr>
      </w:pPr>
    </w:p>
    <w:p w:rsidR="00290E53" w:rsidRDefault="00290E53" w:rsidP="00290E53">
      <w:pPr>
        <w:pStyle w:val="ab"/>
        <w:shd w:val="clear" w:color="auto" w:fill="FFFFFF"/>
        <w:spacing w:before="0" w:beforeAutospacing="0" w:after="0" w:afterAutospacing="0" w:line="480" w:lineRule="auto"/>
        <w:jc w:val="both"/>
        <w:rPr>
          <w:rStyle w:val="a8"/>
          <w:rFonts w:ascii="微软雅黑" w:eastAsia="微软雅黑" w:hAnsi="微软雅黑" w:hint="eastAsia"/>
          <w:color w:val="D70034"/>
          <w:sz w:val="18"/>
          <w:szCs w:val="18"/>
        </w:rPr>
      </w:pPr>
    </w:p>
    <w:p w:rsidR="00290E53" w:rsidRDefault="00290E53" w:rsidP="00290E53">
      <w:pPr>
        <w:pStyle w:val="2"/>
        <w:pBdr>
          <w:bottom w:val="single" w:sz="4" w:space="6" w:color="E7E7EB"/>
        </w:pBdr>
        <w:shd w:val="clear" w:color="auto" w:fill="FFFFFF"/>
        <w:spacing w:before="0" w:after="175"/>
        <w:jc w:val="center"/>
        <w:rPr>
          <w:rFonts w:asciiTheme="minorEastAsia" w:eastAsiaTheme="minorEastAsia" w:hAnsiTheme="minorEastAsia" w:hint="eastAsia"/>
          <w:b w:val="0"/>
          <w:bCs w:val="0"/>
          <w:color w:val="000000"/>
          <w:sz w:val="30"/>
          <w:szCs w:val="30"/>
        </w:rPr>
      </w:pPr>
      <w:r w:rsidRPr="00437582">
        <w:rPr>
          <w:rFonts w:asciiTheme="minorEastAsia" w:eastAsiaTheme="minorEastAsia" w:hAnsiTheme="minorEastAsia"/>
          <w:b w:val="0"/>
          <w:bCs w:val="0"/>
          <w:color w:val="000000"/>
          <w:sz w:val="30"/>
          <w:szCs w:val="30"/>
        </w:rPr>
        <w:lastRenderedPageBreak/>
        <w:t>上好一堂课，你需要注意的23个细节！</w:t>
      </w:r>
    </w:p>
    <w:p w:rsidR="00290E53" w:rsidRPr="00290E53" w:rsidRDefault="00290E53" w:rsidP="00290E53">
      <w:pPr>
        <w:rPr>
          <w:rFonts w:asciiTheme="minorEastAsia" w:eastAsiaTheme="minorEastAsia" w:hAnsiTheme="minorEastAsia"/>
          <w:sz w:val="28"/>
          <w:szCs w:val="28"/>
        </w:rPr>
      </w:pPr>
      <w:r w:rsidRPr="00290E53">
        <w:rPr>
          <w:rFonts w:asciiTheme="minorEastAsia" w:eastAsiaTheme="minorEastAsia" w:hAnsiTheme="minorEastAsia" w:hint="eastAsia"/>
          <w:sz w:val="28"/>
          <w:szCs w:val="28"/>
        </w:rPr>
        <w:t>1. 不可忽视的课前准备</w:t>
      </w:r>
    </w:p>
    <w:p w:rsidR="00290E53" w:rsidRPr="00290E53" w:rsidRDefault="00290E53" w:rsidP="00290E53">
      <w:pPr>
        <w:ind w:firstLineChars="250" w:firstLine="700"/>
        <w:rPr>
          <w:rFonts w:asciiTheme="minorEastAsia" w:eastAsiaTheme="minorEastAsia" w:hAnsiTheme="minorEastAsia" w:hint="eastAsia"/>
          <w:sz w:val="28"/>
          <w:szCs w:val="28"/>
        </w:rPr>
      </w:pPr>
      <w:r w:rsidRPr="00290E53">
        <w:rPr>
          <w:rFonts w:asciiTheme="minorEastAsia" w:eastAsiaTheme="minorEastAsia" w:hAnsiTheme="minorEastAsia" w:hint="eastAsia"/>
          <w:sz w:val="28"/>
          <w:szCs w:val="28"/>
        </w:rPr>
        <w:t>课前准备认识不足，导致的直接后果就是造成课堂浪费。课前教师的自身准备除了具备其本身的有关学科知识方面的素养、有关学科的教学方法等这些基本素养外，更重要的是对教材的把握，对课的设计，这是课前准备的核心工作。</w:t>
      </w:r>
    </w:p>
    <w:p w:rsidR="00290E53" w:rsidRPr="00290E53" w:rsidRDefault="00290E53" w:rsidP="00290E53">
      <w:pPr>
        <w:rPr>
          <w:rFonts w:asciiTheme="minorEastAsia" w:eastAsiaTheme="minorEastAsia" w:hAnsiTheme="minorEastAsia" w:hint="eastAsia"/>
          <w:sz w:val="28"/>
          <w:szCs w:val="28"/>
        </w:rPr>
      </w:pPr>
      <w:r w:rsidRPr="00290E53">
        <w:rPr>
          <w:rFonts w:asciiTheme="minorEastAsia" w:eastAsiaTheme="minorEastAsia" w:hAnsiTheme="minorEastAsia" w:hint="eastAsia"/>
          <w:sz w:val="28"/>
          <w:szCs w:val="28"/>
        </w:rPr>
        <w:t>2. 养成“问课”的习惯</w:t>
      </w:r>
    </w:p>
    <w:p w:rsidR="00290E53" w:rsidRPr="00290E53" w:rsidRDefault="00290E53" w:rsidP="00290E53">
      <w:pPr>
        <w:ind w:firstLineChars="200" w:firstLine="560"/>
        <w:rPr>
          <w:rFonts w:asciiTheme="minorEastAsia" w:eastAsiaTheme="minorEastAsia" w:hAnsiTheme="minorEastAsia" w:hint="eastAsia"/>
          <w:sz w:val="28"/>
          <w:szCs w:val="28"/>
        </w:rPr>
      </w:pPr>
      <w:r w:rsidRPr="00290E53">
        <w:rPr>
          <w:rFonts w:asciiTheme="minorEastAsia" w:eastAsiaTheme="minorEastAsia" w:hAnsiTheme="minorEastAsia" w:hint="eastAsia"/>
          <w:sz w:val="28"/>
          <w:szCs w:val="28"/>
        </w:rPr>
        <w:t>作为教师，“问课”是一种最基本的专业成长方式。通过“问课”，我们可以于课堂教学过程中各种现象（尤其是教学细节）抓住教学中的成功与教训的痕迹，感觉到预案设计的变化，更能捕捉到瞬间闪现的生成因素，从而探讨、发现自我教学上的一些规律。</w:t>
      </w:r>
    </w:p>
    <w:p w:rsidR="00290E53" w:rsidRPr="00290E53" w:rsidRDefault="00290E53" w:rsidP="00290E53">
      <w:pPr>
        <w:ind w:firstLineChars="150" w:firstLine="420"/>
        <w:rPr>
          <w:rFonts w:asciiTheme="minorEastAsia" w:eastAsiaTheme="minorEastAsia" w:hAnsiTheme="minorEastAsia" w:hint="eastAsia"/>
          <w:sz w:val="28"/>
          <w:szCs w:val="28"/>
        </w:rPr>
      </w:pPr>
      <w:r w:rsidRPr="00290E53">
        <w:rPr>
          <w:rFonts w:asciiTheme="minorEastAsia" w:eastAsiaTheme="minorEastAsia" w:hAnsiTheme="minorEastAsia" w:hint="eastAsia"/>
          <w:sz w:val="28"/>
          <w:szCs w:val="28"/>
        </w:rPr>
        <w:t>“双向问课”一方面指听课者在听完课后，针对讲课者在教学过程中出现的教学问题提出质疑，探究解决；另一方面又指授课者在讲完课后，主动向听课者（包括专家、同行、学生等）询问其对课堂教学的感受和改进意见。</w:t>
      </w:r>
    </w:p>
    <w:p w:rsidR="00290E53" w:rsidRPr="00290E53" w:rsidRDefault="00290E53" w:rsidP="00290E53">
      <w:pPr>
        <w:rPr>
          <w:rFonts w:asciiTheme="minorEastAsia" w:eastAsiaTheme="minorEastAsia" w:hAnsiTheme="minorEastAsia" w:hint="eastAsia"/>
          <w:sz w:val="28"/>
          <w:szCs w:val="28"/>
        </w:rPr>
      </w:pPr>
      <w:r w:rsidRPr="00290E53">
        <w:rPr>
          <w:rFonts w:asciiTheme="minorEastAsia" w:eastAsiaTheme="minorEastAsia" w:hAnsiTheme="minorEastAsia" w:hint="eastAsia"/>
          <w:sz w:val="28"/>
          <w:szCs w:val="28"/>
        </w:rPr>
        <w:t>3. 拥有教学的勇气</w:t>
      </w:r>
    </w:p>
    <w:p w:rsidR="00290E53" w:rsidRPr="00290E53" w:rsidRDefault="00290E53" w:rsidP="00290E53">
      <w:pPr>
        <w:ind w:firstLineChars="200" w:firstLine="560"/>
        <w:rPr>
          <w:rFonts w:asciiTheme="minorEastAsia" w:eastAsiaTheme="minorEastAsia" w:hAnsiTheme="minorEastAsia" w:hint="eastAsia"/>
          <w:sz w:val="28"/>
          <w:szCs w:val="28"/>
        </w:rPr>
      </w:pPr>
      <w:r w:rsidRPr="00290E53">
        <w:rPr>
          <w:rFonts w:asciiTheme="minorEastAsia" w:eastAsiaTheme="minorEastAsia" w:hAnsiTheme="minorEastAsia" w:hint="eastAsia"/>
          <w:sz w:val="28"/>
          <w:szCs w:val="28"/>
        </w:rPr>
        <w:t>教学是教师利用自己的天资，发挥自我的独特优势，引领学生探寻真谛的过程。教师的教学方式就是教师在书写自我、认同自我、完善自我。自我是有待开发的资源，自我是有待实现的潜能。</w:t>
      </w:r>
    </w:p>
    <w:p w:rsidR="00290E53" w:rsidRPr="00290E53" w:rsidRDefault="00290E53" w:rsidP="00290E53">
      <w:pPr>
        <w:ind w:firstLineChars="200" w:firstLine="560"/>
        <w:rPr>
          <w:rFonts w:asciiTheme="minorEastAsia" w:eastAsiaTheme="minorEastAsia" w:hAnsiTheme="minorEastAsia" w:hint="eastAsia"/>
          <w:sz w:val="28"/>
          <w:szCs w:val="28"/>
        </w:rPr>
      </w:pPr>
      <w:r w:rsidRPr="00290E53">
        <w:rPr>
          <w:rFonts w:asciiTheme="minorEastAsia" w:eastAsiaTheme="minorEastAsia" w:hAnsiTheme="minorEastAsia" w:hint="eastAsia"/>
          <w:sz w:val="28"/>
          <w:szCs w:val="28"/>
        </w:rPr>
        <w:t>教师找回了真心与真我，就有勇气保持心灵的开放，以敞开的心灵启迪学生的智慧、提升学生的生命价值，以敞开的心灵开放曾经害羞的课堂；以丰富的知</w:t>
      </w:r>
      <w:r>
        <w:rPr>
          <w:rFonts w:asciiTheme="minorEastAsia" w:eastAsiaTheme="minorEastAsia" w:hAnsiTheme="minorEastAsia" w:hint="eastAsia"/>
          <w:sz w:val="28"/>
          <w:szCs w:val="28"/>
        </w:rPr>
        <w:t>识、娴熟的教法、坚定的自信驾驭课堂。这样就会拥有教学的“勇气”。</w:t>
      </w:r>
    </w:p>
    <w:p w:rsidR="00290E53" w:rsidRPr="00290E53" w:rsidRDefault="00290E53" w:rsidP="00290E53">
      <w:pPr>
        <w:rPr>
          <w:rFonts w:asciiTheme="minorEastAsia" w:eastAsiaTheme="minorEastAsia" w:hAnsiTheme="minorEastAsia" w:hint="eastAsia"/>
          <w:sz w:val="28"/>
          <w:szCs w:val="28"/>
        </w:rPr>
      </w:pPr>
      <w:r w:rsidRPr="00290E53">
        <w:rPr>
          <w:rFonts w:asciiTheme="minorEastAsia" w:eastAsiaTheme="minorEastAsia" w:hAnsiTheme="minorEastAsia" w:hint="eastAsia"/>
          <w:sz w:val="28"/>
          <w:szCs w:val="28"/>
        </w:rPr>
        <w:lastRenderedPageBreak/>
        <w:t>4. 重视目标性教学</w:t>
      </w:r>
    </w:p>
    <w:p w:rsidR="00290E53" w:rsidRPr="00290E53" w:rsidRDefault="00290E53" w:rsidP="00290E53">
      <w:pPr>
        <w:ind w:firstLineChars="250" w:firstLine="700"/>
        <w:rPr>
          <w:rFonts w:asciiTheme="minorEastAsia" w:eastAsiaTheme="minorEastAsia" w:hAnsiTheme="minorEastAsia" w:hint="eastAsia"/>
          <w:sz w:val="28"/>
          <w:szCs w:val="28"/>
        </w:rPr>
      </w:pPr>
      <w:r w:rsidRPr="00290E53">
        <w:rPr>
          <w:rFonts w:asciiTheme="minorEastAsia" w:eastAsiaTheme="minorEastAsia" w:hAnsiTheme="minorEastAsia" w:hint="eastAsia"/>
          <w:sz w:val="28"/>
          <w:szCs w:val="28"/>
        </w:rPr>
        <w:t>一堂好课需要清晰合理的教学目标来支撑，采用适当教学方法，达成知识与能力、过程与方法、情感态度与价值观三维目标。</w:t>
      </w:r>
    </w:p>
    <w:p w:rsidR="00290E53" w:rsidRPr="00290E53" w:rsidRDefault="00290E53" w:rsidP="00290E53">
      <w:pPr>
        <w:rPr>
          <w:rFonts w:asciiTheme="minorEastAsia" w:eastAsiaTheme="minorEastAsia" w:hAnsiTheme="minorEastAsia" w:hint="eastAsia"/>
          <w:sz w:val="28"/>
          <w:szCs w:val="28"/>
        </w:rPr>
      </w:pPr>
      <w:r w:rsidRPr="00290E53">
        <w:rPr>
          <w:rFonts w:asciiTheme="minorEastAsia" w:eastAsiaTheme="minorEastAsia" w:hAnsiTheme="minorEastAsia" w:hint="eastAsia"/>
          <w:sz w:val="28"/>
          <w:szCs w:val="28"/>
        </w:rPr>
        <w:t>5. 细化你的课堂</w:t>
      </w:r>
    </w:p>
    <w:p w:rsidR="00290E53" w:rsidRPr="00290E53" w:rsidRDefault="00290E53" w:rsidP="00290E53">
      <w:pPr>
        <w:ind w:firstLineChars="200" w:firstLine="560"/>
        <w:rPr>
          <w:rFonts w:asciiTheme="minorEastAsia" w:eastAsiaTheme="minorEastAsia" w:hAnsiTheme="minorEastAsia" w:hint="eastAsia"/>
          <w:sz w:val="28"/>
          <w:szCs w:val="28"/>
        </w:rPr>
      </w:pPr>
      <w:r w:rsidRPr="00290E53">
        <w:rPr>
          <w:rFonts w:asciiTheme="minorEastAsia" w:eastAsiaTheme="minorEastAsia" w:hAnsiTheme="minorEastAsia" w:hint="eastAsia"/>
          <w:sz w:val="28"/>
          <w:szCs w:val="28"/>
        </w:rPr>
        <w:t>课堂教学活动就是由几个环节（或曰板块）构成的，而环节和板块却是由一个个的细节构成的。细节能透射出教育的大理念、大智慧，成功的教学必定离不开精彩的细节。</w:t>
      </w:r>
    </w:p>
    <w:p w:rsidR="00290E53" w:rsidRPr="00290E53" w:rsidRDefault="00290E53" w:rsidP="00290E53">
      <w:pPr>
        <w:rPr>
          <w:rFonts w:asciiTheme="minorEastAsia" w:eastAsiaTheme="minorEastAsia" w:hAnsiTheme="minorEastAsia" w:hint="eastAsia"/>
          <w:sz w:val="28"/>
          <w:szCs w:val="28"/>
        </w:rPr>
      </w:pPr>
      <w:r w:rsidRPr="00290E53">
        <w:rPr>
          <w:rFonts w:asciiTheme="minorEastAsia" w:eastAsiaTheme="minorEastAsia" w:hAnsiTheme="minorEastAsia" w:hint="eastAsia"/>
          <w:sz w:val="28"/>
          <w:szCs w:val="28"/>
        </w:rPr>
        <w:t>6. 提前三分钟进教室</w:t>
      </w:r>
    </w:p>
    <w:p w:rsidR="00290E53" w:rsidRPr="00290E53" w:rsidRDefault="00290E53" w:rsidP="00290E53">
      <w:pPr>
        <w:ind w:firstLineChars="150" w:firstLine="420"/>
        <w:rPr>
          <w:rFonts w:asciiTheme="minorEastAsia" w:eastAsiaTheme="minorEastAsia" w:hAnsiTheme="minorEastAsia" w:hint="eastAsia"/>
          <w:sz w:val="28"/>
          <w:szCs w:val="28"/>
        </w:rPr>
      </w:pPr>
      <w:r w:rsidRPr="00290E53">
        <w:rPr>
          <w:rFonts w:asciiTheme="minorEastAsia" w:eastAsiaTheme="minorEastAsia" w:hAnsiTheme="minorEastAsia" w:hint="eastAsia"/>
          <w:sz w:val="28"/>
          <w:szCs w:val="28"/>
        </w:rPr>
        <w:t>老师要提前进教室，便于做好课前准备，同时也是提醒学生安静下来。提前三分钟进课堂，也许会给你带来意想不到的收获。</w:t>
      </w:r>
    </w:p>
    <w:p w:rsidR="00290E53" w:rsidRPr="00290E53" w:rsidRDefault="00290E53" w:rsidP="00290E53">
      <w:pPr>
        <w:rPr>
          <w:rFonts w:asciiTheme="minorEastAsia" w:eastAsiaTheme="minorEastAsia" w:hAnsiTheme="minorEastAsia" w:hint="eastAsia"/>
          <w:sz w:val="28"/>
          <w:szCs w:val="28"/>
        </w:rPr>
      </w:pPr>
      <w:r w:rsidRPr="00290E53">
        <w:rPr>
          <w:rFonts w:asciiTheme="minorEastAsia" w:eastAsiaTheme="minorEastAsia" w:hAnsiTheme="minorEastAsia" w:hint="eastAsia"/>
          <w:sz w:val="28"/>
          <w:szCs w:val="28"/>
        </w:rPr>
        <w:t>7. 面带微笑进教室</w:t>
      </w:r>
    </w:p>
    <w:p w:rsidR="00290E53" w:rsidRPr="00290E53" w:rsidRDefault="00290E53" w:rsidP="00290E53">
      <w:pPr>
        <w:ind w:firstLineChars="150" w:firstLine="420"/>
        <w:rPr>
          <w:rFonts w:asciiTheme="minorEastAsia" w:eastAsiaTheme="minorEastAsia" w:hAnsiTheme="minorEastAsia" w:hint="eastAsia"/>
          <w:sz w:val="28"/>
          <w:szCs w:val="28"/>
        </w:rPr>
      </w:pPr>
      <w:r w:rsidRPr="00290E53">
        <w:rPr>
          <w:rFonts w:asciiTheme="minorEastAsia" w:eastAsiaTheme="minorEastAsia" w:hAnsiTheme="minorEastAsia" w:hint="eastAsia"/>
          <w:sz w:val="28"/>
          <w:szCs w:val="28"/>
        </w:rPr>
        <w:t>教师每天必须面对的是一个个向往未来与憧憬的学生，其一言一行对学生都是潜移默化的教育。面对学生，老师的一个微笑能够使他们感受到，老师的心与他们的心相连。</w:t>
      </w:r>
    </w:p>
    <w:p w:rsidR="00290E53" w:rsidRPr="00290E53" w:rsidRDefault="00290E53" w:rsidP="00290E53">
      <w:pPr>
        <w:ind w:firstLineChars="150" w:firstLine="420"/>
        <w:rPr>
          <w:rFonts w:asciiTheme="minorEastAsia" w:eastAsiaTheme="minorEastAsia" w:hAnsiTheme="minorEastAsia" w:hint="eastAsia"/>
          <w:sz w:val="28"/>
          <w:szCs w:val="28"/>
        </w:rPr>
      </w:pPr>
      <w:r w:rsidRPr="00290E53">
        <w:rPr>
          <w:rFonts w:asciiTheme="minorEastAsia" w:eastAsiaTheme="minorEastAsia" w:hAnsiTheme="minorEastAsia" w:hint="eastAsia"/>
          <w:sz w:val="28"/>
          <w:szCs w:val="28"/>
        </w:rPr>
        <w:t>老师带着微笑进课堂，能给学生一种强大的亲和力，而这种亲和力一定使老师的魅力倍增。也必将给学生带来巨大的学习兴趣和学习动力，毫无疑问，微笑的教学质量将可能得到提高。</w:t>
      </w:r>
    </w:p>
    <w:p w:rsidR="00290E53" w:rsidRPr="00290E53" w:rsidRDefault="00290E53" w:rsidP="00290E53">
      <w:pPr>
        <w:rPr>
          <w:rFonts w:asciiTheme="minorEastAsia" w:eastAsiaTheme="minorEastAsia" w:hAnsiTheme="minorEastAsia" w:hint="eastAsia"/>
          <w:sz w:val="28"/>
          <w:szCs w:val="28"/>
        </w:rPr>
      </w:pPr>
      <w:r w:rsidRPr="00290E53">
        <w:rPr>
          <w:rFonts w:asciiTheme="minorEastAsia" w:eastAsiaTheme="minorEastAsia" w:hAnsiTheme="minorEastAsia" w:hint="eastAsia"/>
          <w:sz w:val="28"/>
          <w:szCs w:val="28"/>
        </w:rPr>
        <w:t>8. 上课要有激情</w:t>
      </w:r>
    </w:p>
    <w:p w:rsidR="00290E53" w:rsidRPr="00290E53" w:rsidRDefault="00290E53" w:rsidP="00290E53">
      <w:pPr>
        <w:ind w:firstLineChars="150" w:firstLine="420"/>
        <w:rPr>
          <w:rFonts w:asciiTheme="minorEastAsia" w:eastAsiaTheme="minorEastAsia" w:hAnsiTheme="minorEastAsia" w:hint="eastAsia"/>
          <w:sz w:val="28"/>
          <w:szCs w:val="28"/>
        </w:rPr>
      </w:pPr>
      <w:r w:rsidRPr="00290E53">
        <w:rPr>
          <w:rFonts w:asciiTheme="minorEastAsia" w:eastAsiaTheme="minorEastAsia" w:hAnsiTheme="minorEastAsia" w:hint="eastAsia"/>
          <w:sz w:val="28"/>
          <w:szCs w:val="28"/>
        </w:rPr>
        <w:t>有激情的课堂教学，能够使学生带着一种高涨的激动情绪从事学习和思考。教育因生命而美丽，上课因激情而精彩！</w:t>
      </w:r>
    </w:p>
    <w:p w:rsidR="00290E53" w:rsidRPr="00290E53" w:rsidRDefault="00290E53" w:rsidP="00290E53">
      <w:pPr>
        <w:rPr>
          <w:rFonts w:asciiTheme="minorEastAsia" w:eastAsiaTheme="minorEastAsia" w:hAnsiTheme="minorEastAsia" w:hint="eastAsia"/>
          <w:sz w:val="28"/>
          <w:szCs w:val="28"/>
        </w:rPr>
      </w:pPr>
      <w:r w:rsidRPr="00290E53">
        <w:rPr>
          <w:rFonts w:asciiTheme="minorEastAsia" w:eastAsiaTheme="minorEastAsia" w:hAnsiTheme="minorEastAsia" w:hint="eastAsia"/>
          <w:sz w:val="28"/>
          <w:szCs w:val="28"/>
        </w:rPr>
        <w:t>9. 走下讲台，到学生中去</w:t>
      </w:r>
    </w:p>
    <w:p w:rsidR="00290E53" w:rsidRPr="00290E53" w:rsidRDefault="00290E53" w:rsidP="00290E53">
      <w:pPr>
        <w:ind w:firstLineChars="150" w:firstLine="420"/>
        <w:rPr>
          <w:rFonts w:asciiTheme="minorEastAsia" w:eastAsiaTheme="minorEastAsia" w:hAnsiTheme="minorEastAsia" w:hint="eastAsia"/>
          <w:sz w:val="28"/>
          <w:szCs w:val="28"/>
        </w:rPr>
      </w:pPr>
      <w:r w:rsidRPr="00290E53">
        <w:rPr>
          <w:rFonts w:asciiTheme="minorEastAsia" w:eastAsiaTheme="minorEastAsia" w:hAnsiTheme="minorEastAsia" w:hint="eastAsia"/>
          <w:sz w:val="28"/>
          <w:szCs w:val="28"/>
        </w:rPr>
        <w:t>只有我们教师走下讲台、走进学生中，了解学生的社会、家庭背景、个性</w:t>
      </w:r>
      <w:r w:rsidRPr="00290E53">
        <w:rPr>
          <w:rFonts w:asciiTheme="minorEastAsia" w:eastAsiaTheme="minorEastAsia" w:hAnsiTheme="minorEastAsia" w:hint="eastAsia"/>
          <w:sz w:val="28"/>
          <w:szCs w:val="28"/>
        </w:rPr>
        <w:lastRenderedPageBreak/>
        <w:t>差异、兴趣爱好、心理变化、发展特点，我们才有与学生相处的基础，我们才能构建新型的师生关系，促进我们的教学。</w:t>
      </w:r>
    </w:p>
    <w:p w:rsidR="00290E53" w:rsidRPr="00290E53" w:rsidRDefault="00290E53" w:rsidP="00290E53">
      <w:pPr>
        <w:ind w:firstLineChars="200" w:firstLine="560"/>
        <w:rPr>
          <w:rFonts w:asciiTheme="minorEastAsia" w:eastAsiaTheme="minorEastAsia" w:hAnsiTheme="minorEastAsia" w:hint="eastAsia"/>
          <w:sz w:val="28"/>
          <w:szCs w:val="28"/>
        </w:rPr>
      </w:pPr>
      <w:r w:rsidRPr="00290E53">
        <w:rPr>
          <w:rFonts w:asciiTheme="minorEastAsia" w:eastAsiaTheme="minorEastAsia" w:hAnsiTheme="minorEastAsia" w:hint="eastAsia"/>
          <w:sz w:val="28"/>
          <w:szCs w:val="28"/>
        </w:rPr>
        <w:t>走下讲台，到学生中去，不仅是身体下来，心灵也要跟着下来，走到学生中去，与学生一起交流，与学生一起活动，与学生一起学习，学生才会在快乐中学习。</w:t>
      </w:r>
    </w:p>
    <w:p w:rsidR="00290E53" w:rsidRPr="00290E53" w:rsidRDefault="00290E53" w:rsidP="00290E53">
      <w:pPr>
        <w:rPr>
          <w:rFonts w:asciiTheme="minorEastAsia" w:eastAsiaTheme="minorEastAsia" w:hAnsiTheme="minorEastAsia" w:hint="eastAsia"/>
          <w:sz w:val="28"/>
          <w:szCs w:val="28"/>
        </w:rPr>
      </w:pPr>
      <w:r w:rsidRPr="00290E53">
        <w:rPr>
          <w:rFonts w:asciiTheme="minorEastAsia" w:eastAsiaTheme="minorEastAsia" w:hAnsiTheme="minorEastAsia" w:hint="eastAsia"/>
          <w:sz w:val="28"/>
          <w:szCs w:val="28"/>
        </w:rPr>
        <w:t>10. 课堂多预设些“问题”</w:t>
      </w:r>
    </w:p>
    <w:p w:rsidR="00290E53" w:rsidRPr="00290E53" w:rsidRDefault="00290E53" w:rsidP="00290E53">
      <w:pPr>
        <w:ind w:firstLineChars="150" w:firstLine="420"/>
        <w:rPr>
          <w:rFonts w:asciiTheme="minorEastAsia" w:eastAsiaTheme="minorEastAsia" w:hAnsiTheme="minorEastAsia" w:hint="eastAsia"/>
          <w:sz w:val="28"/>
          <w:szCs w:val="28"/>
        </w:rPr>
      </w:pPr>
      <w:r w:rsidRPr="00290E53">
        <w:rPr>
          <w:rFonts w:asciiTheme="minorEastAsia" w:eastAsiaTheme="minorEastAsia" w:hAnsiTheme="minorEastAsia" w:hint="eastAsia"/>
          <w:sz w:val="28"/>
          <w:szCs w:val="28"/>
        </w:rPr>
        <w:t>预设问题情境是促使学生开展有效学习的有力手段，其基本功能和作用主要表现在两个方面：</w:t>
      </w:r>
    </w:p>
    <w:p w:rsidR="00290E53" w:rsidRPr="00290E53" w:rsidRDefault="00290E53" w:rsidP="00290E53">
      <w:pPr>
        <w:ind w:firstLineChars="150" w:firstLine="420"/>
        <w:rPr>
          <w:rFonts w:asciiTheme="minorEastAsia" w:eastAsiaTheme="minorEastAsia" w:hAnsiTheme="minorEastAsia" w:hint="eastAsia"/>
          <w:sz w:val="28"/>
          <w:szCs w:val="28"/>
        </w:rPr>
      </w:pPr>
      <w:r w:rsidRPr="00290E53">
        <w:rPr>
          <w:rFonts w:asciiTheme="minorEastAsia" w:eastAsiaTheme="minorEastAsia" w:hAnsiTheme="minorEastAsia" w:hint="eastAsia"/>
          <w:sz w:val="28"/>
          <w:szCs w:val="28"/>
        </w:rPr>
        <w:t>一是通过特定的情境，激活学生的问题意识，形成基于问题解决的学习任务，从而展开提出问题、分析和解决的学习活动；</w:t>
      </w:r>
    </w:p>
    <w:p w:rsidR="00290E53" w:rsidRPr="00290E53" w:rsidRDefault="00290E53" w:rsidP="00290E53">
      <w:pPr>
        <w:ind w:firstLineChars="150" w:firstLine="420"/>
        <w:rPr>
          <w:rFonts w:asciiTheme="minorEastAsia" w:eastAsiaTheme="minorEastAsia" w:hAnsiTheme="minorEastAsia" w:hint="eastAsia"/>
          <w:sz w:val="28"/>
          <w:szCs w:val="28"/>
        </w:rPr>
      </w:pPr>
      <w:r w:rsidRPr="00290E53">
        <w:rPr>
          <w:rFonts w:asciiTheme="minorEastAsia" w:eastAsiaTheme="minorEastAsia" w:hAnsiTheme="minorEastAsia" w:hint="eastAsia"/>
          <w:sz w:val="28"/>
          <w:szCs w:val="28"/>
        </w:rPr>
        <w:t>二是通过特定的问题情境，使问题与学生原有认知结构中的经验发生联系，激活现有的经验去“同化”或“顺应”新知识，赋予新知识以个体意义，导致认知结构的改组或重建。</w:t>
      </w:r>
    </w:p>
    <w:p w:rsidR="00290E53" w:rsidRPr="00290E53" w:rsidRDefault="00290E53" w:rsidP="00290E53">
      <w:pPr>
        <w:rPr>
          <w:rFonts w:asciiTheme="minorEastAsia" w:eastAsiaTheme="minorEastAsia" w:hAnsiTheme="minorEastAsia" w:hint="eastAsia"/>
          <w:sz w:val="28"/>
          <w:szCs w:val="28"/>
        </w:rPr>
      </w:pPr>
      <w:r w:rsidRPr="00290E53">
        <w:rPr>
          <w:rFonts w:asciiTheme="minorEastAsia" w:eastAsiaTheme="minorEastAsia" w:hAnsiTheme="minorEastAsia" w:hint="eastAsia"/>
          <w:sz w:val="28"/>
          <w:szCs w:val="28"/>
        </w:rPr>
        <w:t>11. 课堂上，警惕隐性霸权</w:t>
      </w:r>
    </w:p>
    <w:p w:rsidR="00290E53" w:rsidRPr="00290E53" w:rsidRDefault="00290E53" w:rsidP="00290E53">
      <w:pPr>
        <w:ind w:firstLineChars="150" w:firstLine="420"/>
        <w:rPr>
          <w:rFonts w:asciiTheme="minorEastAsia" w:eastAsiaTheme="minorEastAsia" w:hAnsiTheme="minorEastAsia" w:hint="eastAsia"/>
          <w:sz w:val="28"/>
          <w:szCs w:val="28"/>
        </w:rPr>
      </w:pPr>
      <w:r w:rsidRPr="00290E53">
        <w:rPr>
          <w:rFonts w:asciiTheme="minorEastAsia" w:eastAsiaTheme="minorEastAsia" w:hAnsiTheme="minorEastAsia" w:hint="eastAsia"/>
          <w:sz w:val="28"/>
          <w:szCs w:val="28"/>
        </w:rPr>
        <w:t>很多学生认为老师说一套做一套，嘴上鼓励大家说出自己的观点，行动上却不支持不同的观点，扼杀大家的创新，这样会在很大程度上降低教师的威信。我们在课堂上要警惕隐性霸权，杜绝教师“一言堂”的发生，不断强化教师的角色意识。课堂教学要形成师生互动，生生互动，共同探讨的氛围。</w:t>
      </w:r>
    </w:p>
    <w:p w:rsidR="00290E53" w:rsidRPr="00290E53" w:rsidRDefault="00290E53" w:rsidP="00290E53">
      <w:pPr>
        <w:rPr>
          <w:rFonts w:asciiTheme="minorEastAsia" w:eastAsiaTheme="minorEastAsia" w:hAnsiTheme="minorEastAsia" w:hint="eastAsia"/>
          <w:sz w:val="28"/>
          <w:szCs w:val="28"/>
        </w:rPr>
      </w:pPr>
      <w:r w:rsidRPr="00290E53">
        <w:rPr>
          <w:rFonts w:asciiTheme="minorEastAsia" w:eastAsiaTheme="minorEastAsia" w:hAnsiTheme="minorEastAsia" w:hint="eastAsia"/>
          <w:sz w:val="28"/>
          <w:szCs w:val="28"/>
        </w:rPr>
        <w:t>12. 追求课堂的简约</w:t>
      </w:r>
    </w:p>
    <w:p w:rsidR="00290E53" w:rsidRPr="00290E53" w:rsidRDefault="00290E53" w:rsidP="00290E53">
      <w:pPr>
        <w:ind w:firstLineChars="150" w:firstLine="420"/>
        <w:rPr>
          <w:rFonts w:asciiTheme="minorEastAsia" w:eastAsiaTheme="minorEastAsia" w:hAnsiTheme="minorEastAsia" w:hint="eastAsia"/>
          <w:sz w:val="28"/>
          <w:szCs w:val="28"/>
        </w:rPr>
      </w:pPr>
      <w:r w:rsidRPr="00290E53">
        <w:rPr>
          <w:rFonts w:asciiTheme="minorEastAsia" w:eastAsiaTheme="minorEastAsia" w:hAnsiTheme="minorEastAsia" w:hint="eastAsia"/>
          <w:sz w:val="28"/>
          <w:szCs w:val="28"/>
        </w:rPr>
        <w:t>所谓简约课堂，就是教学设计与实践过程中的高度概括性的课堂，这种概括性不是一般理解意义上的简单、空洞，而是以简洁、清晰、精练、完美的外在形式具体地表达丰富的思想内涵。</w:t>
      </w:r>
    </w:p>
    <w:p w:rsidR="00290E53" w:rsidRPr="00290E53" w:rsidRDefault="00290E53" w:rsidP="00290E53">
      <w:pPr>
        <w:ind w:firstLineChars="150" w:firstLine="420"/>
        <w:rPr>
          <w:rFonts w:asciiTheme="minorEastAsia" w:eastAsiaTheme="minorEastAsia" w:hAnsiTheme="minorEastAsia" w:hint="eastAsia"/>
          <w:sz w:val="28"/>
          <w:szCs w:val="28"/>
        </w:rPr>
      </w:pPr>
      <w:r w:rsidRPr="00290E53">
        <w:rPr>
          <w:rFonts w:asciiTheme="minorEastAsia" w:eastAsiaTheme="minorEastAsia" w:hAnsiTheme="minorEastAsia" w:hint="eastAsia"/>
          <w:sz w:val="28"/>
          <w:szCs w:val="28"/>
        </w:rPr>
        <w:lastRenderedPageBreak/>
        <w:t>它不仅表现在形式上的简洁与明了，更体现在内容与方法上的丰富与深刻，亦即内容的言简意赅、文约义丰，教学方法与思维训练的深入浅出、通俗易懂。简约课堂必将是教师提升教学境界的追求，也是学生认知、学习的最有效的方法之一。</w:t>
      </w:r>
    </w:p>
    <w:p w:rsidR="00290E53" w:rsidRPr="00290E53" w:rsidRDefault="00290E53" w:rsidP="00290E53">
      <w:pPr>
        <w:ind w:firstLineChars="150" w:firstLine="420"/>
        <w:rPr>
          <w:rFonts w:asciiTheme="minorEastAsia" w:eastAsiaTheme="minorEastAsia" w:hAnsiTheme="minorEastAsia" w:hint="eastAsia"/>
          <w:sz w:val="28"/>
          <w:szCs w:val="28"/>
        </w:rPr>
      </w:pPr>
      <w:r w:rsidRPr="00290E53">
        <w:rPr>
          <w:rFonts w:asciiTheme="minorEastAsia" w:eastAsiaTheme="minorEastAsia" w:hAnsiTheme="minorEastAsia" w:hint="eastAsia"/>
          <w:sz w:val="28"/>
          <w:szCs w:val="28"/>
        </w:rPr>
        <w:t>教育的简化有三级水平：一是教育内容的简化；二是教育基本方法的简化；三是教育过程细节的简化。</w:t>
      </w:r>
    </w:p>
    <w:p w:rsidR="00290E53" w:rsidRPr="00290E53" w:rsidRDefault="00290E53" w:rsidP="00290E53">
      <w:pPr>
        <w:rPr>
          <w:rFonts w:asciiTheme="minorEastAsia" w:eastAsiaTheme="minorEastAsia" w:hAnsiTheme="minorEastAsia" w:hint="eastAsia"/>
          <w:sz w:val="28"/>
          <w:szCs w:val="28"/>
        </w:rPr>
      </w:pPr>
      <w:r w:rsidRPr="00290E53">
        <w:rPr>
          <w:rFonts w:asciiTheme="minorEastAsia" w:eastAsiaTheme="minorEastAsia" w:hAnsiTheme="minorEastAsia" w:hint="eastAsia"/>
          <w:sz w:val="28"/>
          <w:szCs w:val="28"/>
        </w:rPr>
        <w:t>13. 锤炼你的课堂语言</w:t>
      </w:r>
    </w:p>
    <w:p w:rsidR="00290E53" w:rsidRPr="00290E53" w:rsidRDefault="00290E53" w:rsidP="00290E53">
      <w:pPr>
        <w:ind w:firstLineChars="150" w:firstLine="420"/>
        <w:rPr>
          <w:rFonts w:asciiTheme="minorEastAsia" w:eastAsiaTheme="minorEastAsia" w:hAnsiTheme="minorEastAsia" w:hint="eastAsia"/>
          <w:sz w:val="28"/>
          <w:szCs w:val="28"/>
        </w:rPr>
      </w:pPr>
      <w:r w:rsidRPr="00290E53">
        <w:rPr>
          <w:rFonts w:asciiTheme="minorEastAsia" w:eastAsiaTheme="minorEastAsia" w:hAnsiTheme="minorEastAsia" w:hint="eastAsia"/>
          <w:sz w:val="28"/>
          <w:szCs w:val="28"/>
        </w:rPr>
        <w:t>老师的语言修养在极大程度上决定着学生在课堂上的脑力劳动的效率，我们深信，高度的语言修养是合理地利用时间的重要条件。严谨的语言使人可信，幽默的语言使人愉快，激昂的语言使人振奋，形象的语言使人清晰。</w:t>
      </w:r>
    </w:p>
    <w:p w:rsidR="00290E53" w:rsidRPr="00290E53" w:rsidRDefault="00290E53" w:rsidP="00290E53">
      <w:pPr>
        <w:rPr>
          <w:rFonts w:asciiTheme="minorEastAsia" w:eastAsiaTheme="minorEastAsia" w:hAnsiTheme="minorEastAsia" w:hint="eastAsia"/>
          <w:sz w:val="28"/>
          <w:szCs w:val="28"/>
        </w:rPr>
      </w:pPr>
      <w:r w:rsidRPr="00290E53">
        <w:rPr>
          <w:rFonts w:asciiTheme="minorEastAsia" w:eastAsiaTheme="minorEastAsia" w:hAnsiTheme="minorEastAsia" w:hint="eastAsia"/>
          <w:sz w:val="28"/>
          <w:szCs w:val="28"/>
        </w:rPr>
        <w:t>14. 不可小看教学语调</w:t>
      </w:r>
    </w:p>
    <w:p w:rsidR="00290E53" w:rsidRPr="00290E53" w:rsidRDefault="00290E53" w:rsidP="00290E53">
      <w:pPr>
        <w:ind w:firstLineChars="150" w:firstLine="420"/>
        <w:rPr>
          <w:rFonts w:asciiTheme="minorEastAsia" w:eastAsiaTheme="minorEastAsia" w:hAnsiTheme="minorEastAsia" w:hint="eastAsia"/>
          <w:sz w:val="28"/>
          <w:szCs w:val="28"/>
        </w:rPr>
      </w:pPr>
      <w:r w:rsidRPr="00290E53">
        <w:rPr>
          <w:rFonts w:asciiTheme="minorEastAsia" w:eastAsiaTheme="minorEastAsia" w:hAnsiTheme="minorEastAsia" w:hint="eastAsia"/>
          <w:sz w:val="28"/>
          <w:szCs w:val="28"/>
        </w:rPr>
        <w:t>在教师的许多特性中，声调占着一个最重要的地位。声调并不是教师的技能和设备中一个重要部分，但是一种不好听的或低沉的声调很可能阻碍教师事业的成功”，千万不能小觑与之密切相关的语调问题。</w:t>
      </w:r>
    </w:p>
    <w:p w:rsidR="00290E53" w:rsidRPr="00290E53" w:rsidRDefault="00290E53" w:rsidP="00290E53">
      <w:pPr>
        <w:rPr>
          <w:rFonts w:asciiTheme="minorEastAsia" w:eastAsiaTheme="minorEastAsia" w:hAnsiTheme="minorEastAsia" w:hint="eastAsia"/>
          <w:sz w:val="28"/>
          <w:szCs w:val="28"/>
        </w:rPr>
      </w:pPr>
      <w:r w:rsidRPr="00290E53">
        <w:rPr>
          <w:rFonts w:asciiTheme="minorEastAsia" w:eastAsiaTheme="minorEastAsia" w:hAnsiTheme="minorEastAsia" w:hint="eastAsia"/>
          <w:sz w:val="28"/>
          <w:szCs w:val="28"/>
        </w:rPr>
        <w:t>15. 丰富你的表情</w:t>
      </w:r>
    </w:p>
    <w:p w:rsidR="00290E53" w:rsidRPr="00290E53" w:rsidRDefault="00290E53" w:rsidP="00290E53">
      <w:pPr>
        <w:ind w:firstLineChars="150" w:firstLine="420"/>
        <w:rPr>
          <w:rFonts w:asciiTheme="minorEastAsia" w:eastAsiaTheme="minorEastAsia" w:hAnsiTheme="minorEastAsia" w:hint="eastAsia"/>
          <w:sz w:val="28"/>
          <w:szCs w:val="28"/>
        </w:rPr>
      </w:pPr>
      <w:r w:rsidRPr="00290E53">
        <w:rPr>
          <w:rFonts w:asciiTheme="minorEastAsia" w:eastAsiaTheme="minorEastAsia" w:hAnsiTheme="minorEastAsia" w:hint="eastAsia"/>
          <w:sz w:val="28"/>
          <w:szCs w:val="28"/>
        </w:rPr>
        <w:t>教师积极、阳光般的外部表情能使他们心情愉悦，愉快地投入学习，而这种愉悦又是可以相互传递的，会形成一个良性循环。如：教师精神饱满、神采奕奕地站在讲台上，学生由于心情愉快，接受知识快，思维也变得敏捷，能提出有用的问题，并能积极解决问题，这反过来又对教师产生积极的影响。这样一来，教学目标的达成度就高。</w:t>
      </w:r>
    </w:p>
    <w:p w:rsidR="00290E53" w:rsidRPr="00290E53" w:rsidRDefault="00290E53" w:rsidP="00290E53">
      <w:pPr>
        <w:rPr>
          <w:rFonts w:asciiTheme="minorEastAsia" w:eastAsiaTheme="minorEastAsia" w:hAnsiTheme="minorEastAsia" w:hint="eastAsia"/>
          <w:sz w:val="28"/>
          <w:szCs w:val="28"/>
        </w:rPr>
      </w:pPr>
      <w:r w:rsidRPr="00290E53">
        <w:rPr>
          <w:rFonts w:asciiTheme="minorEastAsia" w:eastAsiaTheme="minorEastAsia" w:hAnsiTheme="minorEastAsia" w:hint="eastAsia"/>
          <w:sz w:val="28"/>
          <w:szCs w:val="28"/>
        </w:rPr>
        <w:t>16. 幽默是一种魅力</w:t>
      </w:r>
    </w:p>
    <w:p w:rsidR="00290E53" w:rsidRPr="00290E53" w:rsidRDefault="00290E53" w:rsidP="00290E53">
      <w:pPr>
        <w:ind w:firstLineChars="100" w:firstLine="280"/>
        <w:rPr>
          <w:rFonts w:asciiTheme="minorEastAsia" w:eastAsiaTheme="minorEastAsia" w:hAnsiTheme="minorEastAsia" w:hint="eastAsia"/>
          <w:sz w:val="28"/>
          <w:szCs w:val="28"/>
        </w:rPr>
      </w:pPr>
      <w:r w:rsidRPr="00290E53">
        <w:rPr>
          <w:rFonts w:asciiTheme="minorEastAsia" w:eastAsiaTheme="minorEastAsia" w:hAnsiTheme="minorEastAsia" w:hint="eastAsia"/>
          <w:sz w:val="28"/>
          <w:szCs w:val="28"/>
        </w:rPr>
        <w:t>“教育家最主要的，也是第一位的助手是幽默”（苏联著名教育家斯维特洛</w:t>
      </w:r>
      <w:r w:rsidRPr="00290E53">
        <w:rPr>
          <w:rFonts w:asciiTheme="minorEastAsia" w:eastAsiaTheme="minorEastAsia" w:hAnsiTheme="minorEastAsia" w:hint="eastAsia"/>
          <w:sz w:val="28"/>
          <w:szCs w:val="28"/>
        </w:rPr>
        <w:lastRenderedPageBreak/>
        <w:t>夫）。幽默是一个好教师最优秀的品质之一。教师的幽默，主要是指教师能用寓意深刻而又诙谐有趣的语言进行的教学。</w:t>
      </w:r>
    </w:p>
    <w:p w:rsidR="00290E53" w:rsidRPr="00290E53" w:rsidRDefault="00290E53" w:rsidP="00290E53">
      <w:pPr>
        <w:rPr>
          <w:rFonts w:asciiTheme="minorEastAsia" w:eastAsiaTheme="minorEastAsia" w:hAnsiTheme="minorEastAsia" w:hint="eastAsia"/>
          <w:sz w:val="28"/>
          <w:szCs w:val="28"/>
        </w:rPr>
      </w:pPr>
      <w:r w:rsidRPr="00290E53">
        <w:rPr>
          <w:rFonts w:asciiTheme="minorEastAsia" w:eastAsiaTheme="minorEastAsia" w:hAnsiTheme="minorEastAsia" w:hint="eastAsia"/>
          <w:sz w:val="28"/>
          <w:szCs w:val="28"/>
        </w:rPr>
        <w:t>17. 要有自己的课堂文化</w:t>
      </w:r>
    </w:p>
    <w:p w:rsidR="00290E53" w:rsidRPr="00290E53" w:rsidRDefault="00290E53" w:rsidP="00290E53">
      <w:pPr>
        <w:ind w:firstLineChars="200" w:firstLine="560"/>
        <w:rPr>
          <w:rFonts w:asciiTheme="minorEastAsia" w:eastAsiaTheme="minorEastAsia" w:hAnsiTheme="minorEastAsia" w:hint="eastAsia"/>
          <w:sz w:val="28"/>
          <w:szCs w:val="28"/>
        </w:rPr>
      </w:pPr>
      <w:r w:rsidRPr="00290E53">
        <w:rPr>
          <w:rFonts w:asciiTheme="minorEastAsia" w:eastAsiaTheme="minorEastAsia" w:hAnsiTheme="minorEastAsia" w:hint="eastAsia"/>
          <w:sz w:val="28"/>
          <w:szCs w:val="28"/>
        </w:rPr>
        <w:t>课堂文化是教师在比较长的教学实践中形成的一份气息，一种课堂气质。课堂文化体现着教师教学的思想内核，它包括教师进行教学活动的根本理念、价值诉求、展开教学活动的基本方式、教学的思维倾向，以及维系师生交往活动的人际氛围和精神状况。还包括教师对学生、对知识、对教学、对目标等问题独到的个性理解，决定着课堂教学的根本理念、思想意识乃至教学的目标深度。</w:t>
      </w:r>
    </w:p>
    <w:p w:rsidR="00290E53" w:rsidRPr="00290E53" w:rsidRDefault="00290E53" w:rsidP="00290E53">
      <w:pPr>
        <w:rPr>
          <w:rFonts w:asciiTheme="minorEastAsia" w:eastAsiaTheme="minorEastAsia" w:hAnsiTheme="minorEastAsia" w:hint="eastAsia"/>
          <w:sz w:val="28"/>
          <w:szCs w:val="28"/>
        </w:rPr>
      </w:pPr>
      <w:r w:rsidRPr="00290E53">
        <w:rPr>
          <w:rFonts w:asciiTheme="minorEastAsia" w:eastAsiaTheme="minorEastAsia" w:hAnsiTheme="minorEastAsia" w:hint="eastAsia"/>
          <w:sz w:val="28"/>
          <w:szCs w:val="28"/>
        </w:rPr>
        <w:t>18. 鼓励学生多提问题</w:t>
      </w:r>
    </w:p>
    <w:p w:rsidR="00290E53" w:rsidRPr="00290E53" w:rsidRDefault="00290E53" w:rsidP="00290E53">
      <w:pPr>
        <w:ind w:firstLineChars="200" w:firstLine="560"/>
        <w:rPr>
          <w:rFonts w:asciiTheme="minorEastAsia" w:eastAsiaTheme="minorEastAsia" w:hAnsiTheme="minorEastAsia" w:hint="eastAsia"/>
          <w:sz w:val="28"/>
          <w:szCs w:val="28"/>
        </w:rPr>
      </w:pPr>
      <w:r w:rsidRPr="00290E53">
        <w:rPr>
          <w:rFonts w:asciiTheme="minorEastAsia" w:eastAsiaTheme="minorEastAsia" w:hAnsiTheme="minorEastAsia" w:hint="eastAsia"/>
          <w:sz w:val="28"/>
          <w:szCs w:val="28"/>
        </w:rPr>
        <w:t>最精湛的教学艺术，遵循的最高准则，就是学生自己提问题，让学生自己提问题的过程，就是培养学生自主学习意识的过程，就是发挥学生主体作用的过程。</w:t>
      </w:r>
    </w:p>
    <w:p w:rsidR="00290E53" w:rsidRPr="00290E53" w:rsidRDefault="00290E53" w:rsidP="00290E53">
      <w:pPr>
        <w:rPr>
          <w:rFonts w:asciiTheme="minorEastAsia" w:eastAsiaTheme="minorEastAsia" w:hAnsiTheme="minorEastAsia" w:hint="eastAsia"/>
          <w:sz w:val="28"/>
          <w:szCs w:val="28"/>
        </w:rPr>
      </w:pPr>
      <w:r w:rsidRPr="00290E53">
        <w:rPr>
          <w:rFonts w:asciiTheme="minorEastAsia" w:eastAsiaTheme="minorEastAsia" w:hAnsiTheme="minorEastAsia" w:hint="eastAsia"/>
          <w:sz w:val="28"/>
          <w:szCs w:val="28"/>
        </w:rPr>
        <w:t>19. 课堂不妨适当“留白”</w:t>
      </w:r>
    </w:p>
    <w:p w:rsidR="00290E53" w:rsidRPr="00290E53" w:rsidRDefault="00290E53" w:rsidP="00290E53">
      <w:pPr>
        <w:ind w:firstLineChars="150" w:firstLine="420"/>
        <w:rPr>
          <w:rFonts w:asciiTheme="minorEastAsia" w:eastAsiaTheme="minorEastAsia" w:hAnsiTheme="minorEastAsia" w:hint="eastAsia"/>
          <w:sz w:val="28"/>
          <w:szCs w:val="28"/>
        </w:rPr>
      </w:pPr>
      <w:r w:rsidRPr="00290E53">
        <w:rPr>
          <w:rFonts w:asciiTheme="minorEastAsia" w:eastAsiaTheme="minorEastAsia" w:hAnsiTheme="minorEastAsia" w:hint="eastAsia"/>
          <w:sz w:val="28"/>
          <w:szCs w:val="28"/>
        </w:rPr>
        <w:t>在课堂上留给学生思考的时间和空间，让学生有静思的权利，课堂的“留白”同样能给学生独立思考和理清思路的时间，给学生充分课堂练习和语言应用的机会。</w:t>
      </w:r>
    </w:p>
    <w:p w:rsidR="00290E53" w:rsidRPr="00290E53" w:rsidRDefault="00290E53" w:rsidP="00290E53">
      <w:pPr>
        <w:rPr>
          <w:rFonts w:asciiTheme="minorEastAsia" w:eastAsiaTheme="minorEastAsia" w:hAnsiTheme="minorEastAsia" w:hint="eastAsia"/>
          <w:sz w:val="28"/>
          <w:szCs w:val="28"/>
        </w:rPr>
      </w:pPr>
      <w:r w:rsidRPr="00290E53">
        <w:rPr>
          <w:rFonts w:asciiTheme="minorEastAsia" w:eastAsiaTheme="minorEastAsia" w:hAnsiTheme="minorEastAsia" w:hint="eastAsia"/>
          <w:sz w:val="28"/>
          <w:szCs w:val="28"/>
        </w:rPr>
        <w:t>20. 善待发言错误的学生</w:t>
      </w:r>
    </w:p>
    <w:p w:rsidR="00290E53" w:rsidRPr="00290E53" w:rsidRDefault="00290E53" w:rsidP="00290E53">
      <w:pPr>
        <w:ind w:firstLineChars="200" w:firstLine="560"/>
        <w:rPr>
          <w:rFonts w:asciiTheme="minorEastAsia" w:eastAsiaTheme="minorEastAsia" w:hAnsiTheme="minorEastAsia" w:hint="eastAsia"/>
          <w:sz w:val="28"/>
          <w:szCs w:val="28"/>
        </w:rPr>
      </w:pPr>
      <w:r w:rsidRPr="00290E53">
        <w:rPr>
          <w:rFonts w:asciiTheme="minorEastAsia" w:eastAsiaTheme="minorEastAsia" w:hAnsiTheme="minorEastAsia" w:hint="eastAsia"/>
          <w:sz w:val="28"/>
          <w:szCs w:val="28"/>
        </w:rPr>
        <w:t>课堂上出错，才会有教师的解惑、点拔和引导，也会孕育出学生创新的火花。我们不仅要善待那些发言错误的学生，更要挖掘、利用好学生的错误资源，让学生在纠错中开启智慧，培养能力，有时这反而成就了课堂“无法预约的精彩”。</w:t>
      </w:r>
    </w:p>
    <w:p w:rsidR="00290E53" w:rsidRPr="00290E53" w:rsidRDefault="00290E53" w:rsidP="00290E53">
      <w:pPr>
        <w:rPr>
          <w:rFonts w:asciiTheme="minorEastAsia" w:eastAsiaTheme="minorEastAsia" w:hAnsiTheme="minorEastAsia" w:hint="eastAsia"/>
          <w:sz w:val="28"/>
          <w:szCs w:val="28"/>
        </w:rPr>
      </w:pPr>
      <w:r w:rsidRPr="00290E53">
        <w:rPr>
          <w:rFonts w:asciiTheme="minorEastAsia" w:eastAsiaTheme="minorEastAsia" w:hAnsiTheme="minorEastAsia" w:hint="eastAsia"/>
          <w:sz w:val="28"/>
          <w:szCs w:val="28"/>
        </w:rPr>
        <w:lastRenderedPageBreak/>
        <w:t>21. 上课决不“拖堂”</w:t>
      </w:r>
    </w:p>
    <w:p w:rsidR="00290E53" w:rsidRPr="00290E53" w:rsidRDefault="00290E53" w:rsidP="00290E53">
      <w:pPr>
        <w:ind w:firstLineChars="200" w:firstLine="560"/>
        <w:rPr>
          <w:rFonts w:asciiTheme="minorEastAsia" w:eastAsiaTheme="minorEastAsia" w:hAnsiTheme="minorEastAsia" w:hint="eastAsia"/>
          <w:sz w:val="28"/>
          <w:szCs w:val="28"/>
        </w:rPr>
      </w:pPr>
      <w:r w:rsidRPr="00290E53">
        <w:rPr>
          <w:rFonts w:asciiTheme="minorEastAsia" w:eastAsiaTheme="minorEastAsia" w:hAnsiTheme="minorEastAsia" w:hint="eastAsia"/>
          <w:sz w:val="28"/>
          <w:szCs w:val="28"/>
        </w:rPr>
        <w:t>通过观察及来自学生的大量反应表明，下课铃响之后，虽然教师在课堂上还尽情地表现自己，但绝大多数学生的心早已飞到了窗外。要么在交头接耳，要么关书待发，即便是正襟危坐，也是心思烦闷，甚至还会心中嘀咕：怎么还不下课！此时老师所教授的内容学生无心接受，当然，更谈不上对教师所授内容积极反应。教师拖堂会影响下一堂课的教学。</w:t>
      </w:r>
    </w:p>
    <w:p w:rsidR="00290E53" w:rsidRPr="00290E53" w:rsidRDefault="00290E53" w:rsidP="00290E53">
      <w:pPr>
        <w:rPr>
          <w:rFonts w:asciiTheme="minorEastAsia" w:eastAsiaTheme="minorEastAsia" w:hAnsiTheme="minorEastAsia" w:hint="eastAsia"/>
          <w:sz w:val="28"/>
          <w:szCs w:val="28"/>
        </w:rPr>
      </w:pPr>
      <w:r w:rsidRPr="00290E53">
        <w:rPr>
          <w:rFonts w:asciiTheme="minorEastAsia" w:eastAsiaTheme="minorEastAsia" w:hAnsiTheme="minorEastAsia" w:hint="eastAsia"/>
          <w:sz w:val="28"/>
          <w:szCs w:val="28"/>
        </w:rPr>
        <w:t> </w:t>
      </w:r>
      <w:r>
        <w:rPr>
          <w:rFonts w:asciiTheme="minorEastAsia" w:eastAsiaTheme="minorEastAsia" w:hAnsiTheme="minorEastAsia" w:hint="eastAsia"/>
          <w:sz w:val="28"/>
          <w:szCs w:val="28"/>
        </w:rPr>
        <w:t xml:space="preserve">  </w:t>
      </w:r>
      <w:r w:rsidRPr="00290E53">
        <w:rPr>
          <w:rFonts w:asciiTheme="minorEastAsia" w:eastAsiaTheme="minorEastAsia" w:hAnsiTheme="minorEastAsia" w:hint="eastAsia"/>
          <w:sz w:val="28"/>
          <w:szCs w:val="28"/>
        </w:rPr>
        <w:t>对于教师而言，不管你有多少理由，有多少善意的想法，都不要剥夺学生课间十分钟的休息时间。当清脆的下课铃声响起时，老师最后一句话话音刚落，然后从容地走出教室，那才是真正的潇洒！这样的老师才是最受学生欢迎的老师！</w:t>
      </w:r>
    </w:p>
    <w:p w:rsidR="00290E53" w:rsidRPr="00290E53" w:rsidRDefault="00290E53" w:rsidP="00290E53">
      <w:pPr>
        <w:rPr>
          <w:rFonts w:asciiTheme="minorEastAsia" w:eastAsiaTheme="minorEastAsia" w:hAnsiTheme="minorEastAsia" w:hint="eastAsia"/>
          <w:sz w:val="28"/>
          <w:szCs w:val="28"/>
        </w:rPr>
      </w:pPr>
      <w:r w:rsidRPr="00290E53">
        <w:rPr>
          <w:rFonts w:asciiTheme="minorEastAsia" w:eastAsiaTheme="minorEastAsia" w:hAnsiTheme="minorEastAsia" w:hint="eastAsia"/>
          <w:sz w:val="28"/>
          <w:szCs w:val="28"/>
        </w:rPr>
        <w:t>22. 作业是一定要布置的</w:t>
      </w:r>
    </w:p>
    <w:p w:rsidR="00290E53" w:rsidRPr="00290E53" w:rsidRDefault="00290E53" w:rsidP="00290E53">
      <w:pPr>
        <w:ind w:firstLineChars="150" w:firstLine="420"/>
        <w:rPr>
          <w:rFonts w:asciiTheme="minorEastAsia" w:eastAsiaTheme="minorEastAsia" w:hAnsiTheme="minorEastAsia" w:hint="eastAsia"/>
          <w:sz w:val="28"/>
          <w:szCs w:val="28"/>
        </w:rPr>
      </w:pPr>
      <w:r w:rsidRPr="00290E53">
        <w:rPr>
          <w:rFonts w:asciiTheme="minorEastAsia" w:eastAsiaTheme="minorEastAsia" w:hAnsiTheme="minorEastAsia" w:hint="eastAsia"/>
          <w:sz w:val="28"/>
          <w:szCs w:val="28"/>
        </w:rPr>
        <w:t>教师在设计和布置作业时，应进行认真地筛选，把具有代表性、典型性、趣味性和富有生活气息、充满时代感的作业挑选出来，力争给学生的作业能够“以一当十，举一反三”，做到质高量轻。</w:t>
      </w:r>
    </w:p>
    <w:p w:rsidR="00290E53" w:rsidRPr="00290E53" w:rsidRDefault="00290E53" w:rsidP="00290E53">
      <w:pPr>
        <w:ind w:firstLineChars="150" w:firstLine="420"/>
        <w:rPr>
          <w:rFonts w:asciiTheme="minorEastAsia" w:eastAsiaTheme="minorEastAsia" w:hAnsiTheme="minorEastAsia" w:hint="eastAsia"/>
          <w:sz w:val="28"/>
          <w:szCs w:val="28"/>
        </w:rPr>
      </w:pPr>
      <w:r w:rsidRPr="00290E53">
        <w:rPr>
          <w:rFonts w:asciiTheme="minorEastAsia" w:eastAsiaTheme="minorEastAsia" w:hAnsiTheme="minorEastAsia" w:hint="eastAsia"/>
          <w:sz w:val="28"/>
          <w:szCs w:val="28"/>
        </w:rPr>
        <w:t>这样，既能保证学习效果，又能减轻学生过重的作业负担。让学生在作业中享受乐趣，使学生的思维潜力得到充分地挖掘，由此使其获得可持续发展的学习能力。</w:t>
      </w:r>
    </w:p>
    <w:p w:rsidR="00290E53" w:rsidRPr="00290E53" w:rsidRDefault="00290E53" w:rsidP="00290E53">
      <w:pPr>
        <w:rPr>
          <w:rFonts w:asciiTheme="minorEastAsia" w:eastAsiaTheme="minorEastAsia" w:hAnsiTheme="minorEastAsia" w:hint="eastAsia"/>
          <w:sz w:val="28"/>
          <w:szCs w:val="28"/>
        </w:rPr>
      </w:pPr>
      <w:r w:rsidRPr="00290E53">
        <w:rPr>
          <w:rFonts w:asciiTheme="minorEastAsia" w:eastAsiaTheme="minorEastAsia" w:hAnsiTheme="minorEastAsia" w:hint="eastAsia"/>
          <w:sz w:val="28"/>
          <w:szCs w:val="28"/>
        </w:rPr>
        <w:t>23. 每天，让课堂改变一点点</w:t>
      </w:r>
    </w:p>
    <w:p w:rsidR="00290E53" w:rsidRPr="00290E53" w:rsidRDefault="00290E53" w:rsidP="00290E53">
      <w:pPr>
        <w:ind w:firstLineChars="150" w:firstLine="420"/>
        <w:rPr>
          <w:rFonts w:asciiTheme="minorEastAsia" w:eastAsiaTheme="minorEastAsia" w:hAnsiTheme="minorEastAsia" w:hint="eastAsia"/>
          <w:sz w:val="28"/>
          <w:szCs w:val="28"/>
        </w:rPr>
      </w:pPr>
      <w:r w:rsidRPr="00290E53">
        <w:rPr>
          <w:rFonts w:asciiTheme="minorEastAsia" w:eastAsiaTheme="minorEastAsia" w:hAnsiTheme="minorEastAsia" w:hint="eastAsia"/>
          <w:sz w:val="28"/>
          <w:szCs w:val="28"/>
        </w:rPr>
        <w:t>每天让课堂改变一点点。因为，课堂的每一天都应该是新的，不可能也不应该是重复的。课堂是展示教师创造力的场所，教师应该努力克服工作上的机械性与思想上的惰性，使自己的课堂每天都有自己的东西，一点一滴地产生自己的思想，形成自己的智慧。</w:t>
      </w:r>
    </w:p>
    <w:p w:rsidR="00290E53" w:rsidRPr="00290E53" w:rsidRDefault="00290E53" w:rsidP="00290E53">
      <w:pPr>
        <w:ind w:firstLineChars="200" w:firstLine="560"/>
        <w:rPr>
          <w:rFonts w:asciiTheme="minorEastAsia" w:eastAsiaTheme="minorEastAsia" w:hAnsiTheme="minorEastAsia" w:hint="eastAsia"/>
          <w:sz w:val="28"/>
          <w:szCs w:val="28"/>
        </w:rPr>
      </w:pPr>
      <w:r w:rsidRPr="00290E53">
        <w:rPr>
          <w:rFonts w:asciiTheme="minorEastAsia" w:eastAsiaTheme="minorEastAsia" w:hAnsiTheme="minorEastAsia" w:hint="eastAsia"/>
          <w:sz w:val="28"/>
          <w:szCs w:val="28"/>
        </w:rPr>
        <w:lastRenderedPageBreak/>
        <w:t>教师应该以素质教育为目标，精心设计每一堂课。我们在平时的教学中要从点滴做起，从“改变一点点，一点点改变”做起，让我们的教学水平不断提高，让我们的课堂渐渐精彩起来、魅力起来，在不知不觉中驶向理想的彼岸。</w:t>
      </w:r>
    </w:p>
    <w:p w:rsidR="00290E53" w:rsidRDefault="00290E53" w:rsidP="00290E53">
      <w:pPr>
        <w:rPr>
          <w:rFonts w:asciiTheme="minorEastAsia" w:eastAsiaTheme="minorEastAsia" w:hAnsiTheme="minorEastAsia" w:hint="eastAsia"/>
          <w:sz w:val="28"/>
          <w:szCs w:val="28"/>
        </w:rPr>
      </w:pPr>
    </w:p>
    <w:p w:rsidR="00290E53" w:rsidRDefault="00290E53" w:rsidP="00290E53">
      <w:pPr>
        <w:rPr>
          <w:rFonts w:asciiTheme="minorEastAsia" w:eastAsiaTheme="minorEastAsia" w:hAnsiTheme="minorEastAsia" w:hint="eastAsia"/>
          <w:sz w:val="28"/>
          <w:szCs w:val="28"/>
        </w:rPr>
      </w:pPr>
    </w:p>
    <w:p w:rsidR="00290E53" w:rsidRDefault="00290E53" w:rsidP="00290E53">
      <w:pPr>
        <w:rPr>
          <w:rFonts w:asciiTheme="minorEastAsia" w:eastAsiaTheme="minorEastAsia" w:hAnsiTheme="minorEastAsia" w:hint="eastAsia"/>
          <w:sz w:val="28"/>
          <w:szCs w:val="28"/>
        </w:rPr>
      </w:pPr>
    </w:p>
    <w:p w:rsidR="00290E53" w:rsidRDefault="00290E53" w:rsidP="00290E53">
      <w:pPr>
        <w:rPr>
          <w:rFonts w:asciiTheme="minorEastAsia" w:eastAsiaTheme="minorEastAsia" w:hAnsiTheme="minorEastAsia" w:hint="eastAsia"/>
          <w:sz w:val="28"/>
          <w:szCs w:val="28"/>
        </w:rPr>
      </w:pPr>
    </w:p>
    <w:p w:rsidR="00290E53" w:rsidRDefault="00290E53" w:rsidP="00290E53">
      <w:pPr>
        <w:rPr>
          <w:rFonts w:asciiTheme="minorEastAsia" w:eastAsiaTheme="minorEastAsia" w:hAnsiTheme="minorEastAsia" w:hint="eastAsia"/>
          <w:sz w:val="28"/>
          <w:szCs w:val="28"/>
        </w:rPr>
      </w:pPr>
    </w:p>
    <w:p w:rsidR="00290E53" w:rsidRDefault="00290E53" w:rsidP="00290E53">
      <w:pPr>
        <w:rPr>
          <w:rFonts w:asciiTheme="minorEastAsia" w:eastAsiaTheme="minorEastAsia" w:hAnsiTheme="minorEastAsia" w:hint="eastAsia"/>
          <w:sz w:val="28"/>
          <w:szCs w:val="28"/>
        </w:rPr>
      </w:pPr>
    </w:p>
    <w:p w:rsidR="00290E53" w:rsidRDefault="00290E53" w:rsidP="00290E53">
      <w:pPr>
        <w:rPr>
          <w:rFonts w:asciiTheme="minorEastAsia" w:eastAsiaTheme="minorEastAsia" w:hAnsiTheme="minorEastAsia" w:hint="eastAsia"/>
          <w:sz w:val="28"/>
          <w:szCs w:val="28"/>
        </w:rPr>
      </w:pPr>
    </w:p>
    <w:p w:rsidR="00290E53" w:rsidRDefault="00290E53" w:rsidP="00290E53">
      <w:pPr>
        <w:adjustRightInd w:val="0"/>
        <w:snapToGrid w:val="0"/>
        <w:spacing w:line="360" w:lineRule="auto"/>
        <w:rPr>
          <w:rFonts w:ascii="华文楷体" w:eastAsia="华文楷体" w:hAnsi="华文楷体" w:cs="方正彩云简体" w:hint="eastAsia"/>
          <w:sz w:val="32"/>
          <w:szCs w:val="32"/>
          <w:shd w:val="pct10" w:color="000000" w:fill="FFFFFF"/>
        </w:rPr>
      </w:pPr>
      <w:r>
        <w:rPr>
          <w:rFonts w:ascii="华文楷体" w:eastAsia="华文楷体" w:hAnsi="华文楷体" w:cs="方正彩云简体" w:hint="eastAsia"/>
          <w:sz w:val="32"/>
          <w:szCs w:val="32"/>
          <w:shd w:val="pct10" w:color="000000" w:fill="FFFFFF"/>
        </w:rPr>
        <w:t>数学天地</w:t>
      </w:r>
    </w:p>
    <w:p w:rsidR="003B71D9" w:rsidRPr="003B71D9" w:rsidRDefault="003B71D9" w:rsidP="003B71D9">
      <w:pPr>
        <w:jc w:val="center"/>
        <w:rPr>
          <w:sz w:val="28"/>
          <w:szCs w:val="28"/>
        </w:rPr>
      </w:pPr>
      <w:r w:rsidRPr="003B71D9">
        <w:rPr>
          <w:sz w:val="28"/>
          <w:szCs w:val="28"/>
        </w:rPr>
        <w:t>为什么这十个公式是世界上最美的</w:t>
      </w:r>
    </w:p>
    <w:p w:rsidR="00290E53" w:rsidRPr="003B71D9" w:rsidRDefault="00290E53" w:rsidP="003B71D9">
      <w:pPr>
        <w:ind w:firstLineChars="200" w:firstLine="560"/>
        <w:rPr>
          <w:rFonts w:asciiTheme="minorEastAsia" w:eastAsiaTheme="minorEastAsia" w:hAnsiTheme="minorEastAsia"/>
          <w:sz w:val="28"/>
          <w:szCs w:val="28"/>
        </w:rPr>
      </w:pPr>
      <w:r w:rsidRPr="003B71D9">
        <w:rPr>
          <w:rFonts w:asciiTheme="minorEastAsia" w:eastAsiaTheme="minorEastAsia" w:hAnsiTheme="minorEastAsia"/>
          <w:sz w:val="28"/>
          <w:szCs w:val="28"/>
        </w:rPr>
        <w:t>2013年，英国著名科普作家艾恩·史都华  (Ian Stewart) 发表了他的著作——《改变世界的17个方程》，向大家诠释了人类历史上最伟大的17个方程。这17个方程是：</w:t>
      </w:r>
    </w:p>
    <w:p w:rsidR="00290E53" w:rsidRPr="003B71D9" w:rsidRDefault="00290E53" w:rsidP="003B71D9"/>
    <w:p w:rsidR="00290E53" w:rsidRDefault="00F713FA" w:rsidP="00290E53">
      <w:pPr>
        <w:pStyle w:val="ab"/>
        <w:shd w:val="clear" w:color="auto" w:fill="FFFFFF"/>
        <w:spacing w:before="0" w:beforeAutospacing="0" w:after="0" w:afterAutospacing="0" w:line="321" w:lineRule="atLeast"/>
        <w:jc w:val="center"/>
        <w:rPr>
          <w:rFonts w:ascii="Helvetica" w:hAnsi="Helvetica"/>
          <w:color w:val="3E3E3E"/>
          <w:sz w:val="20"/>
          <w:szCs w:val="20"/>
        </w:rPr>
      </w:pPr>
      <w:r>
        <w:rPr>
          <w:rFonts w:ascii="Helvetica" w:hAnsi="Helvetica"/>
          <w:noProof/>
          <w:color w:val="3E3E3E"/>
          <w:sz w:val="20"/>
          <w:szCs w:val="20"/>
        </w:rPr>
        <w:lastRenderedPageBreak/>
        <w:drawing>
          <wp:inline distT="0" distB="0" distL="0" distR="0">
            <wp:extent cx="5407025" cy="8865870"/>
            <wp:effectExtent l="19050" t="0" r="3175" b="0"/>
            <wp:docPr id="230" name="图片 230" descr="C:\Users\Administrator\Desktop\工作室\640.web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descr="C:\Users\Administrator\Desktop\工作室\640.webp.jpg"/>
                    <pic:cNvPicPr>
                      <a:picLocks noChangeAspect="1" noChangeArrowheads="1"/>
                    </pic:cNvPicPr>
                  </pic:nvPicPr>
                  <pic:blipFill>
                    <a:blip r:embed="rId20" cstate="print"/>
                    <a:srcRect/>
                    <a:stretch>
                      <a:fillRect/>
                    </a:stretch>
                  </pic:blipFill>
                  <pic:spPr bwMode="auto">
                    <a:xfrm>
                      <a:off x="0" y="0"/>
                      <a:ext cx="5407025" cy="8865870"/>
                    </a:xfrm>
                    <a:prstGeom prst="rect">
                      <a:avLst/>
                    </a:prstGeom>
                    <a:noFill/>
                    <a:ln w="9525">
                      <a:noFill/>
                      <a:miter lim="800000"/>
                      <a:headEnd/>
                      <a:tailEnd/>
                    </a:ln>
                  </pic:spPr>
                </pic:pic>
              </a:graphicData>
            </a:graphic>
          </wp:inline>
        </w:drawing>
      </w:r>
    </w:p>
    <w:p w:rsidR="00290E53" w:rsidRDefault="00290E53" w:rsidP="00290E53">
      <w:pPr>
        <w:pStyle w:val="ab"/>
        <w:shd w:val="clear" w:color="auto" w:fill="FFFFFF"/>
        <w:spacing w:before="0" w:beforeAutospacing="0" w:after="0" w:afterAutospacing="0" w:line="321" w:lineRule="atLeast"/>
        <w:jc w:val="center"/>
        <w:rPr>
          <w:rFonts w:ascii="Helvetica" w:hAnsi="Helvetica"/>
          <w:color w:val="3E3E3E"/>
          <w:sz w:val="20"/>
          <w:szCs w:val="20"/>
        </w:rPr>
      </w:pPr>
    </w:p>
    <w:p w:rsidR="00290E53" w:rsidRPr="003B71D9" w:rsidRDefault="00290E53" w:rsidP="003B71D9">
      <w:pPr>
        <w:pStyle w:val="ab"/>
        <w:shd w:val="clear" w:color="auto" w:fill="FFFFFF"/>
        <w:spacing w:before="0" w:beforeAutospacing="0" w:after="0" w:afterAutospacing="0" w:line="321" w:lineRule="atLeast"/>
        <w:ind w:firstLineChars="200" w:firstLine="562"/>
        <w:rPr>
          <w:rFonts w:asciiTheme="minorEastAsia" w:eastAsiaTheme="minorEastAsia" w:hAnsiTheme="minorEastAsia"/>
          <w:color w:val="3E3E3E"/>
          <w:sz w:val="28"/>
          <w:szCs w:val="28"/>
        </w:rPr>
      </w:pPr>
      <w:r w:rsidRPr="003B71D9">
        <w:rPr>
          <w:rStyle w:val="a8"/>
          <w:rFonts w:asciiTheme="minorEastAsia" w:eastAsiaTheme="minorEastAsia" w:hAnsiTheme="minorEastAsia"/>
          <w:color w:val="3E3E3E"/>
          <w:sz w:val="28"/>
          <w:szCs w:val="28"/>
        </w:rPr>
        <w:t>17个方程中有2个来自牛顿，2个来自欧拉</w:t>
      </w:r>
      <w:r w:rsidRPr="003B71D9">
        <w:rPr>
          <w:rFonts w:asciiTheme="minorEastAsia" w:eastAsiaTheme="minorEastAsia" w:hAnsiTheme="minorEastAsia"/>
          <w:color w:val="3E3E3E"/>
          <w:sz w:val="28"/>
          <w:szCs w:val="28"/>
        </w:rPr>
        <w:t>。有人会认为没有把欧拉恒等式</w:t>
      </w:r>
      <w:r w:rsidRPr="003B71D9">
        <w:rPr>
          <w:rFonts w:asciiTheme="minorEastAsia" w:eastAsiaTheme="minorEastAsia" w:hAnsiTheme="minorEastAsia"/>
          <w:color w:val="000000"/>
          <w:sz w:val="28"/>
          <w:szCs w:val="28"/>
        </w:rPr>
        <w:t> </w:t>
      </w:r>
      <w:r w:rsidRPr="003B71D9">
        <w:rPr>
          <w:rStyle w:val="a8"/>
          <w:rFonts w:asciiTheme="minorEastAsia" w:eastAsiaTheme="minorEastAsia" w:hAnsiTheme="minorEastAsia"/>
          <w:color w:val="000000"/>
          <w:sz w:val="28"/>
          <w:szCs w:val="28"/>
        </w:rPr>
        <w:t>e^iπ+ 1 = 0</w:t>
      </w:r>
      <w:r w:rsidRPr="003B71D9">
        <w:rPr>
          <w:rStyle w:val="a8"/>
          <w:rFonts w:asciiTheme="minorEastAsia" w:eastAsiaTheme="minorEastAsia" w:hAnsiTheme="minorEastAsia"/>
          <w:color w:val="FF4C41"/>
          <w:sz w:val="28"/>
          <w:szCs w:val="28"/>
        </w:rPr>
        <w:t> </w:t>
      </w:r>
      <w:r w:rsidRPr="003B71D9">
        <w:rPr>
          <w:rFonts w:asciiTheme="minorEastAsia" w:eastAsiaTheme="minorEastAsia" w:hAnsiTheme="minorEastAsia"/>
          <w:color w:val="3E3E3E"/>
          <w:sz w:val="28"/>
          <w:szCs w:val="28"/>
        </w:rPr>
        <w:t>纳入是一大疏忽，欧拉把数学中最基本的5个常数——0、1、圆周率π、自然对数的底e和虚数单位i，以及数学中最基本的两个符号，等号和加号，通过一个简单的恒等式联系在了一起，实在是让人叹服，</w:t>
      </w:r>
      <w:r w:rsidRPr="003B71D9">
        <w:rPr>
          <w:rStyle w:val="a8"/>
          <w:rFonts w:asciiTheme="minorEastAsia" w:eastAsiaTheme="minorEastAsia" w:hAnsiTheme="minorEastAsia"/>
          <w:color w:val="000000"/>
          <w:sz w:val="28"/>
          <w:szCs w:val="28"/>
        </w:rPr>
        <w:t>欧拉恒等式</w:t>
      </w:r>
      <w:r w:rsidRPr="003B71D9">
        <w:rPr>
          <w:rStyle w:val="a8"/>
          <w:rFonts w:asciiTheme="minorEastAsia" w:eastAsiaTheme="minorEastAsia" w:hAnsiTheme="minorEastAsia"/>
          <w:color w:val="3E3E3E"/>
          <w:sz w:val="28"/>
          <w:szCs w:val="28"/>
        </w:rPr>
        <w:t>被誉为世界上最美丽的公式</w:t>
      </w:r>
      <w:r w:rsidRPr="003B71D9">
        <w:rPr>
          <w:rFonts w:asciiTheme="minorEastAsia" w:eastAsiaTheme="minorEastAsia" w:hAnsiTheme="minorEastAsia"/>
          <w:color w:val="3E3E3E"/>
          <w:sz w:val="28"/>
          <w:szCs w:val="28"/>
        </w:rPr>
        <w:t>。史都华选中了</w:t>
      </w:r>
      <w:r w:rsidRPr="003B71D9">
        <w:rPr>
          <w:rFonts w:asciiTheme="minorEastAsia" w:eastAsiaTheme="minorEastAsia" w:hAnsiTheme="minorEastAsia"/>
          <w:color w:val="000000"/>
          <w:sz w:val="28"/>
          <w:szCs w:val="28"/>
        </w:rPr>
        <w:t> </w:t>
      </w:r>
      <w:r w:rsidRPr="003B71D9">
        <w:rPr>
          <w:rStyle w:val="a8"/>
          <w:rFonts w:asciiTheme="minorEastAsia" w:eastAsiaTheme="minorEastAsia" w:hAnsiTheme="minorEastAsia"/>
          <w:color w:val="000000"/>
          <w:sz w:val="28"/>
          <w:szCs w:val="28"/>
        </w:rPr>
        <w:t>i^2= -1</w:t>
      </w:r>
      <w:r w:rsidRPr="003B71D9">
        <w:rPr>
          <w:rFonts w:asciiTheme="minorEastAsia" w:eastAsiaTheme="minorEastAsia" w:hAnsiTheme="minorEastAsia"/>
          <w:color w:val="3E3E3E"/>
          <w:sz w:val="28"/>
          <w:szCs w:val="28"/>
        </w:rPr>
        <w:t>，可能在《改变世界》和《美》之间他更注重前者。</w:t>
      </w:r>
    </w:p>
    <w:p w:rsidR="00290E53" w:rsidRDefault="00F713FA" w:rsidP="003B71D9">
      <w:pPr>
        <w:pStyle w:val="ab"/>
        <w:shd w:val="clear" w:color="auto" w:fill="FFFFFF"/>
        <w:spacing w:before="0" w:beforeAutospacing="0" w:after="0" w:afterAutospacing="0" w:line="321" w:lineRule="atLeast"/>
        <w:ind w:firstLineChars="1650" w:firstLine="2970"/>
        <w:rPr>
          <w:rFonts w:ascii="Helvetica" w:hAnsi="Helvetica"/>
          <w:color w:val="3E3E3E"/>
          <w:sz w:val="20"/>
          <w:szCs w:val="20"/>
        </w:rPr>
      </w:pPr>
      <w:r>
        <w:rPr>
          <w:rFonts w:ascii="Helvetica" w:hAnsi="Helvetica"/>
          <w:noProof/>
          <w:color w:val="3E3E3E"/>
          <w:sz w:val="18"/>
          <w:szCs w:val="18"/>
        </w:rPr>
        <w:drawing>
          <wp:inline distT="0" distB="0" distL="0" distR="0">
            <wp:extent cx="1987550" cy="2655570"/>
            <wp:effectExtent l="19050" t="0" r="0" b="0"/>
            <wp:docPr id="231" name="图片 231" descr="C:\Users\Administrator\Desktop\工作室\640.webp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descr="C:\Users\Administrator\Desktop\工作室\640.webp (1).jpg"/>
                    <pic:cNvPicPr>
                      <a:picLocks noChangeAspect="1" noChangeArrowheads="1"/>
                    </pic:cNvPicPr>
                  </pic:nvPicPr>
                  <pic:blipFill>
                    <a:blip r:embed="rId21" cstate="print"/>
                    <a:srcRect/>
                    <a:stretch>
                      <a:fillRect/>
                    </a:stretch>
                  </pic:blipFill>
                  <pic:spPr bwMode="auto">
                    <a:xfrm>
                      <a:off x="0" y="0"/>
                      <a:ext cx="1987550" cy="2655570"/>
                    </a:xfrm>
                    <a:prstGeom prst="rect">
                      <a:avLst/>
                    </a:prstGeom>
                    <a:noFill/>
                    <a:ln w="9525">
                      <a:noFill/>
                      <a:miter lim="800000"/>
                      <a:headEnd/>
                      <a:tailEnd/>
                    </a:ln>
                  </pic:spPr>
                </pic:pic>
              </a:graphicData>
            </a:graphic>
          </wp:inline>
        </w:drawing>
      </w:r>
      <w:r w:rsidR="00290E53">
        <w:rPr>
          <w:rFonts w:ascii="Helvetica" w:hAnsi="Helvetica"/>
          <w:color w:val="3E3E3E"/>
          <w:sz w:val="18"/>
          <w:szCs w:val="18"/>
        </w:rPr>
        <w:br/>
      </w:r>
    </w:p>
    <w:p w:rsidR="00290E53" w:rsidRPr="003B71D9" w:rsidRDefault="00290E53" w:rsidP="003B71D9">
      <w:pPr>
        <w:ind w:firstLineChars="200" w:firstLine="560"/>
        <w:rPr>
          <w:rFonts w:asciiTheme="minorEastAsia" w:eastAsiaTheme="minorEastAsia" w:hAnsiTheme="minorEastAsia"/>
          <w:sz w:val="28"/>
          <w:szCs w:val="28"/>
        </w:rPr>
      </w:pPr>
      <w:r w:rsidRPr="003B71D9">
        <w:rPr>
          <w:rFonts w:asciiTheme="minorEastAsia" w:eastAsiaTheme="minorEastAsia" w:hAnsiTheme="minorEastAsia"/>
          <w:sz w:val="28"/>
          <w:szCs w:val="28"/>
        </w:rPr>
        <w:t>如果把《改变世界》和《美》折中一下，并且只选择100年前的数学方程，同时抛开在物理、信息论等方面应用的话，可以得到以下10个方程或等式：</w:t>
      </w:r>
    </w:p>
    <w:p w:rsidR="00290E53" w:rsidRDefault="00290E53" w:rsidP="00290E53">
      <w:pPr>
        <w:pStyle w:val="ab"/>
        <w:shd w:val="clear" w:color="auto" w:fill="FFFFFF"/>
        <w:spacing w:before="0" w:beforeAutospacing="0" w:after="0" w:afterAutospacing="0" w:line="321" w:lineRule="atLeast"/>
        <w:jc w:val="center"/>
        <w:rPr>
          <w:rFonts w:ascii="Helvetica" w:hAnsi="Helvetica"/>
          <w:color w:val="3E3E3E"/>
          <w:sz w:val="20"/>
          <w:szCs w:val="20"/>
        </w:rPr>
      </w:pPr>
      <w:r>
        <w:rPr>
          <w:rFonts w:ascii="Helvetica" w:hAnsi="Helvetica"/>
          <w:color w:val="3E3E3E"/>
          <w:sz w:val="18"/>
          <w:szCs w:val="18"/>
        </w:rPr>
        <w:br/>
      </w:r>
    </w:p>
    <w:p w:rsidR="00290E53" w:rsidRDefault="00F713FA" w:rsidP="00290E53">
      <w:pPr>
        <w:pStyle w:val="ab"/>
        <w:shd w:val="clear" w:color="auto" w:fill="FFFFFF"/>
        <w:spacing w:before="0" w:beforeAutospacing="0" w:after="0" w:afterAutospacing="0" w:line="321" w:lineRule="atLeast"/>
        <w:jc w:val="center"/>
        <w:rPr>
          <w:rFonts w:ascii="Helvetica" w:hAnsi="Helvetica"/>
          <w:color w:val="3E3E3E"/>
          <w:sz w:val="20"/>
          <w:szCs w:val="20"/>
        </w:rPr>
      </w:pPr>
      <w:r>
        <w:rPr>
          <w:rFonts w:ascii="Helvetica" w:hAnsi="Helvetica"/>
          <w:noProof/>
          <w:color w:val="3E3E3E"/>
          <w:sz w:val="18"/>
          <w:szCs w:val="18"/>
        </w:rPr>
        <w:lastRenderedPageBreak/>
        <w:drawing>
          <wp:inline distT="0" distB="0" distL="0" distR="0">
            <wp:extent cx="5947410" cy="5478145"/>
            <wp:effectExtent l="19050" t="0" r="0" b="0"/>
            <wp:docPr id="235" name="图片 235" descr="C:\Users\Administrator\Desktop\工作室\640.webp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descr="C:\Users\Administrator\Desktop\工作室\640.webp (2).jpg"/>
                    <pic:cNvPicPr>
                      <a:picLocks noChangeAspect="1" noChangeArrowheads="1"/>
                    </pic:cNvPicPr>
                  </pic:nvPicPr>
                  <pic:blipFill>
                    <a:blip r:embed="rId22" cstate="print"/>
                    <a:srcRect/>
                    <a:stretch>
                      <a:fillRect/>
                    </a:stretch>
                  </pic:blipFill>
                  <pic:spPr bwMode="auto">
                    <a:xfrm>
                      <a:off x="0" y="0"/>
                      <a:ext cx="5947410" cy="5478145"/>
                    </a:xfrm>
                    <a:prstGeom prst="rect">
                      <a:avLst/>
                    </a:prstGeom>
                    <a:noFill/>
                    <a:ln w="9525">
                      <a:noFill/>
                      <a:miter lim="800000"/>
                      <a:headEnd/>
                      <a:tailEnd/>
                    </a:ln>
                  </pic:spPr>
                </pic:pic>
              </a:graphicData>
            </a:graphic>
          </wp:inline>
        </w:drawing>
      </w:r>
      <w:r w:rsidR="00290E53">
        <w:rPr>
          <w:rFonts w:ascii="Helvetica" w:hAnsi="Helvetica"/>
          <w:color w:val="3E3E3E"/>
          <w:sz w:val="18"/>
          <w:szCs w:val="18"/>
        </w:rPr>
        <w:br/>
      </w:r>
    </w:p>
    <w:p w:rsidR="00290E53" w:rsidRPr="003B71D9" w:rsidRDefault="00290E53" w:rsidP="003B71D9">
      <w:pPr>
        <w:ind w:firstLineChars="200" w:firstLine="560"/>
        <w:rPr>
          <w:sz w:val="28"/>
          <w:szCs w:val="28"/>
        </w:rPr>
      </w:pPr>
      <w:r w:rsidRPr="003B71D9">
        <w:rPr>
          <w:sz w:val="28"/>
          <w:szCs w:val="28"/>
        </w:rPr>
        <w:t>人类花了千万年来从数量转向数字，数字概念的诞生是一个漫长的思维抽象的过程。至少</w:t>
      </w:r>
      <w:r w:rsidRPr="003B71D9">
        <w:rPr>
          <w:sz w:val="28"/>
          <w:szCs w:val="28"/>
        </w:rPr>
        <w:t>3</w:t>
      </w:r>
      <w:r w:rsidRPr="003B71D9">
        <w:rPr>
          <w:sz w:val="28"/>
          <w:szCs w:val="28"/>
        </w:rPr>
        <w:t>万年以前，人类就已经会计数了，这是人之所以为人的重要转折点，是人类与动物的根本区别之一。公元前</w:t>
      </w:r>
      <w:r w:rsidRPr="003B71D9">
        <w:rPr>
          <w:sz w:val="28"/>
          <w:szCs w:val="28"/>
        </w:rPr>
        <w:t>8</w:t>
      </w:r>
      <w:r w:rsidRPr="003B71D9">
        <w:rPr>
          <w:sz w:val="28"/>
          <w:szCs w:val="28"/>
        </w:rPr>
        <w:t>千年左右，算术诞生了，人类渐渐走上了科学之路，虽然路漫漫其修远兮，但上下求索，一发不可收拾。</w:t>
      </w:r>
      <w:r w:rsidRPr="003B71D9">
        <w:rPr>
          <w:sz w:val="28"/>
          <w:szCs w:val="28"/>
        </w:rPr>
        <w:t>1+ 1 = 2 </w:t>
      </w:r>
      <w:r w:rsidRPr="003B71D9">
        <w:rPr>
          <w:sz w:val="28"/>
          <w:szCs w:val="28"/>
        </w:rPr>
        <w:t>对世界的改变是巨大的，故把它选入放于首位。</w:t>
      </w:r>
    </w:p>
    <w:p w:rsidR="00290E53" w:rsidRPr="003B71D9" w:rsidRDefault="00290E53" w:rsidP="003B71D9">
      <w:pPr>
        <w:pStyle w:val="ab"/>
        <w:shd w:val="clear" w:color="auto" w:fill="FFFFFF"/>
        <w:spacing w:before="0" w:beforeAutospacing="0" w:after="0" w:afterAutospacing="0" w:line="321" w:lineRule="atLeast"/>
        <w:ind w:firstLineChars="200" w:firstLine="560"/>
        <w:rPr>
          <w:rFonts w:ascii="Helvetica" w:hAnsi="Helvetica"/>
          <w:color w:val="3E3E3E"/>
          <w:sz w:val="28"/>
          <w:szCs w:val="28"/>
        </w:rPr>
      </w:pPr>
      <w:r w:rsidRPr="003B71D9">
        <w:rPr>
          <w:rFonts w:ascii="Helvetica" w:hAnsi="Helvetica"/>
          <w:color w:val="3E3E3E"/>
          <w:sz w:val="28"/>
          <w:szCs w:val="28"/>
        </w:rPr>
        <w:lastRenderedPageBreak/>
        <w:t>至于</w:t>
      </w:r>
      <w:r w:rsidRPr="003B71D9">
        <w:rPr>
          <w:rFonts w:ascii="Helvetica" w:hAnsi="Helvetica"/>
          <w:color w:val="000000"/>
          <w:sz w:val="28"/>
          <w:szCs w:val="28"/>
        </w:rPr>
        <w:t>《爱情曲线》</w:t>
      </w:r>
      <w:r w:rsidRPr="003B71D9">
        <w:rPr>
          <w:rFonts w:ascii="Helvetica" w:hAnsi="Helvetica"/>
          <w:color w:val="3E3E3E"/>
          <w:sz w:val="28"/>
          <w:szCs w:val="28"/>
        </w:rPr>
        <w:t>，它源于一个</w:t>
      </w:r>
      <w:r w:rsidRPr="003B71D9">
        <w:rPr>
          <w:rFonts w:ascii="Helvetica" w:hAnsi="Helvetica"/>
          <w:color w:val="000000"/>
          <w:sz w:val="28"/>
          <w:szCs w:val="28"/>
        </w:rPr>
        <w:t>传说</w:t>
      </w:r>
      <w:r w:rsidRPr="003B71D9">
        <w:rPr>
          <w:rFonts w:ascii="Helvetica" w:hAnsi="Helvetica"/>
          <w:color w:val="3E3E3E"/>
          <w:sz w:val="28"/>
          <w:szCs w:val="28"/>
        </w:rPr>
        <w:t>：</w:t>
      </w:r>
      <w:r w:rsidR="00F713FA">
        <w:rPr>
          <w:rFonts w:ascii="Helvetica" w:hAnsi="Helvetica"/>
          <w:noProof/>
          <w:color w:val="3E3E3E"/>
          <w:sz w:val="28"/>
          <w:szCs w:val="28"/>
        </w:rPr>
        <w:drawing>
          <wp:inline distT="0" distB="0" distL="0" distR="0">
            <wp:extent cx="3283585" cy="2536190"/>
            <wp:effectExtent l="19050" t="0" r="0" b="0"/>
            <wp:docPr id="237" name="图片 237" descr="C:\Users\Administrator\Desktop\工作室\640.webp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descr="C:\Users\Administrator\Desktop\工作室\640.webp (3).jpg"/>
                    <pic:cNvPicPr>
                      <a:picLocks noChangeAspect="1" noChangeArrowheads="1"/>
                    </pic:cNvPicPr>
                  </pic:nvPicPr>
                  <pic:blipFill>
                    <a:blip r:embed="rId23" cstate="print"/>
                    <a:srcRect/>
                    <a:stretch>
                      <a:fillRect/>
                    </a:stretch>
                  </pic:blipFill>
                  <pic:spPr bwMode="auto">
                    <a:xfrm>
                      <a:off x="0" y="0"/>
                      <a:ext cx="3283585" cy="2536190"/>
                    </a:xfrm>
                    <a:prstGeom prst="rect">
                      <a:avLst/>
                    </a:prstGeom>
                    <a:noFill/>
                    <a:ln w="9525">
                      <a:noFill/>
                      <a:miter lim="800000"/>
                      <a:headEnd/>
                      <a:tailEnd/>
                    </a:ln>
                  </pic:spPr>
                </pic:pic>
              </a:graphicData>
            </a:graphic>
          </wp:inline>
        </w:drawing>
      </w:r>
    </w:p>
    <w:p w:rsidR="00290E53" w:rsidRDefault="00290E53" w:rsidP="00290E53">
      <w:pPr>
        <w:pStyle w:val="ab"/>
        <w:shd w:val="clear" w:color="auto" w:fill="FFFFFF"/>
        <w:spacing w:before="0" w:beforeAutospacing="0" w:after="0" w:afterAutospacing="0" w:line="321" w:lineRule="atLeast"/>
        <w:jc w:val="center"/>
        <w:rPr>
          <w:rFonts w:ascii="Helvetica" w:hAnsi="Helvetica"/>
          <w:color w:val="3E3E3E"/>
          <w:sz w:val="20"/>
          <w:szCs w:val="20"/>
        </w:rPr>
      </w:pPr>
      <w:r>
        <w:rPr>
          <w:rFonts w:ascii="Helvetica" w:hAnsi="Helvetica"/>
          <w:color w:val="3E3E3E"/>
          <w:sz w:val="20"/>
          <w:szCs w:val="2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24pt;height:24pt"/>
        </w:pict>
      </w:r>
    </w:p>
    <w:p w:rsidR="00290E53" w:rsidRPr="003B71D9" w:rsidRDefault="00290E53" w:rsidP="003B71D9">
      <w:pPr>
        <w:pStyle w:val="ab"/>
        <w:shd w:val="clear" w:color="auto" w:fill="FFFFFF"/>
        <w:spacing w:before="0" w:beforeAutospacing="0" w:after="0" w:afterAutospacing="0" w:line="321" w:lineRule="atLeast"/>
        <w:ind w:firstLineChars="200" w:firstLine="560"/>
        <w:rPr>
          <w:rFonts w:asciiTheme="minorEastAsia" w:eastAsiaTheme="minorEastAsia" w:hAnsiTheme="minorEastAsia"/>
          <w:color w:val="3E3E3E"/>
          <w:sz w:val="28"/>
          <w:szCs w:val="28"/>
        </w:rPr>
      </w:pPr>
      <w:r w:rsidRPr="003B71D9">
        <w:rPr>
          <w:rFonts w:asciiTheme="minorEastAsia" w:eastAsiaTheme="minorEastAsia" w:hAnsiTheme="minorEastAsia"/>
          <w:color w:val="000000"/>
          <w:sz w:val="28"/>
          <w:szCs w:val="28"/>
        </w:rPr>
        <w:t>法国数学家</w:t>
      </w:r>
      <w:r w:rsidRPr="003B71D9">
        <w:rPr>
          <w:rStyle w:val="a8"/>
          <w:rFonts w:asciiTheme="minorEastAsia" w:eastAsiaTheme="minorEastAsia" w:hAnsiTheme="minorEastAsia"/>
          <w:color w:val="000000"/>
          <w:sz w:val="28"/>
          <w:szCs w:val="28"/>
        </w:rPr>
        <w:t>笛卡尔</w:t>
      </w:r>
      <w:r w:rsidRPr="003B71D9">
        <w:rPr>
          <w:rFonts w:asciiTheme="minorEastAsia" w:eastAsiaTheme="minorEastAsia" w:hAnsiTheme="minorEastAsia"/>
          <w:color w:val="000000"/>
          <w:sz w:val="28"/>
          <w:szCs w:val="28"/>
        </w:rPr>
        <w:t>在1649年欧洲大陆爆发</w:t>
      </w:r>
      <w:r w:rsidRPr="003B71D9">
        <w:rPr>
          <w:rStyle w:val="a8"/>
          <w:rFonts w:asciiTheme="minorEastAsia" w:eastAsiaTheme="minorEastAsia" w:hAnsiTheme="minorEastAsia"/>
          <w:color w:val="3E3E3E"/>
          <w:sz w:val="28"/>
          <w:szCs w:val="28"/>
        </w:rPr>
        <w:t>黑死病</w:t>
      </w:r>
      <w:r w:rsidRPr="003B71D9">
        <w:rPr>
          <w:rFonts w:asciiTheme="minorEastAsia" w:eastAsiaTheme="minorEastAsia" w:hAnsiTheme="minorEastAsia"/>
          <w:color w:val="000000"/>
          <w:sz w:val="28"/>
          <w:szCs w:val="28"/>
        </w:rPr>
        <w:t>时流浪到</w:t>
      </w:r>
      <w:r w:rsidRPr="003B71D9">
        <w:rPr>
          <w:rFonts w:asciiTheme="minorEastAsia" w:eastAsiaTheme="minorEastAsia" w:hAnsiTheme="minorEastAsia"/>
          <w:color w:val="3E3E3E"/>
          <w:sz w:val="28"/>
          <w:szCs w:val="28"/>
        </w:rPr>
        <w:t>瑞典</w:t>
      </w:r>
      <w:r w:rsidRPr="003B71D9">
        <w:rPr>
          <w:rFonts w:asciiTheme="minorEastAsia" w:eastAsiaTheme="minorEastAsia" w:hAnsiTheme="minorEastAsia"/>
          <w:color w:val="000000"/>
          <w:sz w:val="28"/>
          <w:szCs w:val="28"/>
        </w:rPr>
        <w:t>，在</w:t>
      </w:r>
      <w:r w:rsidRPr="003B71D9">
        <w:rPr>
          <w:rFonts w:asciiTheme="minorEastAsia" w:eastAsiaTheme="minorEastAsia" w:hAnsiTheme="minorEastAsia"/>
          <w:color w:val="3E3E3E"/>
          <w:sz w:val="28"/>
          <w:szCs w:val="28"/>
        </w:rPr>
        <w:t>斯德哥尔摩</w:t>
      </w:r>
      <w:r w:rsidRPr="003B71D9">
        <w:rPr>
          <w:rFonts w:asciiTheme="minorEastAsia" w:eastAsiaTheme="minorEastAsia" w:hAnsiTheme="minorEastAsia"/>
          <w:color w:val="000000"/>
          <w:sz w:val="28"/>
          <w:szCs w:val="28"/>
        </w:rPr>
        <w:t>的街头，52岁的</w:t>
      </w:r>
      <w:r w:rsidRPr="003B71D9">
        <w:rPr>
          <w:rFonts w:asciiTheme="minorEastAsia" w:eastAsiaTheme="minorEastAsia" w:hAnsiTheme="minorEastAsia"/>
          <w:color w:val="3E3E3E"/>
          <w:sz w:val="28"/>
          <w:szCs w:val="28"/>
        </w:rPr>
        <w:t>笛卡尔</w:t>
      </w:r>
      <w:r w:rsidRPr="003B71D9">
        <w:rPr>
          <w:rFonts w:asciiTheme="minorEastAsia" w:eastAsiaTheme="minorEastAsia" w:hAnsiTheme="minorEastAsia"/>
          <w:color w:val="000000"/>
          <w:sz w:val="28"/>
          <w:szCs w:val="28"/>
        </w:rPr>
        <w:t>邂逅了18岁的</w:t>
      </w:r>
      <w:r w:rsidRPr="003B71D9">
        <w:rPr>
          <w:rStyle w:val="a8"/>
          <w:rFonts w:asciiTheme="minorEastAsia" w:eastAsiaTheme="minorEastAsia" w:hAnsiTheme="minorEastAsia"/>
          <w:color w:val="000000"/>
          <w:sz w:val="28"/>
          <w:szCs w:val="28"/>
        </w:rPr>
        <w:t>瑞典公主克里斯汀</w:t>
      </w:r>
      <w:r w:rsidRPr="003B71D9">
        <w:rPr>
          <w:rFonts w:asciiTheme="minorEastAsia" w:eastAsiaTheme="minorEastAsia" w:hAnsiTheme="minorEastAsia"/>
          <w:color w:val="000000"/>
          <w:sz w:val="28"/>
          <w:szCs w:val="28"/>
        </w:rPr>
        <w:t>。几天后，他意外的接到通知，国王聘请他做小公主的数学老师。跟随前来通知的侍卫一起来到皇宫，他见到了在街头偶遇的女孩子。从此，他当上了小公主的数学老师。</w:t>
      </w:r>
    </w:p>
    <w:p w:rsidR="00290E53" w:rsidRPr="003B71D9" w:rsidRDefault="00290E53" w:rsidP="003B71D9">
      <w:pPr>
        <w:pStyle w:val="ab"/>
        <w:shd w:val="clear" w:color="auto" w:fill="FFFFFF"/>
        <w:spacing w:before="0" w:beforeAutospacing="0" w:after="0" w:afterAutospacing="0" w:line="321" w:lineRule="atLeast"/>
        <w:ind w:firstLineChars="150" w:firstLine="420"/>
        <w:rPr>
          <w:rFonts w:asciiTheme="minorEastAsia" w:eastAsiaTheme="minorEastAsia" w:hAnsiTheme="minorEastAsia"/>
          <w:color w:val="3E3E3E"/>
          <w:sz w:val="28"/>
          <w:szCs w:val="28"/>
        </w:rPr>
      </w:pPr>
      <w:r w:rsidRPr="003B71D9">
        <w:rPr>
          <w:rFonts w:asciiTheme="minorEastAsia" w:eastAsiaTheme="minorEastAsia" w:hAnsiTheme="minorEastAsia"/>
          <w:color w:val="000000"/>
          <w:sz w:val="28"/>
          <w:szCs w:val="28"/>
        </w:rPr>
        <w:t>小公主的数学在笛卡尔的悉心指导下突飞猛进，笛卡尔向她介绍了自己研究的新领域——</w:t>
      </w:r>
      <w:r w:rsidRPr="003B71D9">
        <w:rPr>
          <w:rStyle w:val="a8"/>
          <w:rFonts w:asciiTheme="minorEastAsia" w:eastAsiaTheme="minorEastAsia" w:hAnsiTheme="minorEastAsia"/>
          <w:color w:val="000000"/>
          <w:sz w:val="28"/>
          <w:szCs w:val="28"/>
        </w:rPr>
        <w:t>直角坐标系</w:t>
      </w:r>
      <w:r w:rsidRPr="003B71D9">
        <w:rPr>
          <w:rFonts w:asciiTheme="minorEastAsia" w:eastAsiaTheme="minorEastAsia" w:hAnsiTheme="minorEastAsia"/>
          <w:color w:val="000000"/>
          <w:sz w:val="28"/>
          <w:szCs w:val="28"/>
        </w:rPr>
        <w:t>。每天形影不离的相处使他们彼此产生爱慕之心，公主的父亲国王知道了后勃然大怒，下令将笛卡尔处死，小公主克里斯汀苦苦哀求后，国王将其流放回法国，克里斯汀公主也被父亲软禁起来。</w:t>
      </w:r>
      <w:r w:rsidRPr="003B71D9">
        <w:rPr>
          <w:rFonts w:asciiTheme="minorEastAsia" w:eastAsiaTheme="minorEastAsia" w:hAnsiTheme="minorEastAsia"/>
          <w:color w:val="000000"/>
          <w:sz w:val="28"/>
          <w:szCs w:val="28"/>
        </w:rPr>
        <w:pict>
          <v:shape id="_x0000_i1026" type="#_x0000_t75" alt="" style="width:24pt;height:24pt"/>
        </w:pict>
      </w:r>
    </w:p>
    <w:p w:rsidR="003B71D9" w:rsidRDefault="00290E53" w:rsidP="003B71D9">
      <w:pPr>
        <w:pStyle w:val="ab"/>
        <w:shd w:val="clear" w:color="auto" w:fill="FFFFFF"/>
        <w:spacing w:before="0" w:beforeAutospacing="0" w:after="0" w:afterAutospacing="0" w:line="321" w:lineRule="atLeast"/>
        <w:ind w:firstLineChars="150" w:firstLine="420"/>
        <w:rPr>
          <w:rFonts w:asciiTheme="minorEastAsia" w:eastAsiaTheme="minorEastAsia" w:hAnsiTheme="minorEastAsia" w:hint="eastAsia"/>
          <w:color w:val="3E3E3E"/>
          <w:sz w:val="28"/>
          <w:szCs w:val="28"/>
        </w:rPr>
      </w:pPr>
      <w:r w:rsidRPr="003B71D9">
        <w:rPr>
          <w:rStyle w:val="a8"/>
          <w:rFonts w:asciiTheme="minorEastAsia" w:eastAsiaTheme="minorEastAsia" w:hAnsiTheme="minorEastAsia"/>
          <w:b w:val="0"/>
          <w:color w:val="000000" w:themeColor="text1"/>
          <w:sz w:val="28"/>
          <w:szCs w:val="28"/>
        </w:rPr>
        <w:t>笛卡尔回法国后不久便染上重病</w:t>
      </w:r>
      <w:r w:rsidRPr="003B71D9">
        <w:rPr>
          <w:rFonts w:asciiTheme="minorEastAsia" w:eastAsiaTheme="minorEastAsia" w:hAnsiTheme="minorEastAsia"/>
          <w:b/>
          <w:color w:val="000000" w:themeColor="text1"/>
          <w:sz w:val="28"/>
          <w:szCs w:val="28"/>
        </w:rPr>
        <w:t>，</w:t>
      </w:r>
      <w:r w:rsidRPr="003B71D9">
        <w:rPr>
          <w:rFonts w:asciiTheme="minorEastAsia" w:eastAsiaTheme="minorEastAsia" w:hAnsiTheme="minorEastAsia"/>
          <w:color w:val="000000" w:themeColor="text1"/>
          <w:sz w:val="28"/>
          <w:szCs w:val="28"/>
        </w:rPr>
        <w:t>他日日给公主写信，因被国王拦截，克里斯汀一直没收到笛卡尔的信。笛卡尔在给克里斯汀寄出第十三封信后就气绝身亡了，这第十三封信内容只有短短的一个公式：</w:t>
      </w:r>
      <w:r w:rsidRPr="003B71D9">
        <w:rPr>
          <w:rStyle w:val="a8"/>
          <w:rFonts w:asciiTheme="minorEastAsia" w:eastAsiaTheme="minorEastAsia" w:hAnsiTheme="minorEastAsia"/>
          <w:color w:val="000000"/>
          <w:sz w:val="28"/>
          <w:szCs w:val="28"/>
        </w:rPr>
        <w:t>r=a(1-sinθ）</w:t>
      </w:r>
      <w:r w:rsidRPr="003B71D9">
        <w:rPr>
          <w:rFonts w:asciiTheme="minorEastAsia" w:eastAsiaTheme="minorEastAsia" w:hAnsiTheme="minorEastAsia"/>
          <w:color w:val="3E3E3E"/>
          <w:sz w:val="28"/>
          <w:szCs w:val="28"/>
        </w:rPr>
        <w:t>。</w:t>
      </w:r>
    </w:p>
    <w:p w:rsidR="00290E53" w:rsidRPr="003B71D9" w:rsidRDefault="00290E53" w:rsidP="003B71D9">
      <w:pPr>
        <w:pStyle w:val="ab"/>
        <w:shd w:val="clear" w:color="auto" w:fill="FFFFFF"/>
        <w:spacing w:before="0" w:beforeAutospacing="0" w:after="0" w:afterAutospacing="0" w:line="321" w:lineRule="atLeast"/>
        <w:ind w:firstLineChars="150" w:firstLine="420"/>
        <w:rPr>
          <w:rFonts w:asciiTheme="minorEastAsia" w:eastAsiaTheme="minorEastAsia" w:hAnsiTheme="minorEastAsia"/>
          <w:color w:val="000000" w:themeColor="text1"/>
          <w:sz w:val="28"/>
          <w:szCs w:val="28"/>
        </w:rPr>
      </w:pPr>
      <w:r w:rsidRPr="003B71D9">
        <w:rPr>
          <w:rFonts w:ascii="Helvetica" w:hAnsi="Helvetica"/>
          <w:color w:val="000000" w:themeColor="text1"/>
          <w:sz w:val="28"/>
          <w:szCs w:val="28"/>
        </w:rPr>
        <w:lastRenderedPageBreak/>
        <w:t>国王看不懂，觉得他们俩之间并不是总是说情话的，将全城的数学家召集到皇宫，但没有一个人能解开，他不忍心看着心爱的女儿整日闷闷不乐，就把这封信交给一直闷闷不乐的克里斯汀。</w:t>
      </w:r>
    </w:p>
    <w:p w:rsidR="00290E53" w:rsidRPr="003B71D9" w:rsidRDefault="00290E53" w:rsidP="003B71D9">
      <w:pPr>
        <w:pStyle w:val="ab"/>
        <w:shd w:val="clear" w:color="auto" w:fill="FFFFFF"/>
        <w:spacing w:before="0" w:beforeAutospacing="0" w:after="0" w:afterAutospacing="0" w:line="321" w:lineRule="atLeast"/>
        <w:ind w:firstLineChars="150" w:firstLine="420"/>
        <w:rPr>
          <w:rFonts w:asciiTheme="minorEastAsia" w:eastAsiaTheme="minorEastAsia" w:hAnsiTheme="minorEastAsia"/>
          <w:color w:val="000000" w:themeColor="text1"/>
          <w:sz w:val="28"/>
          <w:szCs w:val="28"/>
        </w:rPr>
      </w:pPr>
      <w:r w:rsidRPr="003B71D9">
        <w:rPr>
          <w:rFonts w:asciiTheme="minorEastAsia" w:eastAsiaTheme="minorEastAsia" w:hAnsiTheme="minorEastAsia"/>
          <w:color w:val="000000" w:themeColor="text1"/>
          <w:sz w:val="28"/>
          <w:szCs w:val="28"/>
        </w:rPr>
        <w:t>公主看到后，立即明了恋人的意图，她马上着手把方程的图形画出来，一颗心形图案出现在眼前，克里斯汀不禁流下感动的泪水，这条曲线就是著名的“</w:t>
      </w:r>
      <w:r w:rsidRPr="003B71D9">
        <w:rPr>
          <w:rStyle w:val="a8"/>
          <w:rFonts w:asciiTheme="minorEastAsia" w:eastAsiaTheme="minorEastAsia" w:hAnsiTheme="minorEastAsia"/>
          <w:b w:val="0"/>
          <w:color w:val="000000" w:themeColor="text1"/>
          <w:sz w:val="28"/>
          <w:szCs w:val="28"/>
        </w:rPr>
        <w:t>心形线</w:t>
      </w:r>
      <w:r w:rsidRPr="003B71D9">
        <w:rPr>
          <w:rFonts w:asciiTheme="minorEastAsia" w:eastAsiaTheme="minorEastAsia" w:hAnsiTheme="minorEastAsia"/>
          <w:b/>
          <w:color w:val="000000" w:themeColor="text1"/>
          <w:sz w:val="28"/>
          <w:szCs w:val="28"/>
        </w:rPr>
        <w:t>”</w:t>
      </w:r>
      <w:r w:rsidRPr="003B71D9">
        <w:rPr>
          <w:rFonts w:asciiTheme="minorEastAsia" w:eastAsiaTheme="minorEastAsia" w:hAnsiTheme="minorEastAsia"/>
          <w:color w:val="000000" w:themeColor="text1"/>
          <w:sz w:val="28"/>
          <w:szCs w:val="28"/>
        </w:rPr>
        <w:t>。</w:t>
      </w:r>
    </w:p>
    <w:p w:rsidR="00290E53" w:rsidRDefault="00290E53" w:rsidP="00290E53">
      <w:pPr>
        <w:pStyle w:val="ab"/>
        <w:shd w:val="clear" w:color="auto" w:fill="FFFFFF"/>
        <w:spacing w:before="0" w:beforeAutospacing="0" w:after="0" w:afterAutospacing="0" w:line="321" w:lineRule="atLeast"/>
        <w:rPr>
          <w:rFonts w:ascii="Helvetica" w:hAnsi="Helvetica"/>
          <w:color w:val="3E3E3E"/>
          <w:sz w:val="20"/>
          <w:szCs w:val="20"/>
        </w:rPr>
      </w:pPr>
    </w:p>
    <w:p w:rsidR="00290E53" w:rsidRDefault="00F713FA" w:rsidP="00290E53">
      <w:pPr>
        <w:pStyle w:val="ab"/>
        <w:shd w:val="clear" w:color="auto" w:fill="FFFFFF"/>
        <w:spacing w:before="0" w:beforeAutospacing="0" w:after="0" w:afterAutospacing="0" w:line="321" w:lineRule="atLeast"/>
        <w:jc w:val="center"/>
        <w:rPr>
          <w:rFonts w:ascii="Helvetica" w:hAnsi="Helvetica"/>
          <w:color w:val="3E3E3E"/>
          <w:sz w:val="20"/>
          <w:szCs w:val="20"/>
        </w:rPr>
      </w:pPr>
      <w:r>
        <w:rPr>
          <w:rFonts w:asciiTheme="minorEastAsia" w:eastAsiaTheme="minorEastAsia" w:hAnsiTheme="minorEastAsia"/>
          <w:noProof/>
          <w:color w:val="000000" w:themeColor="text1"/>
          <w:sz w:val="28"/>
          <w:szCs w:val="28"/>
        </w:rPr>
        <w:drawing>
          <wp:inline distT="0" distB="0" distL="0" distR="0">
            <wp:extent cx="3569970" cy="2806700"/>
            <wp:effectExtent l="19050" t="0" r="0" b="0"/>
            <wp:docPr id="246" name="图片 246" descr="C:\Users\Administrator\Desktop\工作室\640.webp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descr="C:\Users\Administrator\Desktop\工作室\640.webp (4).jpg"/>
                    <pic:cNvPicPr>
                      <a:picLocks noChangeAspect="1" noChangeArrowheads="1"/>
                    </pic:cNvPicPr>
                  </pic:nvPicPr>
                  <pic:blipFill>
                    <a:blip r:embed="rId24" cstate="print"/>
                    <a:srcRect/>
                    <a:stretch>
                      <a:fillRect/>
                    </a:stretch>
                  </pic:blipFill>
                  <pic:spPr bwMode="auto">
                    <a:xfrm>
                      <a:off x="0" y="0"/>
                      <a:ext cx="3569970" cy="2806700"/>
                    </a:xfrm>
                    <a:prstGeom prst="rect">
                      <a:avLst/>
                    </a:prstGeom>
                    <a:noFill/>
                    <a:ln w="9525">
                      <a:noFill/>
                      <a:miter lim="800000"/>
                      <a:headEnd/>
                      <a:tailEnd/>
                    </a:ln>
                  </pic:spPr>
                </pic:pic>
              </a:graphicData>
            </a:graphic>
          </wp:inline>
        </w:drawing>
      </w:r>
      <w:r w:rsidR="00290E53">
        <w:rPr>
          <w:rFonts w:ascii="Helvetica" w:hAnsi="Helvetica"/>
          <w:color w:val="3E3E3E"/>
          <w:sz w:val="20"/>
          <w:szCs w:val="20"/>
        </w:rPr>
        <w:pict>
          <v:shape id="_x0000_i1027" type="#_x0000_t75" alt="" style="width:24pt;height:24pt"/>
        </w:pict>
      </w:r>
    </w:p>
    <w:p w:rsidR="00290E53" w:rsidRDefault="00290E53" w:rsidP="00290E53">
      <w:pPr>
        <w:pStyle w:val="ab"/>
        <w:shd w:val="clear" w:color="auto" w:fill="FFFFFF"/>
        <w:spacing w:before="0" w:beforeAutospacing="0" w:after="0" w:afterAutospacing="0" w:line="321" w:lineRule="atLeast"/>
        <w:rPr>
          <w:rFonts w:ascii="Helvetica" w:hAnsi="Helvetica"/>
          <w:color w:val="3E3E3E"/>
          <w:sz w:val="20"/>
          <w:szCs w:val="20"/>
        </w:rPr>
      </w:pPr>
      <w:r>
        <w:rPr>
          <w:rFonts w:ascii="Helvetica" w:hAnsi="Helvetica"/>
          <w:color w:val="3E3E3E"/>
          <w:sz w:val="18"/>
          <w:szCs w:val="18"/>
        </w:rPr>
        <w:t> </w:t>
      </w:r>
    </w:p>
    <w:p w:rsidR="00290E53" w:rsidRPr="003B71D9" w:rsidRDefault="00290E53" w:rsidP="003B71D9">
      <w:pPr>
        <w:pStyle w:val="ab"/>
        <w:shd w:val="clear" w:color="auto" w:fill="FFFFFF"/>
        <w:spacing w:before="0" w:beforeAutospacing="0" w:after="0" w:afterAutospacing="0" w:line="321" w:lineRule="atLeast"/>
        <w:ind w:firstLineChars="200" w:firstLine="560"/>
        <w:rPr>
          <w:rFonts w:asciiTheme="minorEastAsia" w:eastAsiaTheme="minorEastAsia" w:hAnsiTheme="minorEastAsia"/>
          <w:b/>
          <w:color w:val="000000" w:themeColor="text1"/>
          <w:sz w:val="28"/>
          <w:szCs w:val="28"/>
        </w:rPr>
      </w:pPr>
      <w:r w:rsidRPr="003B71D9">
        <w:rPr>
          <w:rFonts w:asciiTheme="minorEastAsia" w:eastAsiaTheme="minorEastAsia" w:hAnsiTheme="minorEastAsia"/>
          <w:color w:val="000000" w:themeColor="text1"/>
          <w:sz w:val="28"/>
          <w:szCs w:val="28"/>
        </w:rPr>
        <w:t>国王死后，克里斯汀登基，立即派人在欧洲四处寻找心上人，无奈斯人已故，先她一步走了，徒留她孤零零在人间......</w:t>
      </w:r>
      <w:r w:rsidRPr="003B71D9">
        <w:rPr>
          <w:rStyle w:val="a8"/>
          <w:rFonts w:asciiTheme="minorEastAsia" w:eastAsiaTheme="minorEastAsia" w:hAnsiTheme="minorEastAsia"/>
          <w:b w:val="0"/>
          <w:color w:val="000000" w:themeColor="text1"/>
          <w:sz w:val="28"/>
          <w:szCs w:val="28"/>
        </w:rPr>
        <w:t>据说这封享誉世界的另类情书还保存在欧洲笛卡尔的纪念馆里。</w:t>
      </w:r>
    </w:p>
    <w:p w:rsidR="003B71D9" w:rsidRDefault="00290E53" w:rsidP="003B71D9">
      <w:pPr>
        <w:pStyle w:val="ab"/>
        <w:shd w:val="clear" w:color="auto" w:fill="FFFFFF"/>
        <w:spacing w:before="0" w:beforeAutospacing="0" w:after="0" w:afterAutospacing="0" w:line="321" w:lineRule="atLeast"/>
        <w:ind w:firstLineChars="150" w:firstLine="420"/>
        <w:rPr>
          <w:rFonts w:asciiTheme="minorEastAsia" w:eastAsiaTheme="minorEastAsia" w:hAnsiTheme="minorEastAsia" w:hint="eastAsia"/>
          <w:b/>
          <w:color w:val="000000" w:themeColor="text1"/>
          <w:sz w:val="28"/>
          <w:szCs w:val="28"/>
        </w:rPr>
      </w:pPr>
      <w:r w:rsidRPr="003B71D9">
        <w:rPr>
          <w:rFonts w:asciiTheme="minorEastAsia" w:eastAsiaTheme="minorEastAsia" w:hAnsiTheme="minorEastAsia"/>
          <w:color w:val="000000" w:themeColor="text1"/>
          <w:sz w:val="28"/>
          <w:szCs w:val="28"/>
        </w:rPr>
        <w:t>单从故事而言，这是个浪漫又传奇的爱情故事，很美，</w:t>
      </w:r>
      <w:r w:rsidRPr="003B71D9">
        <w:rPr>
          <w:rStyle w:val="a8"/>
          <w:rFonts w:asciiTheme="minorEastAsia" w:eastAsiaTheme="minorEastAsia" w:hAnsiTheme="minorEastAsia"/>
          <w:b w:val="0"/>
          <w:color w:val="000000" w:themeColor="text1"/>
          <w:sz w:val="28"/>
          <w:szCs w:val="28"/>
        </w:rPr>
        <w:t>所以把它选入</w:t>
      </w:r>
      <w:r w:rsidRPr="003B71D9">
        <w:rPr>
          <w:rFonts w:asciiTheme="minorEastAsia" w:eastAsiaTheme="minorEastAsia" w:hAnsiTheme="minorEastAsia"/>
          <w:b/>
          <w:color w:val="000000" w:themeColor="text1"/>
          <w:sz w:val="28"/>
          <w:szCs w:val="28"/>
        </w:rPr>
        <w:t>。</w:t>
      </w:r>
    </w:p>
    <w:p w:rsidR="003B71D9" w:rsidRPr="003B71D9" w:rsidRDefault="00F713FA" w:rsidP="003B71D9">
      <w:pPr>
        <w:pStyle w:val="ab"/>
        <w:shd w:val="clear" w:color="auto" w:fill="FFFFFF"/>
        <w:spacing w:before="0" w:beforeAutospacing="0" w:after="0" w:afterAutospacing="0" w:line="321" w:lineRule="atLeast"/>
        <w:ind w:firstLineChars="150" w:firstLine="422"/>
        <w:rPr>
          <w:rFonts w:asciiTheme="minorEastAsia" w:eastAsiaTheme="minorEastAsia" w:hAnsiTheme="minorEastAsia"/>
          <w:b/>
          <w:color w:val="000000" w:themeColor="text1"/>
          <w:sz w:val="28"/>
          <w:szCs w:val="28"/>
        </w:rPr>
      </w:pPr>
      <w:r>
        <w:rPr>
          <w:rFonts w:asciiTheme="minorEastAsia" w:eastAsiaTheme="minorEastAsia" w:hAnsiTheme="minorEastAsia" w:hint="eastAsia"/>
          <w:b/>
          <w:noProof/>
          <w:color w:val="000000" w:themeColor="text1"/>
          <w:sz w:val="28"/>
          <w:szCs w:val="28"/>
        </w:rPr>
        <w:lastRenderedPageBreak/>
        <w:drawing>
          <wp:inline distT="0" distB="0" distL="0" distR="0">
            <wp:extent cx="2154555" cy="2854325"/>
            <wp:effectExtent l="19050" t="0" r="0" b="0"/>
            <wp:docPr id="248" name="图片 248" descr="C:\Users\Administrator\Desktop\工作室\640.webp (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descr="C:\Users\Administrator\Desktop\工作室\640.webp (5).jpg"/>
                    <pic:cNvPicPr>
                      <a:picLocks noChangeAspect="1" noChangeArrowheads="1"/>
                    </pic:cNvPicPr>
                  </pic:nvPicPr>
                  <pic:blipFill>
                    <a:blip r:embed="rId25" cstate="print"/>
                    <a:srcRect/>
                    <a:stretch>
                      <a:fillRect/>
                    </a:stretch>
                  </pic:blipFill>
                  <pic:spPr bwMode="auto">
                    <a:xfrm>
                      <a:off x="0" y="0"/>
                      <a:ext cx="2154555" cy="2854325"/>
                    </a:xfrm>
                    <a:prstGeom prst="rect">
                      <a:avLst/>
                    </a:prstGeom>
                    <a:noFill/>
                    <a:ln w="9525">
                      <a:noFill/>
                      <a:miter lim="800000"/>
                      <a:headEnd/>
                      <a:tailEnd/>
                    </a:ln>
                  </pic:spPr>
                </pic:pic>
              </a:graphicData>
            </a:graphic>
          </wp:inline>
        </w:drawing>
      </w:r>
    </w:p>
    <w:p w:rsidR="00290E53" w:rsidRDefault="00290E53" w:rsidP="00290E53">
      <w:pPr>
        <w:pStyle w:val="ab"/>
        <w:shd w:val="clear" w:color="auto" w:fill="FFFFFF"/>
        <w:spacing w:before="0" w:beforeAutospacing="0" w:after="0" w:afterAutospacing="0" w:line="321" w:lineRule="atLeast"/>
        <w:rPr>
          <w:rFonts w:ascii="Helvetica" w:hAnsi="Helvetica"/>
          <w:color w:val="3E3E3E"/>
          <w:sz w:val="20"/>
          <w:szCs w:val="20"/>
        </w:rPr>
      </w:pPr>
    </w:p>
    <w:p w:rsidR="00290E53" w:rsidRPr="00B13243" w:rsidRDefault="00290E53" w:rsidP="00B13243">
      <w:pPr>
        <w:pStyle w:val="ab"/>
        <w:shd w:val="clear" w:color="auto" w:fill="FFFFFF"/>
        <w:spacing w:before="0" w:beforeAutospacing="0" w:after="0" w:afterAutospacing="0" w:line="321" w:lineRule="atLeast"/>
        <w:ind w:firstLineChars="200" w:firstLine="560"/>
        <w:rPr>
          <w:rFonts w:ascii="Helvetica" w:hAnsi="Helvetica"/>
          <w:b/>
          <w:color w:val="000000" w:themeColor="text1"/>
          <w:sz w:val="28"/>
          <w:szCs w:val="28"/>
        </w:rPr>
      </w:pPr>
      <w:r w:rsidRPr="00B13243">
        <w:rPr>
          <w:rFonts w:ascii="Helvetica" w:hAnsi="Helvetica"/>
          <w:color w:val="000000" w:themeColor="text1"/>
          <w:sz w:val="28"/>
          <w:szCs w:val="28"/>
        </w:rPr>
        <w:t>贝叶斯方法是概率论的重要方法，很多领域都可以见到它的影子，所以把它选入名单。纽约时报曾经报道《</w:t>
      </w:r>
      <w:r w:rsidRPr="00B13243">
        <w:rPr>
          <w:rFonts w:ascii="Helvetica" w:hAnsi="Helvetica"/>
          <w:color w:val="000000" w:themeColor="text1"/>
          <w:sz w:val="28"/>
          <w:szCs w:val="28"/>
          <w:shd w:val="clear" w:color="auto" w:fill="FFFFFF"/>
        </w:rPr>
        <w:t>从物理学到癌症研究，从生态学到心理学，贝叶斯统计正渗透到各个领域</w:t>
      </w:r>
      <w:r w:rsidRPr="00B13243">
        <w:rPr>
          <w:rFonts w:ascii="Helvetica" w:hAnsi="Helvetica"/>
          <w:color w:val="000000" w:themeColor="text1"/>
          <w:sz w:val="28"/>
          <w:szCs w:val="28"/>
          <w:shd w:val="clear" w:color="auto" w:fill="FFFFFF"/>
        </w:rPr>
        <w:t> </w:t>
      </w:r>
      <w:r w:rsidRPr="00B13243">
        <w:rPr>
          <w:rFonts w:ascii="Helvetica" w:hAnsi="Helvetica"/>
          <w:color w:val="000000" w:themeColor="text1"/>
          <w:sz w:val="28"/>
          <w:szCs w:val="28"/>
        </w:rPr>
        <w:t>》</w:t>
      </w:r>
      <w:r w:rsidRPr="00B13243">
        <w:rPr>
          <w:rFonts w:ascii="Helvetica" w:hAnsi="Helvetica"/>
          <w:color w:val="000000" w:themeColor="text1"/>
          <w:sz w:val="28"/>
          <w:szCs w:val="28"/>
        </w:rPr>
        <w:t xml:space="preserve"> </w:t>
      </w:r>
      <w:r w:rsidRPr="00B13243">
        <w:rPr>
          <w:rFonts w:ascii="Helvetica" w:hAnsi="Helvetica"/>
          <w:color w:val="000000" w:themeColor="text1"/>
          <w:sz w:val="28"/>
          <w:szCs w:val="28"/>
        </w:rPr>
        <w:t>。无疑，</w:t>
      </w:r>
      <w:r w:rsidRPr="00B13243">
        <w:rPr>
          <w:rStyle w:val="a8"/>
          <w:rFonts w:ascii="Helvetica" w:hAnsi="Helvetica"/>
          <w:b w:val="0"/>
          <w:color w:val="000000" w:themeColor="text1"/>
          <w:sz w:val="28"/>
          <w:szCs w:val="28"/>
        </w:rPr>
        <w:t>贝叶斯是机器学习的核心方法之一</w:t>
      </w:r>
      <w:r w:rsidRPr="00B13243">
        <w:rPr>
          <w:rFonts w:ascii="Helvetica" w:hAnsi="Helvetica"/>
          <w:b/>
          <w:color w:val="000000" w:themeColor="text1"/>
          <w:sz w:val="28"/>
          <w:szCs w:val="28"/>
        </w:rPr>
        <w:t>。</w:t>
      </w:r>
    </w:p>
    <w:p w:rsidR="00290E53" w:rsidRPr="00B13243" w:rsidRDefault="00290E53" w:rsidP="00B13243">
      <w:pPr>
        <w:pStyle w:val="ab"/>
        <w:shd w:val="clear" w:color="auto" w:fill="FFFFFF"/>
        <w:spacing w:before="0" w:beforeAutospacing="0" w:after="0" w:afterAutospacing="0" w:line="321" w:lineRule="atLeast"/>
        <w:ind w:firstLineChars="300" w:firstLine="840"/>
        <w:rPr>
          <w:rFonts w:ascii="Helvetica" w:hAnsi="Helvetica"/>
          <w:color w:val="3E3E3E"/>
          <w:sz w:val="20"/>
          <w:szCs w:val="20"/>
        </w:rPr>
      </w:pPr>
      <w:r w:rsidRPr="00B13243">
        <w:rPr>
          <w:rFonts w:ascii="Helvetica" w:hAnsi="Helvetica"/>
          <w:color w:val="000000" w:themeColor="text1"/>
          <w:sz w:val="28"/>
          <w:szCs w:val="28"/>
        </w:rPr>
        <w:t>如今贝叶斯已火热到无处不在，被看做一种生成知识的强大方法，追随者有一种奇怪的崇拜式热情，这也能被用来促进迷信和伪科学的发展。</w:t>
      </w:r>
    </w:p>
    <w:p w:rsidR="00290E53" w:rsidRPr="00B13243" w:rsidRDefault="00290E53" w:rsidP="00B13243">
      <w:pPr>
        <w:ind w:left="140" w:hangingChars="50" w:hanging="140"/>
        <w:rPr>
          <w:rFonts w:asciiTheme="minorEastAsia" w:eastAsiaTheme="minorEastAsia" w:hAnsiTheme="minorEastAsia"/>
          <w:sz w:val="28"/>
          <w:szCs w:val="28"/>
        </w:rPr>
      </w:pPr>
      <w:r w:rsidRPr="00B13243">
        <w:rPr>
          <w:rFonts w:asciiTheme="minorEastAsia" w:eastAsiaTheme="minorEastAsia" w:hAnsiTheme="minorEastAsia"/>
          <w:sz w:val="28"/>
          <w:szCs w:val="28"/>
        </w:rPr>
        <w:br/>
        <w:t>拉马努金是印度千年一遇的伟大数学家。他有着强大、神秘的直觉洞察力或“数感”，给出了近3900个数学公式和命题，好像有神灵在给他启 示一样。他所预见的数学命题，日后有许多得到了证实。如比利时数学家德利涅（V. Deligne）于1973年证明了拉马努金1916年提出的一个猜想，并因此获得了1978年的菲尔兹奖。</w:t>
      </w:r>
    </w:p>
    <w:p w:rsidR="00290E53" w:rsidRPr="00B13243" w:rsidRDefault="00290E53" w:rsidP="00B13243">
      <w:pPr>
        <w:pStyle w:val="ab"/>
        <w:shd w:val="clear" w:color="auto" w:fill="FFFFFF"/>
        <w:spacing w:before="0" w:beforeAutospacing="0" w:after="0" w:afterAutospacing="0" w:line="321" w:lineRule="atLeast"/>
        <w:ind w:firstLineChars="200" w:firstLine="560"/>
        <w:rPr>
          <w:rFonts w:ascii="Helvetica" w:hAnsi="Helvetica"/>
          <w:color w:val="000000" w:themeColor="text1"/>
          <w:sz w:val="28"/>
          <w:szCs w:val="28"/>
        </w:rPr>
      </w:pPr>
      <w:r w:rsidRPr="00B13243">
        <w:rPr>
          <w:rFonts w:ascii="Helvetica" w:hAnsi="Helvetica"/>
          <w:color w:val="000000" w:themeColor="text1"/>
          <w:sz w:val="28"/>
          <w:szCs w:val="28"/>
        </w:rPr>
        <w:t>选上的等式只是一个例子，不久以前得到证明。这种很美的等式有不少，如：</w:t>
      </w:r>
    </w:p>
    <w:p w:rsidR="00290E53" w:rsidRDefault="00290E53" w:rsidP="00290E53">
      <w:pPr>
        <w:pStyle w:val="ab"/>
        <w:shd w:val="clear" w:color="auto" w:fill="FFFFFF"/>
        <w:spacing w:before="0" w:beforeAutospacing="0" w:after="0" w:afterAutospacing="0" w:line="321" w:lineRule="atLeast"/>
        <w:rPr>
          <w:rFonts w:ascii="Helvetica" w:hAnsi="Helvetica"/>
          <w:color w:val="3E3E3E"/>
          <w:sz w:val="20"/>
          <w:szCs w:val="20"/>
        </w:rPr>
      </w:pPr>
      <w:r>
        <w:rPr>
          <w:rFonts w:ascii="Helvetica" w:hAnsi="Helvetica"/>
          <w:color w:val="3E3E3E"/>
          <w:sz w:val="18"/>
          <w:szCs w:val="18"/>
        </w:rPr>
        <w:lastRenderedPageBreak/>
        <w:br/>
      </w:r>
      <w:r w:rsidR="00F713FA">
        <w:rPr>
          <w:rFonts w:ascii="Helvetica" w:hAnsi="Helvetica"/>
          <w:noProof/>
          <w:color w:val="3E3E3E"/>
          <w:sz w:val="20"/>
          <w:szCs w:val="20"/>
        </w:rPr>
        <w:drawing>
          <wp:inline distT="0" distB="0" distL="0" distR="0">
            <wp:extent cx="4301490" cy="1487170"/>
            <wp:effectExtent l="19050" t="0" r="3810" b="0"/>
            <wp:docPr id="254" name="图片 254" descr="C:\Users\Administrator\Desktop\工作室\640.webp (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descr="C:\Users\Administrator\Desktop\工作室\640.webp (6).jpg"/>
                    <pic:cNvPicPr>
                      <a:picLocks noChangeAspect="1" noChangeArrowheads="1"/>
                    </pic:cNvPicPr>
                  </pic:nvPicPr>
                  <pic:blipFill>
                    <a:blip r:embed="rId26" cstate="print"/>
                    <a:srcRect/>
                    <a:stretch>
                      <a:fillRect/>
                    </a:stretch>
                  </pic:blipFill>
                  <pic:spPr bwMode="auto">
                    <a:xfrm>
                      <a:off x="0" y="0"/>
                      <a:ext cx="4301490" cy="1487170"/>
                    </a:xfrm>
                    <a:prstGeom prst="rect">
                      <a:avLst/>
                    </a:prstGeom>
                    <a:noFill/>
                    <a:ln w="9525">
                      <a:noFill/>
                      <a:miter lim="800000"/>
                      <a:headEnd/>
                      <a:tailEnd/>
                    </a:ln>
                  </pic:spPr>
                </pic:pic>
              </a:graphicData>
            </a:graphic>
          </wp:inline>
        </w:drawing>
      </w:r>
    </w:p>
    <w:p w:rsidR="00290E53" w:rsidRDefault="00290E53" w:rsidP="00B13243">
      <w:pPr>
        <w:pStyle w:val="ab"/>
        <w:shd w:val="clear" w:color="auto" w:fill="FFFFFF"/>
        <w:spacing w:before="0" w:beforeAutospacing="0" w:after="0" w:afterAutospacing="0" w:line="321" w:lineRule="atLeast"/>
        <w:jc w:val="center"/>
        <w:rPr>
          <w:rFonts w:ascii="Helvetica" w:hAnsi="Helvetica"/>
          <w:color w:val="3E3E3E"/>
          <w:sz w:val="20"/>
          <w:szCs w:val="20"/>
        </w:rPr>
      </w:pPr>
      <w:r>
        <w:rPr>
          <w:rFonts w:ascii="Helvetica" w:hAnsi="Helvetica"/>
          <w:color w:val="3E3E3E"/>
          <w:sz w:val="18"/>
          <w:szCs w:val="18"/>
        </w:rPr>
        <w:br/>
      </w:r>
    </w:p>
    <w:p w:rsidR="00290E53" w:rsidRPr="00B13243" w:rsidRDefault="00290E53" w:rsidP="00290E53">
      <w:pPr>
        <w:pStyle w:val="ab"/>
        <w:shd w:val="clear" w:color="auto" w:fill="FFFFFF"/>
        <w:spacing w:before="0" w:beforeAutospacing="0" w:after="0" w:afterAutospacing="0" w:line="321" w:lineRule="atLeast"/>
        <w:rPr>
          <w:rFonts w:ascii="Helvetica" w:hAnsi="Helvetica"/>
          <w:color w:val="3E3E3E"/>
          <w:sz w:val="28"/>
          <w:szCs w:val="28"/>
        </w:rPr>
      </w:pPr>
      <w:r w:rsidRPr="00B13243">
        <w:rPr>
          <w:rFonts w:ascii="Helvetica" w:hAnsi="Helvetica"/>
          <w:color w:val="3E3E3E"/>
          <w:sz w:val="28"/>
          <w:szCs w:val="28"/>
        </w:rPr>
        <w:t>等式中的</w:t>
      </w:r>
      <w:r w:rsidR="00F713FA">
        <w:rPr>
          <w:rFonts w:ascii="Helvetica" w:hAnsi="Helvetica"/>
          <w:noProof/>
          <w:color w:val="3E3E3E"/>
          <w:sz w:val="18"/>
          <w:szCs w:val="18"/>
        </w:rPr>
        <w:drawing>
          <wp:inline distT="0" distB="0" distL="0" distR="0">
            <wp:extent cx="962025" cy="469265"/>
            <wp:effectExtent l="19050" t="0" r="9525" b="0"/>
            <wp:docPr id="256" name="图片 256" descr="C:\Users\Administrator\Desktop\工作室\640.webp (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descr="C:\Users\Administrator\Desktop\工作室\640.webp (7).jpg"/>
                    <pic:cNvPicPr>
                      <a:picLocks noChangeAspect="1" noChangeArrowheads="1"/>
                    </pic:cNvPicPr>
                  </pic:nvPicPr>
                  <pic:blipFill>
                    <a:blip r:embed="rId27" cstate="print"/>
                    <a:srcRect/>
                    <a:stretch>
                      <a:fillRect/>
                    </a:stretch>
                  </pic:blipFill>
                  <pic:spPr bwMode="auto">
                    <a:xfrm>
                      <a:off x="0" y="0"/>
                      <a:ext cx="962025" cy="469265"/>
                    </a:xfrm>
                    <a:prstGeom prst="rect">
                      <a:avLst/>
                    </a:prstGeom>
                    <a:noFill/>
                    <a:ln w="9525">
                      <a:noFill/>
                      <a:miter lim="800000"/>
                      <a:headEnd/>
                      <a:tailEnd/>
                    </a:ln>
                  </pic:spPr>
                </pic:pic>
              </a:graphicData>
            </a:graphic>
          </wp:inline>
        </w:drawing>
      </w:r>
      <w:r w:rsidRPr="00B13243">
        <w:rPr>
          <w:rFonts w:ascii="Helvetica" w:hAnsi="Helvetica"/>
          <w:color w:val="3E3E3E"/>
          <w:sz w:val="28"/>
          <w:szCs w:val="28"/>
        </w:rPr>
        <w:t>叫</w:t>
      </w:r>
      <w:r w:rsidRPr="00B13243">
        <w:rPr>
          <w:rStyle w:val="a8"/>
          <w:rFonts w:ascii="Helvetica" w:hAnsi="Helvetica"/>
          <w:color w:val="000000"/>
          <w:sz w:val="28"/>
          <w:szCs w:val="28"/>
        </w:rPr>
        <w:t>黄金分割率</w:t>
      </w:r>
      <w:r w:rsidRPr="00B13243">
        <w:rPr>
          <w:rFonts w:ascii="Helvetica" w:hAnsi="Helvetica"/>
          <w:color w:val="3E3E3E"/>
          <w:sz w:val="28"/>
          <w:szCs w:val="28"/>
        </w:rPr>
        <w:t>，不少人把它看成美的闪光，而等式把黄金分割率、圆周率</w:t>
      </w:r>
      <w:r w:rsidRPr="00B13243">
        <w:rPr>
          <w:rFonts w:ascii="Helvetica" w:hAnsi="Helvetica"/>
          <w:color w:val="3E3E3E"/>
          <w:sz w:val="28"/>
          <w:szCs w:val="28"/>
        </w:rPr>
        <w:t>π</w:t>
      </w:r>
      <w:r w:rsidRPr="00B13243">
        <w:rPr>
          <w:rFonts w:ascii="Helvetica" w:hAnsi="Helvetica"/>
          <w:color w:val="3E3E3E"/>
          <w:sz w:val="28"/>
          <w:szCs w:val="28"/>
        </w:rPr>
        <w:t>、自然对数的底</w:t>
      </w:r>
      <w:r w:rsidRPr="00B13243">
        <w:rPr>
          <w:rFonts w:ascii="Helvetica" w:hAnsi="Helvetica"/>
          <w:color w:val="3E3E3E"/>
          <w:sz w:val="28"/>
          <w:szCs w:val="28"/>
        </w:rPr>
        <w:t xml:space="preserve">e </w:t>
      </w:r>
      <w:r w:rsidRPr="00B13243">
        <w:rPr>
          <w:rFonts w:ascii="Helvetica" w:hAnsi="Helvetica"/>
          <w:color w:val="3E3E3E"/>
          <w:sz w:val="28"/>
          <w:szCs w:val="28"/>
        </w:rPr>
        <w:t>联系在了一起。还如：</w:t>
      </w:r>
      <w:r w:rsidR="00F713FA">
        <w:rPr>
          <w:rFonts w:ascii="Helvetica" w:hAnsi="Helvetica"/>
          <w:noProof/>
          <w:color w:val="3E3E3E"/>
          <w:sz w:val="28"/>
          <w:szCs w:val="28"/>
        </w:rPr>
        <w:drawing>
          <wp:inline distT="0" distB="0" distL="0" distR="0">
            <wp:extent cx="5939790" cy="1089025"/>
            <wp:effectExtent l="19050" t="0" r="3810" b="0"/>
            <wp:docPr id="259" name="图片 259" descr="C:\Users\Administrator\Desktop\工作室\640.webp (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descr="C:\Users\Administrator\Desktop\工作室\640.webp (8).jpg"/>
                    <pic:cNvPicPr>
                      <a:picLocks noChangeAspect="1" noChangeArrowheads="1"/>
                    </pic:cNvPicPr>
                  </pic:nvPicPr>
                  <pic:blipFill>
                    <a:blip r:embed="rId28" cstate="print"/>
                    <a:srcRect/>
                    <a:stretch>
                      <a:fillRect/>
                    </a:stretch>
                  </pic:blipFill>
                  <pic:spPr bwMode="auto">
                    <a:xfrm>
                      <a:off x="0" y="0"/>
                      <a:ext cx="5939790" cy="1089025"/>
                    </a:xfrm>
                    <a:prstGeom prst="rect">
                      <a:avLst/>
                    </a:prstGeom>
                    <a:noFill/>
                    <a:ln w="9525">
                      <a:noFill/>
                      <a:miter lim="800000"/>
                      <a:headEnd/>
                      <a:tailEnd/>
                    </a:ln>
                  </pic:spPr>
                </pic:pic>
              </a:graphicData>
            </a:graphic>
          </wp:inline>
        </w:drawing>
      </w:r>
    </w:p>
    <w:p w:rsidR="00290E53" w:rsidRDefault="00290E53" w:rsidP="00B13243">
      <w:pPr>
        <w:pStyle w:val="ab"/>
        <w:shd w:val="clear" w:color="auto" w:fill="FFFFFF"/>
        <w:spacing w:before="0" w:beforeAutospacing="0" w:after="0" w:afterAutospacing="0" w:line="321" w:lineRule="atLeast"/>
        <w:rPr>
          <w:rFonts w:ascii="Helvetica" w:hAnsi="Helvetica"/>
          <w:color w:val="3E3E3E"/>
          <w:sz w:val="20"/>
          <w:szCs w:val="20"/>
        </w:rPr>
      </w:pPr>
      <w:r>
        <w:rPr>
          <w:rFonts w:ascii="Helvetica" w:hAnsi="Helvetica"/>
          <w:color w:val="3E3E3E"/>
          <w:sz w:val="18"/>
          <w:szCs w:val="18"/>
        </w:rPr>
        <w:br/>
      </w:r>
    </w:p>
    <w:p w:rsidR="00290E53" w:rsidRPr="00B13243" w:rsidRDefault="00290E53" w:rsidP="00B13243">
      <w:pPr>
        <w:pStyle w:val="ab"/>
        <w:shd w:val="clear" w:color="auto" w:fill="FFFFFF"/>
        <w:spacing w:before="0" w:beforeAutospacing="0" w:after="0" w:afterAutospacing="0" w:line="321" w:lineRule="atLeast"/>
        <w:ind w:firstLineChars="200" w:firstLine="560"/>
        <w:rPr>
          <w:rFonts w:ascii="Helvetica" w:hAnsi="Helvetica"/>
          <w:color w:val="3E3E3E"/>
          <w:sz w:val="28"/>
          <w:szCs w:val="28"/>
        </w:rPr>
      </w:pPr>
      <w:r w:rsidRPr="00B13243">
        <w:rPr>
          <w:rFonts w:ascii="Helvetica" w:hAnsi="Helvetica"/>
          <w:color w:val="3E3E3E"/>
          <w:sz w:val="28"/>
          <w:szCs w:val="28"/>
        </w:rPr>
        <w:t>等式结合了无穷级数和广义连分数、给出了它们与两个最有名的数学常数之间的关系。</w:t>
      </w:r>
    </w:p>
    <w:p w:rsidR="00290E53" w:rsidRPr="00B13243" w:rsidRDefault="00290E53" w:rsidP="00B13243">
      <w:pPr>
        <w:pStyle w:val="ab"/>
        <w:shd w:val="clear" w:color="auto" w:fill="FFFFFF"/>
        <w:spacing w:before="0" w:beforeAutospacing="0" w:after="0" w:afterAutospacing="0" w:line="321" w:lineRule="atLeast"/>
        <w:ind w:firstLineChars="150" w:firstLine="420"/>
        <w:rPr>
          <w:rFonts w:ascii="Helvetica" w:hAnsi="Helvetica"/>
          <w:color w:val="3E3E3E"/>
          <w:sz w:val="28"/>
          <w:szCs w:val="28"/>
        </w:rPr>
      </w:pPr>
      <w:r w:rsidRPr="00B13243">
        <w:rPr>
          <w:rFonts w:ascii="Helvetica" w:hAnsi="Helvetica"/>
          <w:color w:val="3E3E3E"/>
          <w:sz w:val="28"/>
          <w:szCs w:val="28"/>
        </w:rPr>
        <w:t>历史上、生活中，人们常常触景生情、触物生情，而诗兴大发，不少人因此留下了千古名句。</w:t>
      </w:r>
    </w:p>
    <w:p w:rsidR="00290E53" w:rsidRPr="00B13243" w:rsidRDefault="00290E53" w:rsidP="00B13243">
      <w:pPr>
        <w:pStyle w:val="ab"/>
        <w:shd w:val="clear" w:color="auto" w:fill="FFFFFF"/>
        <w:spacing w:before="0" w:beforeAutospacing="0" w:after="0" w:afterAutospacing="0" w:line="321" w:lineRule="atLeast"/>
        <w:ind w:firstLineChars="150" w:firstLine="420"/>
        <w:rPr>
          <w:rFonts w:ascii="Helvetica" w:hAnsi="Helvetica"/>
          <w:color w:val="3E3E3E"/>
          <w:sz w:val="28"/>
          <w:szCs w:val="28"/>
        </w:rPr>
      </w:pPr>
      <w:r w:rsidRPr="00B13243">
        <w:rPr>
          <w:rFonts w:ascii="Helvetica" w:hAnsi="Helvetica"/>
          <w:color w:val="3E3E3E"/>
          <w:sz w:val="28"/>
          <w:szCs w:val="28"/>
        </w:rPr>
        <w:t>然而，好像很少有人托定理、托公式抒情，表达慨叹的。</w:t>
      </w:r>
    </w:p>
    <w:p w:rsidR="00290E53" w:rsidRPr="00B13243" w:rsidRDefault="00290E53" w:rsidP="00B13243">
      <w:pPr>
        <w:pStyle w:val="ab"/>
        <w:shd w:val="clear" w:color="auto" w:fill="FFFFFF"/>
        <w:spacing w:before="0" w:beforeAutospacing="0" w:after="0" w:afterAutospacing="0" w:line="321" w:lineRule="atLeast"/>
        <w:ind w:firstLineChars="250" w:firstLine="700"/>
        <w:rPr>
          <w:rFonts w:ascii="Helvetica" w:hAnsi="Helvetica"/>
          <w:color w:val="3E3E3E"/>
          <w:sz w:val="20"/>
          <w:szCs w:val="20"/>
        </w:rPr>
      </w:pPr>
      <w:r w:rsidRPr="00B13243">
        <w:rPr>
          <w:rFonts w:ascii="Helvetica" w:hAnsi="Helvetica"/>
          <w:color w:val="3E3E3E"/>
          <w:sz w:val="28"/>
          <w:szCs w:val="28"/>
        </w:rPr>
        <w:t>面对以上如此美妙的真理，想必大家也有真情实感加以赞美，</w:t>
      </w:r>
      <w:r w:rsidRPr="00B13243">
        <w:rPr>
          <w:rStyle w:val="a8"/>
          <w:rFonts w:ascii="Helvetica" w:hAnsi="Helvetica"/>
          <w:color w:val="3E3E3E"/>
          <w:sz w:val="28"/>
          <w:szCs w:val="28"/>
        </w:rPr>
        <w:t>就此邀请大家给上面</w:t>
      </w:r>
      <w:r w:rsidRPr="00B13243">
        <w:rPr>
          <w:rStyle w:val="a8"/>
          <w:rFonts w:ascii="Helvetica" w:hAnsi="Helvetica"/>
          <w:color w:val="3E3E3E"/>
          <w:sz w:val="28"/>
          <w:szCs w:val="28"/>
        </w:rPr>
        <w:t>10</w:t>
      </w:r>
      <w:r w:rsidRPr="00B13243">
        <w:rPr>
          <w:rStyle w:val="a8"/>
          <w:rFonts w:ascii="Helvetica" w:hAnsi="Helvetica"/>
          <w:color w:val="3E3E3E"/>
          <w:sz w:val="28"/>
          <w:szCs w:val="28"/>
        </w:rPr>
        <w:t>个公式赋诗，那将是科技理性与人文感性的精彩碰撞！</w:t>
      </w:r>
    </w:p>
    <w:p w:rsidR="00290E53" w:rsidRPr="00B13243" w:rsidRDefault="00290E53" w:rsidP="00290E53">
      <w:pPr>
        <w:pStyle w:val="ab"/>
        <w:shd w:val="clear" w:color="auto" w:fill="FFFFFF"/>
        <w:spacing w:before="0" w:beforeAutospacing="0" w:after="0" w:afterAutospacing="0" w:line="321" w:lineRule="atLeast"/>
        <w:rPr>
          <w:rFonts w:ascii="Helvetica" w:hAnsi="Helvetica"/>
          <w:color w:val="3E3E3E"/>
          <w:sz w:val="28"/>
          <w:szCs w:val="28"/>
        </w:rPr>
      </w:pPr>
      <w:r w:rsidRPr="00B13243">
        <w:rPr>
          <w:rStyle w:val="a8"/>
          <w:rFonts w:ascii="Helvetica" w:hAnsi="Helvetica"/>
          <w:color w:val="000000"/>
          <w:sz w:val="28"/>
          <w:szCs w:val="28"/>
        </w:rPr>
        <w:t>上传拙诗一首抛砖引玉</w:t>
      </w:r>
      <w:r w:rsidRPr="00B13243">
        <w:rPr>
          <w:rFonts w:ascii="Helvetica" w:hAnsi="Helvetica"/>
          <w:color w:val="3E3E3E"/>
          <w:sz w:val="28"/>
          <w:szCs w:val="28"/>
        </w:rPr>
        <w:t>：</w:t>
      </w:r>
    </w:p>
    <w:p w:rsidR="00290E53" w:rsidRPr="00B13243" w:rsidRDefault="00290E53" w:rsidP="00290E53">
      <w:pPr>
        <w:pStyle w:val="ab"/>
        <w:shd w:val="clear" w:color="auto" w:fill="FFFFFF"/>
        <w:spacing w:before="0" w:beforeAutospacing="0" w:after="0" w:afterAutospacing="0" w:line="321" w:lineRule="atLeast"/>
        <w:jc w:val="center"/>
        <w:rPr>
          <w:rFonts w:ascii="Helvetica" w:hAnsi="Helvetica"/>
          <w:color w:val="3E3E3E"/>
          <w:sz w:val="28"/>
          <w:szCs w:val="28"/>
        </w:rPr>
      </w:pPr>
      <w:r w:rsidRPr="00B13243">
        <w:rPr>
          <w:rFonts w:ascii="Helvetica" w:hAnsi="Helvetica"/>
          <w:color w:val="3E3E3E"/>
          <w:sz w:val="28"/>
          <w:szCs w:val="28"/>
        </w:rPr>
        <w:t>毕达哥拉</w:t>
      </w:r>
      <w:r w:rsidRPr="00B13243">
        <w:rPr>
          <w:rFonts w:ascii="Helvetica" w:hAnsi="Helvetica"/>
          <w:color w:val="3E3E3E"/>
          <w:sz w:val="28"/>
          <w:szCs w:val="28"/>
        </w:rPr>
        <w:t xml:space="preserve"> ‘</w:t>
      </w:r>
      <w:r w:rsidRPr="00B13243">
        <w:rPr>
          <w:rFonts w:ascii="Helvetica" w:hAnsi="Helvetica"/>
          <w:color w:val="3E3E3E"/>
          <w:sz w:val="28"/>
          <w:szCs w:val="28"/>
        </w:rPr>
        <w:t>思</w:t>
      </w:r>
      <w:r w:rsidRPr="00B13243">
        <w:rPr>
          <w:rFonts w:ascii="Helvetica" w:hAnsi="Helvetica"/>
          <w:color w:val="3E3E3E"/>
          <w:sz w:val="28"/>
          <w:szCs w:val="28"/>
        </w:rPr>
        <w:t>’</w:t>
      </w:r>
      <w:r w:rsidRPr="00B13243">
        <w:rPr>
          <w:rFonts w:ascii="Helvetica" w:hAnsi="Helvetica"/>
          <w:color w:val="3E3E3E"/>
          <w:sz w:val="28"/>
          <w:szCs w:val="28"/>
        </w:rPr>
        <w:t>勾股</w:t>
      </w:r>
    </w:p>
    <w:p w:rsidR="00290E53" w:rsidRPr="00B13243" w:rsidRDefault="00290E53" w:rsidP="00290E53">
      <w:pPr>
        <w:pStyle w:val="ab"/>
        <w:shd w:val="clear" w:color="auto" w:fill="FFFFFF"/>
        <w:spacing w:before="0" w:beforeAutospacing="0" w:after="0" w:afterAutospacing="0" w:line="321" w:lineRule="atLeast"/>
        <w:jc w:val="center"/>
        <w:rPr>
          <w:rFonts w:ascii="Helvetica" w:hAnsi="Helvetica"/>
          <w:color w:val="3E3E3E"/>
          <w:sz w:val="28"/>
          <w:szCs w:val="28"/>
        </w:rPr>
      </w:pPr>
      <w:r w:rsidRPr="00B13243">
        <w:rPr>
          <w:rFonts w:ascii="Helvetica" w:hAnsi="Helvetica"/>
          <w:color w:val="3E3E3E"/>
          <w:sz w:val="28"/>
          <w:szCs w:val="28"/>
        </w:rPr>
        <w:t>百牛一出千人舞</w:t>
      </w:r>
    </w:p>
    <w:p w:rsidR="00290E53" w:rsidRPr="00B13243" w:rsidRDefault="00290E53" w:rsidP="00290E53">
      <w:pPr>
        <w:pStyle w:val="ab"/>
        <w:shd w:val="clear" w:color="auto" w:fill="FFFFFF"/>
        <w:spacing w:before="0" w:beforeAutospacing="0" w:after="0" w:afterAutospacing="0" w:line="321" w:lineRule="atLeast"/>
        <w:jc w:val="center"/>
        <w:rPr>
          <w:rFonts w:ascii="Helvetica" w:hAnsi="Helvetica"/>
          <w:color w:val="3E3E3E"/>
          <w:sz w:val="28"/>
          <w:szCs w:val="28"/>
        </w:rPr>
      </w:pPr>
      <w:r w:rsidRPr="00B13243">
        <w:rPr>
          <w:rFonts w:ascii="Helvetica" w:hAnsi="Helvetica"/>
          <w:color w:val="3E3E3E"/>
          <w:sz w:val="28"/>
          <w:szCs w:val="28"/>
        </w:rPr>
        <w:lastRenderedPageBreak/>
        <w:t>投尸大海太无理</w:t>
      </w:r>
    </w:p>
    <w:p w:rsidR="00290E53" w:rsidRPr="00B13243" w:rsidRDefault="00290E53" w:rsidP="00290E53">
      <w:pPr>
        <w:pStyle w:val="ab"/>
        <w:shd w:val="clear" w:color="auto" w:fill="FFFFFF"/>
        <w:spacing w:before="0" w:beforeAutospacing="0" w:after="0" w:afterAutospacing="0" w:line="321" w:lineRule="atLeast"/>
        <w:jc w:val="center"/>
        <w:rPr>
          <w:rFonts w:ascii="Helvetica" w:hAnsi="Helvetica"/>
          <w:color w:val="3E3E3E"/>
          <w:sz w:val="28"/>
          <w:szCs w:val="28"/>
        </w:rPr>
      </w:pPr>
      <w:r w:rsidRPr="00B13243">
        <w:rPr>
          <w:rFonts w:ascii="Helvetica" w:hAnsi="Helvetica"/>
          <w:color w:val="3E3E3E"/>
          <w:sz w:val="28"/>
          <w:szCs w:val="28"/>
        </w:rPr>
        <w:t>几何原本芳千古</w:t>
      </w:r>
    </w:p>
    <w:p w:rsidR="00290E53" w:rsidRDefault="00290E53" w:rsidP="00290E53">
      <w:pPr>
        <w:pStyle w:val="ab"/>
        <w:shd w:val="clear" w:color="auto" w:fill="FFFFFF"/>
        <w:spacing w:before="0" w:beforeAutospacing="0" w:after="0" w:afterAutospacing="0" w:line="321" w:lineRule="atLeast"/>
        <w:rPr>
          <w:rFonts w:ascii="Helvetica" w:hAnsi="Helvetica"/>
          <w:color w:val="3E3E3E"/>
          <w:sz w:val="20"/>
          <w:szCs w:val="20"/>
        </w:rPr>
      </w:pPr>
      <w:r>
        <w:rPr>
          <w:rFonts w:ascii="Helvetica" w:hAnsi="Helvetica"/>
          <w:color w:val="3E3E3E"/>
          <w:sz w:val="18"/>
          <w:szCs w:val="18"/>
        </w:rPr>
        <w:t> </w:t>
      </w:r>
    </w:p>
    <w:p w:rsidR="00290E53" w:rsidRPr="00B13243" w:rsidRDefault="00290E53" w:rsidP="00290E53">
      <w:pPr>
        <w:pStyle w:val="ab"/>
        <w:shd w:val="clear" w:color="auto" w:fill="FFFFFF"/>
        <w:spacing w:before="0" w:beforeAutospacing="0" w:after="0" w:afterAutospacing="0" w:line="321" w:lineRule="atLeast"/>
        <w:rPr>
          <w:rFonts w:ascii="Helvetica" w:hAnsi="Helvetica"/>
          <w:color w:val="3E3E3E"/>
          <w:sz w:val="28"/>
          <w:szCs w:val="28"/>
        </w:rPr>
      </w:pPr>
      <w:r w:rsidRPr="00B13243">
        <w:rPr>
          <w:rStyle w:val="a8"/>
          <w:rFonts w:ascii="Helvetica" w:hAnsi="Helvetica"/>
          <w:color w:val="000000"/>
          <w:sz w:val="28"/>
          <w:szCs w:val="28"/>
        </w:rPr>
        <w:t>解释</w:t>
      </w:r>
      <w:r w:rsidRPr="00B13243">
        <w:rPr>
          <w:rFonts w:ascii="Helvetica" w:hAnsi="Helvetica"/>
          <w:color w:val="3E3E3E"/>
          <w:sz w:val="28"/>
          <w:szCs w:val="28"/>
        </w:rPr>
        <w:t>：据说毕达哥拉斯沉思发现了勾股定理后，即斩了百头牛作庆祝，因此勾股定理又称</w:t>
      </w:r>
      <w:r w:rsidRPr="00B13243">
        <w:rPr>
          <w:rFonts w:ascii="Helvetica" w:hAnsi="Helvetica"/>
          <w:color w:val="3E3E3E"/>
          <w:sz w:val="28"/>
          <w:szCs w:val="28"/>
        </w:rPr>
        <w:t>“</w:t>
      </w:r>
      <w:r w:rsidRPr="00B13243">
        <w:rPr>
          <w:rFonts w:ascii="Helvetica" w:hAnsi="Helvetica"/>
          <w:color w:val="3E3E3E"/>
          <w:sz w:val="28"/>
          <w:szCs w:val="28"/>
        </w:rPr>
        <w:t>百牛定理</w:t>
      </w:r>
      <w:r w:rsidRPr="00B13243">
        <w:rPr>
          <w:rFonts w:ascii="Helvetica" w:hAnsi="Helvetica"/>
          <w:color w:val="3E3E3E"/>
          <w:sz w:val="28"/>
          <w:szCs w:val="28"/>
        </w:rPr>
        <w:t>”</w:t>
      </w:r>
      <w:r w:rsidRPr="00B13243">
        <w:rPr>
          <w:rFonts w:ascii="Helvetica" w:hAnsi="Helvetica"/>
          <w:color w:val="3E3E3E"/>
          <w:sz w:val="28"/>
          <w:szCs w:val="28"/>
        </w:rPr>
        <w:t>。毕氏学派的弟子希伯索斯发现了一个惊人的事实，若正方形的边长为</w:t>
      </w:r>
      <w:r w:rsidRPr="00B13243">
        <w:rPr>
          <w:rFonts w:ascii="Helvetica" w:hAnsi="Helvetica"/>
          <w:color w:val="3E3E3E"/>
          <w:sz w:val="28"/>
          <w:szCs w:val="28"/>
        </w:rPr>
        <w:t>1</w:t>
      </w:r>
      <w:r w:rsidRPr="00B13243">
        <w:rPr>
          <w:rFonts w:ascii="Helvetica" w:hAnsi="Helvetica"/>
          <w:color w:val="3E3E3E"/>
          <w:sz w:val="28"/>
          <w:szCs w:val="28"/>
        </w:rPr>
        <w:t>，则对角线的长</w:t>
      </w:r>
      <w:r w:rsidRPr="00B13243">
        <w:rPr>
          <w:rFonts w:ascii="Helvetica" w:hAnsi="Helvetica"/>
          <w:color w:val="3E3E3E"/>
          <w:sz w:val="28"/>
          <w:szCs w:val="28"/>
        </w:rPr>
        <w:t>√2</w:t>
      </w:r>
      <w:r w:rsidRPr="00B13243">
        <w:rPr>
          <w:rFonts w:ascii="Helvetica" w:hAnsi="Helvetica"/>
          <w:color w:val="3E3E3E"/>
          <w:sz w:val="28"/>
          <w:szCs w:val="28"/>
        </w:rPr>
        <w:t>不是一个有理数，这一发现使该学派领导人惶恐，希伯索斯被残忍地投尸大海，葬身鱼腹。然而真理毕竟是淹没不了的，抹杀真理才是</w:t>
      </w:r>
      <w:r w:rsidRPr="00B13243">
        <w:rPr>
          <w:rFonts w:ascii="Helvetica" w:hAnsi="Helvetica"/>
          <w:color w:val="3E3E3E"/>
          <w:sz w:val="28"/>
          <w:szCs w:val="28"/>
        </w:rPr>
        <w:t>“</w:t>
      </w:r>
      <w:r w:rsidRPr="00B13243">
        <w:rPr>
          <w:rFonts w:ascii="Helvetica" w:hAnsi="Helvetica"/>
          <w:color w:val="3E3E3E"/>
          <w:sz w:val="28"/>
          <w:szCs w:val="28"/>
        </w:rPr>
        <w:t>无理</w:t>
      </w:r>
      <w:r w:rsidRPr="00B13243">
        <w:rPr>
          <w:rFonts w:ascii="Helvetica" w:hAnsi="Helvetica"/>
          <w:color w:val="3E3E3E"/>
          <w:sz w:val="28"/>
          <w:szCs w:val="28"/>
        </w:rPr>
        <w:t>”</w:t>
      </w:r>
      <w:r w:rsidRPr="00B13243">
        <w:rPr>
          <w:rFonts w:ascii="Helvetica" w:hAnsi="Helvetica"/>
          <w:color w:val="3E3E3E"/>
          <w:sz w:val="28"/>
          <w:szCs w:val="28"/>
        </w:rPr>
        <w:t>。人们为了纪念希伯索斯，就把他发现的这种量取名</w:t>
      </w:r>
      <w:r w:rsidRPr="00B13243">
        <w:rPr>
          <w:rFonts w:ascii="Helvetica" w:hAnsi="Helvetica"/>
          <w:color w:val="3E3E3E"/>
          <w:sz w:val="28"/>
          <w:szCs w:val="28"/>
        </w:rPr>
        <w:t>“</w:t>
      </w:r>
      <w:r w:rsidRPr="00B13243">
        <w:rPr>
          <w:rFonts w:ascii="Helvetica" w:hAnsi="Helvetica"/>
          <w:color w:val="3E3E3E"/>
          <w:sz w:val="28"/>
          <w:szCs w:val="28"/>
        </w:rPr>
        <w:t>无理数</w:t>
      </w:r>
      <w:r w:rsidRPr="00B13243">
        <w:rPr>
          <w:rFonts w:ascii="Helvetica" w:hAnsi="Helvetica"/>
          <w:color w:val="3E3E3E"/>
          <w:sz w:val="28"/>
          <w:szCs w:val="28"/>
        </w:rPr>
        <w:t>”</w:t>
      </w:r>
      <w:r w:rsidRPr="00B13243">
        <w:rPr>
          <w:rFonts w:ascii="Helvetica" w:hAnsi="Helvetica"/>
          <w:color w:val="3E3E3E"/>
          <w:sz w:val="28"/>
          <w:szCs w:val="28"/>
        </w:rPr>
        <w:t>。欧几里得《几何原本》中提出了一种证明无理数的经典方法。</w:t>
      </w:r>
    </w:p>
    <w:p w:rsidR="00290E53" w:rsidRPr="00B13243" w:rsidRDefault="00290E53" w:rsidP="00290E53">
      <w:pPr>
        <w:rPr>
          <w:rFonts w:asciiTheme="minorEastAsia" w:eastAsiaTheme="minorEastAsia" w:hAnsiTheme="minorEastAsia" w:hint="eastAsia"/>
          <w:sz w:val="28"/>
          <w:szCs w:val="28"/>
        </w:rPr>
      </w:pPr>
    </w:p>
    <w:sectPr w:rsidR="00290E53" w:rsidRPr="00B13243">
      <w:headerReference w:type="default" r:id="rId29"/>
      <w:footerReference w:type="default" r:id="rId30"/>
      <w:footerReference w:type="first" r:id="rId31"/>
      <w:pgSz w:w="11906" w:h="16838"/>
      <w:pgMar w:top="1440" w:right="1273" w:bottom="1440" w:left="1273" w:header="851" w:footer="992" w:gutter="0"/>
      <w:pgNumType w:start="1"/>
      <w:cols w:space="720"/>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E0F6C" w:rsidRDefault="00FE0F6C">
      <w:r>
        <w:separator/>
      </w:r>
    </w:p>
  </w:endnote>
  <w:endnote w:type="continuationSeparator" w:id="0">
    <w:p w:rsidR="00FE0F6C" w:rsidRDefault="00FE0F6C">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ourier New">
    <w:panose1 w:val="02070309020205020404"/>
    <w:charset w:val="00"/>
    <w:family w:val="modern"/>
    <w:pitch w:val="fixed"/>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 w:name="Verdana">
    <w:panose1 w:val="020B0604030504040204"/>
    <w:charset w:val="00"/>
    <w:family w:val="swiss"/>
    <w:pitch w:val="variable"/>
    <w:sig w:usb0="A10006FF" w:usb1="4000205B" w:usb2="00000010" w:usb3="00000000" w:csb0="0000019F" w:csb1="00000000"/>
  </w:font>
  <w:font w:name="华文新魏">
    <w:altName w:val="宋体"/>
    <w:charset w:val="86"/>
    <w:family w:val="auto"/>
    <w:pitch w:val="default"/>
    <w:sig w:usb0="00000001" w:usb1="080F0000" w:usb2="00000010" w:usb3="00000000" w:csb0="00040000" w:csb1="00000000"/>
  </w:font>
  <w:font w:name="华文隶书">
    <w:altName w:val="宋体"/>
    <w:charset w:val="86"/>
    <w:family w:val="auto"/>
    <w:pitch w:val="default"/>
    <w:sig w:usb0="00000001" w:usb1="080F0000" w:usb2="00000010" w:usb3="00000000" w:csb0="00040000" w:csb1="00000000"/>
  </w:font>
  <w:font w:name="华文行楷">
    <w:altName w:val="宋体"/>
    <w:charset w:val="86"/>
    <w:family w:val="auto"/>
    <w:pitch w:val="default"/>
    <w:sig w:usb0="00000001" w:usb1="080F0000" w:usb2="00000010" w:usb3="00000000" w:csb0="00040000" w:csb1="00000000"/>
  </w:font>
  <w:font w:name="方正彩云简体">
    <w:altName w:val="宋体"/>
    <w:charset w:val="86"/>
    <w:family w:val="auto"/>
    <w:pitch w:val="default"/>
    <w:sig w:usb0="00000001" w:usb1="080E0000" w:usb2="00000010" w:usb3="00000000" w:csb0="00040000" w:csb1="00000000"/>
  </w:font>
  <w:font w:name="华文楷体">
    <w:altName w:val="宋体"/>
    <w:charset w:val="86"/>
    <w:family w:val="auto"/>
    <w:pitch w:val="default"/>
    <w:sig w:usb0="00000287" w:usb1="080F0000" w:usb2="00000010" w:usb3="00000000" w:csb0="0004009F" w:csb1="00000000"/>
  </w:font>
  <w:font w:name="Helvetica">
    <w:panose1 w:val="020B0504020202020204"/>
    <w:charset w:val="00"/>
    <w:family w:val="swiss"/>
    <w:notTrueType/>
    <w:pitch w:val="variable"/>
    <w:sig w:usb0="00000003" w:usb1="00000000" w:usb2="00000000" w:usb3="00000000" w:csb0="00000001" w:csb1="00000000"/>
  </w:font>
  <w:font w:name="仿宋">
    <w:panose1 w:val="02010609060101010101"/>
    <w:charset w:val="86"/>
    <w:family w:val="modern"/>
    <w:pitch w:val="fixed"/>
    <w:sig w:usb0="800002BF" w:usb1="38CF7CFA" w:usb2="00000016" w:usb3="00000000" w:csb0="00040001" w:csb1="00000000"/>
  </w:font>
  <w:font w:name="微软雅黑">
    <w:panose1 w:val="020B0503020204020204"/>
    <w:charset w:val="86"/>
    <w:family w:val="swiss"/>
    <w:pitch w:val="variable"/>
    <w:sig w:usb0="80000287" w:usb1="280F3C52" w:usb2="00000016" w:usb3="00000000" w:csb0="0004001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90E53" w:rsidRDefault="00290E53">
    <w:pPr>
      <w:pStyle w:val="a7"/>
      <w:framePr w:wrap="around" w:vAnchor="text" w:hAnchor="margin" w:xAlign="center" w:y="1"/>
      <w:rPr>
        <w:rStyle w:val="a9"/>
      </w:rPr>
    </w:pPr>
    <w:r>
      <w:fldChar w:fldCharType="begin"/>
    </w:r>
    <w:r>
      <w:rPr>
        <w:rStyle w:val="a9"/>
      </w:rPr>
      <w:instrText xml:space="preserve">PAGE  </w:instrText>
    </w:r>
    <w:r>
      <w:fldChar w:fldCharType="separate"/>
    </w:r>
    <w:r>
      <w:fldChar w:fldCharType="end"/>
    </w:r>
  </w:p>
  <w:p w:rsidR="00290E53" w:rsidRDefault="00290E53">
    <w:pPr>
      <w:pStyle w:val="a7"/>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90E53" w:rsidRDefault="00290E53">
    <w:pPr>
      <w:pStyle w:val="a7"/>
      <w:ind w:right="360"/>
      <w:jc w:val="cen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90E53" w:rsidRDefault="00290E53">
    <w:pPr>
      <w:pStyle w:val="a7"/>
      <w:framePr w:wrap="around" w:vAnchor="text" w:hAnchor="margin" w:xAlign="center" w:y="1"/>
      <w:rPr>
        <w:rStyle w:val="a9"/>
      </w:rPr>
    </w:pPr>
    <w:r>
      <w:fldChar w:fldCharType="begin"/>
    </w:r>
    <w:r>
      <w:rPr>
        <w:rStyle w:val="a9"/>
      </w:rPr>
      <w:instrText xml:space="preserve">PAGE  </w:instrText>
    </w:r>
    <w:r>
      <w:fldChar w:fldCharType="separate"/>
    </w:r>
    <w:r w:rsidR="00B13243">
      <w:rPr>
        <w:rStyle w:val="a9"/>
        <w:noProof/>
      </w:rPr>
      <w:t>46</w:t>
    </w:r>
    <w:r>
      <w:fldChar w:fldCharType="end"/>
    </w:r>
  </w:p>
  <w:p w:rsidR="00290E53" w:rsidRDefault="00290E53">
    <w:pPr>
      <w:pStyle w:val="a7"/>
      <w:ind w:right="360"/>
      <w:jc w:val="center"/>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90E53" w:rsidRDefault="00290E53">
    <w:pPr>
      <w:pStyle w:val="a7"/>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E0F6C" w:rsidRDefault="00FE0F6C">
      <w:r>
        <w:separator/>
      </w:r>
    </w:p>
  </w:footnote>
  <w:footnote w:type="continuationSeparator" w:id="0">
    <w:p w:rsidR="00FE0F6C" w:rsidRDefault="00FE0F6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90E53" w:rsidRDefault="00290E53">
    <w:pPr>
      <w:pStyle w:val="a5"/>
      <w:framePr w:wrap="around" w:vAnchor="text" w:hAnchor="margin" w:y="1"/>
      <w:rPr>
        <w:rStyle w:val="a9"/>
      </w:rPr>
    </w:pPr>
    <w:r>
      <w:fldChar w:fldCharType="begin"/>
    </w:r>
    <w:r>
      <w:rPr>
        <w:rStyle w:val="a9"/>
      </w:rPr>
      <w:instrText xml:space="preserve">PAGE  </w:instrText>
    </w:r>
    <w:r>
      <w:fldChar w:fldCharType="end"/>
    </w:r>
  </w:p>
  <w:p w:rsidR="00290E53" w:rsidRDefault="00290E53">
    <w:pPr>
      <w:pStyle w:val="a5"/>
      <w:ind w:firstLine="36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90E53" w:rsidRDefault="00290E53">
    <w:pPr>
      <w:pStyle w:val="a5"/>
      <w:framePr w:wrap="around" w:vAnchor="text" w:hAnchor="margin" w:y="1"/>
      <w:rPr>
        <w:rStyle w:val="a9"/>
      </w:rPr>
    </w:pPr>
    <w:r>
      <w:fldChar w:fldCharType="begin"/>
    </w:r>
    <w:r>
      <w:rPr>
        <w:rStyle w:val="a9"/>
      </w:rPr>
      <w:instrText xml:space="preserve">PAGE  </w:instrText>
    </w:r>
    <w:r>
      <w:fldChar w:fldCharType="end"/>
    </w:r>
  </w:p>
  <w:p w:rsidR="00290E53" w:rsidRDefault="00290E53">
    <w:pPr>
      <w:pStyle w:val="a5"/>
      <w:ind w:firstLine="360"/>
      <w:jc w:val="both"/>
      <w:rPr>
        <w:rFonts w:hint="eastAsia"/>
      </w:rPr>
    </w:pPr>
    <w:r>
      <w:rPr>
        <w:rFonts w:hint="eastAsia"/>
      </w:rPr>
      <w:t>工作室简报（</w:t>
    </w:r>
    <w:r>
      <w:rPr>
        <w:rFonts w:hint="eastAsia"/>
      </w:rPr>
      <w:t>2014</w:t>
    </w:r>
    <w:r>
      <w:rPr>
        <w:rFonts w:hint="eastAsia"/>
      </w:rPr>
      <w:t>年第</w:t>
    </w:r>
    <w:r>
      <w:rPr>
        <w:rFonts w:hint="eastAsia"/>
      </w:rPr>
      <w:t>8</w:t>
    </w:r>
    <w:r>
      <w:rPr>
        <w:rFonts w:hint="eastAsia"/>
      </w:rPr>
      <w:t>期）</w:t>
    </w:r>
  </w:p>
  <w:p w:rsidR="00290E53" w:rsidRDefault="00290E53">
    <w:pPr>
      <w:pStyle w:val="a5"/>
      <w:rPr>
        <w:rFonts w:hint="eastAsia"/>
      </w:rPr>
    </w:pPr>
    <w:r>
      <w:rPr>
        <w:rFonts w:hint="eastAsia"/>
      </w:rPr>
      <w:t xml:space="preserve">                                                                   </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90E53" w:rsidRDefault="00290E53">
    <w:pPr>
      <w:pStyle w:val="a5"/>
      <w:jc w:val="both"/>
      <w:rPr>
        <w:rFonts w:hint="eastAsia"/>
      </w:rPr>
    </w:pPr>
    <w:r>
      <w:rPr>
        <w:rFonts w:hint="eastAsia"/>
      </w:rPr>
      <w:t>工作室简报（</w:t>
    </w:r>
    <w:r>
      <w:rPr>
        <w:rFonts w:hint="eastAsia"/>
      </w:rPr>
      <w:t>2017</w:t>
    </w:r>
    <w:r>
      <w:rPr>
        <w:rFonts w:hint="eastAsia"/>
      </w:rPr>
      <w:t>年第</w:t>
    </w:r>
    <w:r>
      <w:rPr>
        <w:rFonts w:hint="eastAsia"/>
      </w:rPr>
      <w:t>5</w:t>
    </w:r>
    <w:r>
      <w:rPr>
        <w:rFonts w:hint="eastAsia"/>
      </w:rPr>
      <w:t>期）</w:t>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90E53" w:rsidRDefault="00290E53">
    <w:pPr>
      <w:pStyle w:val="a5"/>
      <w:jc w:val="both"/>
      <w:rPr>
        <w:rFonts w:hint="eastAsia"/>
      </w:rPr>
    </w:pPr>
    <w:r>
      <w:rPr>
        <w:rFonts w:hint="eastAsia"/>
      </w:rPr>
      <w:t>工作室简报（</w:t>
    </w:r>
    <w:r>
      <w:rPr>
        <w:rFonts w:hint="eastAsia"/>
      </w:rPr>
      <w:t>2017</w:t>
    </w:r>
    <w:r>
      <w:rPr>
        <w:rFonts w:hint="eastAsia"/>
      </w:rPr>
      <w:t>年第</w:t>
    </w:r>
    <w:r>
      <w:rPr>
        <w:rFonts w:hint="eastAsia"/>
      </w:rPr>
      <w:t>5</w:t>
    </w:r>
    <w:r>
      <w:rPr>
        <w:rFonts w:hint="eastAsia"/>
      </w:rPr>
      <w:t>期）</w:t>
    </w:r>
  </w:p>
  <w:p w:rsidR="00290E53" w:rsidRDefault="00290E53">
    <w:pPr>
      <w:pStyle w:val="a5"/>
      <w:rPr>
        <w:rFonts w:hint="eastAsia"/>
      </w:rPr>
    </w:pPr>
    <w:r>
      <w:rPr>
        <w:rFonts w:hint="eastAsia"/>
      </w:rPr>
      <w:t xml:space="preserve">                                                                 </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9A467D"/>
    <w:multiLevelType w:val="multilevel"/>
    <w:tmpl w:val="079A467D"/>
    <w:lvl w:ilvl="0">
      <w:start w:val="1"/>
      <w:numFmt w:val="decimalEnclosedCircle"/>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
    <w:nsid w:val="0AF33A16"/>
    <w:multiLevelType w:val="multilevel"/>
    <w:tmpl w:val="0AF33A16"/>
    <w:lvl w:ilvl="0">
      <w:start w:val="1"/>
      <w:numFmt w:val="ideographEnclosedCircle"/>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
    <w:nsid w:val="32A40D1B"/>
    <w:multiLevelType w:val="multilevel"/>
    <w:tmpl w:val="32A40D1B"/>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3">
    <w:nsid w:val="45244750"/>
    <w:multiLevelType w:val="multilevel"/>
    <w:tmpl w:val="45244750"/>
    <w:lvl w:ilvl="0">
      <w:start w:val="1"/>
      <w:numFmt w:val="japaneseCounting"/>
      <w:lvlText w:val="%1、"/>
      <w:lvlJc w:val="left"/>
      <w:pPr>
        <w:ind w:left="420" w:hanging="42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4">
    <w:nsid w:val="507E427B"/>
    <w:multiLevelType w:val="multilevel"/>
    <w:tmpl w:val="507E427B"/>
    <w:lvl w:ilvl="0">
      <w:start w:val="1"/>
      <w:numFmt w:val="bullet"/>
      <w:lvlText w:val=""/>
      <w:lvlJc w:val="left"/>
      <w:pPr>
        <w:tabs>
          <w:tab w:val="num" w:pos="0"/>
        </w:tabs>
        <w:ind w:left="0" w:firstLine="0"/>
      </w:pPr>
      <w:rPr>
        <w:rFonts w:ascii="Wingdings" w:hAnsi="Wingdings" w:hint="default"/>
      </w:rPr>
    </w:lvl>
    <w:lvl w:ilvl="1">
      <w:start w:val="1"/>
      <w:numFmt w:val="bullet"/>
      <w:lvlText w:val=""/>
      <w:lvlJc w:val="left"/>
      <w:pPr>
        <w:tabs>
          <w:tab w:val="num" w:pos="840"/>
        </w:tabs>
        <w:ind w:left="840" w:hanging="420"/>
      </w:pPr>
      <w:rPr>
        <w:rFonts w:ascii="Wingdings" w:hAnsi="Wingdings" w:hint="default"/>
      </w:rPr>
    </w:lvl>
    <w:lvl w:ilvl="2">
      <w:start w:val="1"/>
      <w:numFmt w:val="bullet"/>
      <w:lvlText w:val=""/>
      <w:lvlJc w:val="left"/>
      <w:pPr>
        <w:tabs>
          <w:tab w:val="num" w:pos="1260"/>
        </w:tabs>
        <w:ind w:left="1260" w:hanging="420"/>
      </w:pPr>
      <w:rPr>
        <w:rFonts w:ascii="Wingdings" w:hAnsi="Wingdings" w:hint="default"/>
      </w:rPr>
    </w:lvl>
    <w:lvl w:ilvl="3">
      <w:start w:val="1"/>
      <w:numFmt w:val="bullet"/>
      <w:lvlText w:val=""/>
      <w:lvlJc w:val="left"/>
      <w:pPr>
        <w:tabs>
          <w:tab w:val="num" w:pos="1680"/>
        </w:tabs>
        <w:ind w:left="1680" w:hanging="420"/>
      </w:pPr>
      <w:rPr>
        <w:rFonts w:ascii="Wingdings" w:hAnsi="Wingdings" w:hint="default"/>
      </w:rPr>
    </w:lvl>
    <w:lvl w:ilvl="4">
      <w:start w:val="1"/>
      <w:numFmt w:val="bullet"/>
      <w:lvlText w:val=""/>
      <w:lvlJc w:val="left"/>
      <w:pPr>
        <w:tabs>
          <w:tab w:val="num" w:pos="2100"/>
        </w:tabs>
        <w:ind w:left="2100" w:hanging="420"/>
      </w:pPr>
      <w:rPr>
        <w:rFonts w:ascii="Wingdings" w:hAnsi="Wingdings" w:hint="default"/>
      </w:rPr>
    </w:lvl>
    <w:lvl w:ilvl="5">
      <w:start w:val="1"/>
      <w:numFmt w:val="bullet"/>
      <w:lvlText w:val=""/>
      <w:lvlJc w:val="left"/>
      <w:pPr>
        <w:tabs>
          <w:tab w:val="num" w:pos="2520"/>
        </w:tabs>
        <w:ind w:left="2520" w:hanging="420"/>
      </w:pPr>
      <w:rPr>
        <w:rFonts w:ascii="Wingdings" w:hAnsi="Wingdings" w:hint="default"/>
      </w:rPr>
    </w:lvl>
    <w:lvl w:ilvl="6">
      <w:start w:val="1"/>
      <w:numFmt w:val="bullet"/>
      <w:lvlText w:val=""/>
      <w:lvlJc w:val="left"/>
      <w:pPr>
        <w:tabs>
          <w:tab w:val="num" w:pos="2940"/>
        </w:tabs>
        <w:ind w:left="2940" w:hanging="420"/>
      </w:pPr>
      <w:rPr>
        <w:rFonts w:ascii="Wingdings" w:hAnsi="Wingdings" w:hint="default"/>
      </w:rPr>
    </w:lvl>
    <w:lvl w:ilvl="7">
      <w:start w:val="1"/>
      <w:numFmt w:val="bullet"/>
      <w:lvlText w:val=""/>
      <w:lvlJc w:val="left"/>
      <w:pPr>
        <w:tabs>
          <w:tab w:val="num" w:pos="3360"/>
        </w:tabs>
        <w:ind w:left="3360" w:hanging="420"/>
      </w:pPr>
      <w:rPr>
        <w:rFonts w:ascii="Wingdings" w:hAnsi="Wingdings" w:hint="default"/>
      </w:rPr>
    </w:lvl>
    <w:lvl w:ilvl="8">
      <w:start w:val="1"/>
      <w:numFmt w:val="bullet"/>
      <w:lvlText w:val=""/>
      <w:lvlJc w:val="left"/>
      <w:pPr>
        <w:tabs>
          <w:tab w:val="num" w:pos="3780"/>
        </w:tabs>
        <w:ind w:left="3780" w:hanging="420"/>
      </w:pPr>
      <w:rPr>
        <w:rFonts w:ascii="Wingdings" w:hAnsi="Wingdings" w:hint="default"/>
      </w:rPr>
    </w:lvl>
  </w:abstractNum>
  <w:abstractNum w:abstractNumId="5">
    <w:nsid w:val="61C9214D"/>
    <w:multiLevelType w:val="multilevel"/>
    <w:tmpl w:val="61C9214D"/>
    <w:lvl w:ilvl="0">
      <w:start w:val="1"/>
      <w:numFmt w:val="decimal"/>
      <w:lvlText w:val="%1、"/>
      <w:lvlJc w:val="left"/>
      <w:pPr>
        <w:ind w:left="360" w:hanging="360"/>
      </w:pPr>
      <w:rPr>
        <w:rFonts w:hint="default"/>
        <w:color w:val="000000"/>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6">
    <w:nsid w:val="682113D1"/>
    <w:multiLevelType w:val="multilevel"/>
    <w:tmpl w:val="682113D1"/>
    <w:lvl w:ilvl="0">
      <w:start w:val="1"/>
      <w:numFmt w:val="decimal"/>
      <w:lvlText w:val="%1、"/>
      <w:lvlJc w:val="left"/>
      <w:pPr>
        <w:tabs>
          <w:tab w:val="num" w:pos="720"/>
        </w:tabs>
        <w:ind w:left="720" w:hanging="720"/>
      </w:pPr>
      <w:rPr>
        <w:rFonts w:hint="default"/>
      </w:r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7">
    <w:nsid w:val="74E008E4"/>
    <w:multiLevelType w:val="multilevel"/>
    <w:tmpl w:val="74E008E4"/>
    <w:lvl w:ilvl="0">
      <w:start w:val="1"/>
      <w:numFmt w:val="chineseCountingThousand"/>
      <w:suff w:val="nothing"/>
      <w:lvlText w:val="第%1部分"/>
      <w:lvlJc w:val="left"/>
      <w:pPr>
        <w:ind w:left="2520" w:firstLine="0"/>
      </w:pPr>
      <w:rPr>
        <w:rFonts w:ascii="Times New Roman" w:hAnsi="Times New Roman" w:cs="Times New Roman" w:hint="eastAsia"/>
        <w:b/>
        <w:bCs w:val="0"/>
        <w:i w:val="0"/>
        <w:iCs w:val="0"/>
        <w:caps w:val="0"/>
        <w:smallCaps w:val="0"/>
        <w:strike w:val="0"/>
        <w:dstrike w:val="0"/>
        <w:outline w:val="0"/>
        <w:shadow w:val="0"/>
        <w:emboss w:val="0"/>
        <w:imprint w:val="0"/>
        <w:vanish w:val="0"/>
        <w:spacing w:val="0"/>
        <w:position w:val="0"/>
        <w:u w:val="none"/>
        <w:vertAlign w:val="baseline"/>
        <w:lang w:val="en-US"/>
      </w:rPr>
    </w:lvl>
    <w:lvl w:ilvl="1">
      <w:start w:val="1"/>
      <w:numFmt w:val="chineseCountingThousand"/>
      <w:suff w:val="nothing"/>
      <w:lvlText w:val="(%2)"/>
      <w:lvlJc w:val="left"/>
      <w:pPr>
        <w:ind w:left="-2341" w:firstLine="0"/>
      </w:pPr>
      <w:rPr>
        <w:rFonts w:ascii="Times New Roman" w:hAnsi="Times New Roman" w:cs="Times New Roman" w:hint="eastAsia"/>
        <w:b w:val="0"/>
        <w:bCs w:val="0"/>
        <w:i w:val="0"/>
        <w:iCs w:val="0"/>
        <w:caps w:val="0"/>
        <w:smallCaps w:val="0"/>
        <w:strike w:val="0"/>
        <w:dstrike w:val="0"/>
        <w:outline w:val="0"/>
        <w:shadow w:val="0"/>
        <w:emboss w:val="0"/>
        <w:imprint w:val="0"/>
        <w:vanish w:val="0"/>
        <w:spacing w:val="0"/>
        <w:position w:val="0"/>
        <w:u w:val="none"/>
        <w:vertAlign w:val="baseline"/>
      </w:rPr>
    </w:lvl>
    <w:lvl w:ilvl="2">
      <w:start w:val="1"/>
      <w:numFmt w:val="decimal"/>
      <w:suff w:val="nothing"/>
      <w:lvlText w:val="%3."/>
      <w:lvlJc w:val="left"/>
      <w:pPr>
        <w:ind w:left="-2521" w:firstLine="0"/>
      </w:pPr>
      <w:rPr>
        <w:rFonts w:hint="eastAsia"/>
        <w:b w:val="0"/>
      </w:rPr>
    </w:lvl>
    <w:lvl w:ilvl="3">
      <w:start w:val="1"/>
      <w:numFmt w:val="decimal"/>
      <w:suff w:val="nothing"/>
      <w:lvlText w:val="%4. "/>
      <w:lvlJc w:val="left"/>
      <w:pPr>
        <w:ind w:left="-1920" w:firstLine="0"/>
      </w:pPr>
      <w:rPr>
        <w:rFonts w:hint="eastAsia"/>
      </w:rPr>
    </w:lvl>
    <w:lvl w:ilvl="4">
      <w:start w:val="1"/>
      <w:numFmt w:val="decimal"/>
      <w:suff w:val="nothing"/>
      <w:lvlText w:val="（%5）"/>
      <w:lvlJc w:val="left"/>
      <w:pPr>
        <w:ind w:left="-1920" w:firstLine="0"/>
      </w:pPr>
      <w:rPr>
        <w:rFonts w:hint="eastAsia"/>
      </w:rPr>
    </w:lvl>
    <w:lvl w:ilvl="5">
      <w:start w:val="1"/>
      <w:numFmt w:val="decimalEnclosedCircle"/>
      <w:suff w:val="nothing"/>
      <w:lvlText w:val="%6"/>
      <w:lvlJc w:val="left"/>
      <w:pPr>
        <w:ind w:left="-1920" w:firstLine="0"/>
      </w:pPr>
      <w:rPr>
        <w:rFonts w:hint="eastAsia"/>
      </w:rPr>
    </w:lvl>
    <w:lvl w:ilvl="6">
      <w:start w:val="1"/>
      <w:numFmt w:val="none"/>
      <w:suff w:val="nothing"/>
      <w:lvlText w:val=""/>
      <w:lvlJc w:val="left"/>
      <w:pPr>
        <w:ind w:left="-1920" w:firstLine="0"/>
      </w:pPr>
      <w:rPr>
        <w:rFonts w:hint="eastAsia"/>
      </w:rPr>
    </w:lvl>
    <w:lvl w:ilvl="7">
      <w:start w:val="1"/>
      <w:numFmt w:val="none"/>
      <w:suff w:val="nothing"/>
      <w:lvlText w:val=""/>
      <w:lvlJc w:val="left"/>
      <w:pPr>
        <w:ind w:left="-1920" w:firstLine="0"/>
      </w:pPr>
      <w:rPr>
        <w:rFonts w:hint="eastAsia"/>
      </w:rPr>
    </w:lvl>
    <w:lvl w:ilvl="8">
      <w:start w:val="1"/>
      <w:numFmt w:val="none"/>
      <w:suff w:val="nothing"/>
      <w:lvlText w:val=""/>
      <w:lvlJc w:val="left"/>
      <w:pPr>
        <w:ind w:left="-1920" w:firstLine="0"/>
      </w:pPr>
      <w:rPr>
        <w:rFonts w:hint="eastAsia"/>
      </w:rPr>
    </w:lvl>
  </w:abstractNum>
  <w:num w:numId="1">
    <w:abstractNumId w:val="7"/>
  </w:num>
  <w:num w:numId="2">
    <w:abstractNumId w:val="4"/>
  </w:num>
  <w:num w:numId="3">
    <w:abstractNumId w:val="6"/>
  </w:num>
  <w:num w:numId="4">
    <w:abstractNumId w:val="3"/>
  </w:num>
  <w:num w:numId="5">
    <w:abstractNumId w:val="2"/>
  </w:num>
  <w:num w:numId="6">
    <w:abstractNumId w:val="1"/>
  </w:num>
  <w:num w:numId="7">
    <w:abstractNumId w:val="0"/>
  </w:num>
  <w:num w:numId="8">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bordersDoNotSurroundHeader/>
  <w:bordersDoNotSurroundFooter/>
  <w:stylePaneFormatFilter w:val="3F01"/>
  <w:defaultTabStop w:val="420"/>
  <w:drawingGridVerticalSpacing w:val="156"/>
  <w:displayHorizontalDrawingGridEvery w:val="0"/>
  <w:displayVerticalDrawingGridEvery w:val="2"/>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172A27"/>
    <w:rsid w:val="000010E7"/>
    <w:rsid w:val="00001BEE"/>
    <w:rsid w:val="00016130"/>
    <w:rsid w:val="000261A2"/>
    <w:rsid w:val="00031B2E"/>
    <w:rsid w:val="000472E4"/>
    <w:rsid w:val="0004763C"/>
    <w:rsid w:val="000522A3"/>
    <w:rsid w:val="00054509"/>
    <w:rsid w:val="00062A9A"/>
    <w:rsid w:val="000737F2"/>
    <w:rsid w:val="00075323"/>
    <w:rsid w:val="00077505"/>
    <w:rsid w:val="00086785"/>
    <w:rsid w:val="00086B77"/>
    <w:rsid w:val="000956F8"/>
    <w:rsid w:val="000967BD"/>
    <w:rsid w:val="000A6279"/>
    <w:rsid w:val="000B05F1"/>
    <w:rsid w:val="000B4F04"/>
    <w:rsid w:val="000B5BAD"/>
    <w:rsid w:val="000B6B21"/>
    <w:rsid w:val="000B7EE1"/>
    <w:rsid w:val="000C015E"/>
    <w:rsid w:val="000C7636"/>
    <w:rsid w:val="000D1083"/>
    <w:rsid w:val="000D267F"/>
    <w:rsid w:val="000D3F49"/>
    <w:rsid w:val="000E279B"/>
    <w:rsid w:val="000E4EB5"/>
    <w:rsid w:val="000F383E"/>
    <w:rsid w:val="000F47AC"/>
    <w:rsid w:val="001051E7"/>
    <w:rsid w:val="001111B2"/>
    <w:rsid w:val="00111B21"/>
    <w:rsid w:val="001123A3"/>
    <w:rsid w:val="001147DE"/>
    <w:rsid w:val="00125282"/>
    <w:rsid w:val="00127D0D"/>
    <w:rsid w:val="00134933"/>
    <w:rsid w:val="00140B10"/>
    <w:rsid w:val="00151D33"/>
    <w:rsid w:val="0015466A"/>
    <w:rsid w:val="001571FC"/>
    <w:rsid w:val="00161002"/>
    <w:rsid w:val="00161933"/>
    <w:rsid w:val="001634A8"/>
    <w:rsid w:val="0016466B"/>
    <w:rsid w:val="00173112"/>
    <w:rsid w:val="00184018"/>
    <w:rsid w:val="001857D5"/>
    <w:rsid w:val="00193A65"/>
    <w:rsid w:val="001A24A9"/>
    <w:rsid w:val="001A2D17"/>
    <w:rsid w:val="001A467A"/>
    <w:rsid w:val="001A61BC"/>
    <w:rsid w:val="001C4E26"/>
    <w:rsid w:val="001C62F2"/>
    <w:rsid w:val="001D46D6"/>
    <w:rsid w:val="001D4F5B"/>
    <w:rsid w:val="001D78F0"/>
    <w:rsid w:val="001E5257"/>
    <w:rsid w:val="001F1712"/>
    <w:rsid w:val="001F4A62"/>
    <w:rsid w:val="001F6352"/>
    <w:rsid w:val="001F776D"/>
    <w:rsid w:val="00201639"/>
    <w:rsid w:val="00214909"/>
    <w:rsid w:val="002166E2"/>
    <w:rsid w:val="00230F27"/>
    <w:rsid w:val="0023648B"/>
    <w:rsid w:val="00237B68"/>
    <w:rsid w:val="00246C7B"/>
    <w:rsid w:val="002500F2"/>
    <w:rsid w:val="002547F9"/>
    <w:rsid w:val="00257B24"/>
    <w:rsid w:val="00260972"/>
    <w:rsid w:val="002658C9"/>
    <w:rsid w:val="00267703"/>
    <w:rsid w:val="0027633D"/>
    <w:rsid w:val="0028333F"/>
    <w:rsid w:val="00290E53"/>
    <w:rsid w:val="00292C4C"/>
    <w:rsid w:val="002A1B13"/>
    <w:rsid w:val="002A351D"/>
    <w:rsid w:val="002B685A"/>
    <w:rsid w:val="002B76C2"/>
    <w:rsid w:val="002C1121"/>
    <w:rsid w:val="002C5E9D"/>
    <w:rsid w:val="002D7269"/>
    <w:rsid w:val="002F14AE"/>
    <w:rsid w:val="002F4023"/>
    <w:rsid w:val="002F5D06"/>
    <w:rsid w:val="00306787"/>
    <w:rsid w:val="00315496"/>
    <w:rsid w:val="00316848"/>
    <w:rsid w:val="00320336"/>
    <w:rsid w:val="00321B38"/>
    <w:rsid w:val="00335CFE"/>
    <w:rsid w:val="00344511"/>
    <w:rsid w:val="00345CF1"/>
    <w:rsid w:val="00353B3A"/>
    <w:rsid w:val="00354600"/>
    <w:rsid w:val="003573DA"/>
    <w:rsid w:val="00360F5D"/>
    <w:rsid w:val="0036291A"/>
    <w:rsid w:val="00366BA1"/>
    <w:rsid w:val="0036704B"/>
    <w:rsid w:val="00367DBD"/>
    <w:rsid w:val="003760E5"/>
    <w:rsid w:val="00382927"/>
    <w:rsid w:val="0038783E"/>
    <w:rsid w:val="003935DF"/>
    <w:rsid w:val="00394E10"/>
    <w:rsid w:val="003975BC"/>
    <w:rsid w:val="003A6E14"/>
    <w:rsid w:val="003B0B61"/>
    <w:rsid w:val="003B71D9"/>
    <w:rsid w:val="003B7E43"/>
    <w:rsid w:val="003D55E1"/>
    <w:rsid w:val="003E10E4"/>
    <w:rsid w:val="003E7BD3"/>
    <w:rsid w:val="004001B4"/>
    <w:rsid w:val="0040489C"/>
    <w:rsid w:val="004048EF"/>
    <w:rsid w:val="00426CE7"/>
    <w:rsid w:val="004338B3"/>
    <w:rsid w:val="00434B41"/>
    <w:rsid w:val="00437582"/>
    <w:rsid w:val="004456B2"/>
    <w:rsid w:val="00447BBA"/>
    <w:rsid w:val="004612A1"/>
    <w:rsid w:val="00462062"/>
    <w:rsid w:val="0046642E"/>
    <w:rsid w:val="00470AE1"/>
    <w:rsid w:val="004772A0"/>
    <w:rsid w:val="00481451"/>
    <w:rsid w:val="00487929"/>
    <w:rsid w:val="00494CA1"/>
    <w:rsid w:val="0049740D"/>
    <w:rsid w:val="004B03C1"/>
    <w:rsid w:val="004C44AD"/>
    <w:rsid w:val="004E09B2"/>
    <w:rsid w:val="004E3512"/>
    <w:rsid w:val="0050388F"/>
    <w:rsid w:val="00504740"/>
    <w:rsid w:val="0052300E"/>
    <w:rsid w:val="00533CC1"/>
    <w:rsid w:val="00535463"/>
    <w:rsid w:val="005371C3"/>
    <w:rsid w:val="0054378B"/>
    <w:rsid w:val="00544F92"/>
    <w:rsid w:val="00550AE5"/>
    <w:rsid w:val="00552E41"/>
    <w:rsid w:val="005613FC"/>
    <w:rsid w:val="00571B3E"/>
    <w:rsid w:val="005775D1"/>
    <w:rsid w:val="005850FD"/>
    <w:rsid w:val="005856C9"/>
    <w:rsid w:val="00585DF9"/>
    <w:rsid w:val="005A0DD1"/>
    <w:rsid w:val="005A6E7B"/>
    <w:rsid w:val="005B28AA"/>
    <w:rsid w:val="005B308E"/>
    <w:rsid w:val="005C097D"/>
    <w:rsid w:val="005C2BF3"/>
    <w:rsid w:val="005C5523"/>
    <w:rsid w:val="005C67F6"/>
    <w:rsid w:val="005C7249"/>
    <w:rsid w:val="005D121C"/>
    <w:rsid w:val="005D5453"/>
    <w:rsid w:val="005D60EB"/>
    <w:rsid w:val="005F0762"/>
    <w:rsid w:val="005F7AFF"/>
    <w:rsid w:val="0060075D"/>
    <w:rsid w:val="00600D99"/>
    <w:rsid w:val="00607735"/>
    <w:rsid w:val="00612EF3"/>
    <w:rsid w:val="00613230"/>
    <w:rsid w:val="00613599"/>
    <w:rsid w:val="00616844"/>
    <w:rsid w:val="00626C60"/>
    <w:rsid w:val="006425A9"/>
    <w:rsid w:val="00643DB1"/>
    <w:rsid w:val="00643E71"/>
    <w:rsid w:val="00661A4F"/>
    <w:rsid w:val="006728FE"/>
    <w:rsid w:val="006756A2"/>
    <w:rsid w:val="00695A6C"/>
    <w:rsid w:val="0069604A"/>
    <w:rsid w:val="006A5138"/>
    <w:rsid w:val="006A5ED2"/>
    <w:rsid w:val="006B1EC7"/>
    <w:rsid w:val="006B649D"/>
    <w:rsid w:val="006C07BD"/>
    <w:rsid w:val="006C4904"/>
    <w:rsid w:val="006C7EFD"/>
    <w:rsid w:val="006D03BB"/>
    <w:rsid w:val="006E0EF5"/>
    <w:rsid w:val="006E3B4B"/>
    <w:rsid w:val="006E41D2"/>
    <w:rsid w:val="006E76B6"/>
    <w:rsid w:val="006F535C"/>
    <w:rsid w:val="006F59AF"/>
    <w:rsid w:val="00707A5A"/>
    <w:rsid w:val="00710D57"/>
    <w:rsid w:val="007136DB"/>
    <w:rsid w:val="00714EC2"/>
    <w:rsid w:val="00717106"/>
    <w:rsid w:val="00717DE9"/>
    <w:rsid w:val="007273F4"/>
    <w:rsid w:val="00733C8B"/>
    <w:rsid w:val="007370B6"/>
    <w:rsid w:val="0074538D"/>
    <w:rsid w:val="007526EB"/>
    <w:rsid w:val="00754C9F"/>
    <w:rsid w:val="00761BEE"/>
    <w:rsid w:val="007656BF"/>
    <w:rsid w:val="00774C82"/>
    <w:rsid w:val="0077626F"/>
    <w:rsid w:val="00777260"/>
    <w:rsid w:val="0079181C"/>
    <w:rsid w:val="007A4B8A"/>
    <w:rsid w:val="007A5144"/>
    <w:rsid w:val="007B2F2F"/>
    <w:rsid w:val="007C3252"/>
    <w:rsid w:val="007C512B"/>
    <w:rsid w:val="007F087C"/>
    <w:rsid w:val="0082139D"/>
    <w:rsid w:val="00824FB8"/>
    <w:rsid w:val="008363DC"/>
    <w:rsid w:val="00847F8E"/>
    <w:rsid w:val="00850C0B"/>
    <w:rsid w:val="008602EA"/>
    <w:rsid w:val="00864FA9"/>
    <w:rsid w:val="0086570A"/>
    <w:rsid w:val="00865E3A"/>
    <w:rsid w:val="00871030"/>
    <w:rsid w:val="00873EF4"/>
    <w:rsid w:val="0088165D"/>
    <w:rsid w:val="00884FEB"/>
    <w:rsid w:val="00885AE6"/>
    <w:rsid w:val="00886F7B"/>
    <w:rsid w:val="00890AE1"/>
    <w:rsid w:val="008A4284"/>
    <w:rsid w:val="008A499F"/>
    <w:rsid w:val="008B5CA9"/>
    <w:rsid w:val="008C70ED"/>
    <w:rsid w:val="008C7DB7"/>
    <w:rsid w:val="008D0AE4"/>
    <w:rsid w:val="008E587B"/>
    <w:rsid w:val="008F40C1"/>
    <w:rsid w:val="008F586E"/>
    <w:rsid w:val="009021A7"/>
    <w:rsid w:val="00903E8F"/>
    <w:rsid w:val="00904EB8"/>
    <w:rsid w:val="00906BFA"/>
    <w:rsid w:val="00913D4F"/>
    <w:rsid w:val="00927DA4"/>
    <w:rsid w:val="00930A0C"/>
    <w:rsid w:val="009340C6"/>
    <w:rsid w:val="00935159"/>
    <w:rsid w:val="00940D9C"/>
    <w:rsid w:val="009444B9"/>
    <w:rsid w:val="00950594"/>
    <w:rsid w:val="00953953"/>
    <w:rsid w:val="009579B3"/>
    <w:rsid w:val="00960837"/>
    <w:rsid w:val="009720B4"/>
    <w:rsid w:val="00974D23"/>
    <w:rsid w:val="00977842"/>
    <w:rsid w:val="0098350C"/>
    <w:rsid w:val="00984181"/>
    <w:rsid w:val="00987E1E"/>
    <w:rsid w:val="00991D89"/>
    <w:rsid w:val="009A0810"/>
    <w:rsid w:val="009B27CF"/>
    <w:rsid w:val="009B4AD9"/>
    <w:rsid w:val="009C152E"/>
    <w:rsid w:val="009C249F"/>
    <w:rsid w:val="009D1DD9"/>
    <w:rsid w:val="009D4255"/>
    <w:rsid w:val="009D7036"/>
    <w:rsid w:val="009E389C"/>
    <w:rsid w:val="009E397B"/>
    <w:rsid w:val="009F22EE"/>
    <w:rsid w:val="009F4190"/>
    <w:rsid w:val="009F51C7"/>
    <w:rsid w:val="00A030F0"/>
    <w:rsid w:val="00A11EDC"/>
    <w:rsid w:val="00A155FF"/>
    <w:rsid w:val="00A20ED8"/>
    <w:rsid w:val="00A26AEC"/>
    <w:rsid w:val="00A35FD1"/>
    <w:rsid w:val="00A51171"/>
    <w:rsid w:val="00A53FBD"/>
    <w:rsid w:val="00A643AB"/>
    <w:rsid w:val="00A81327"/>
    <w:rsid w:val="00A91644"/>
    <w:rsid w:val="00A936EB"/>
    <w:rsid w:val="00A944A4"/>
    <w:rsid w:val="00A95FE5"/>
    <w:rsid w:val="00A9634E"/>
    <w:rsid w:val="00AB6998"/>
    <w:rsid w:val="00AC3DC8"/>
    <w:rsid w:val="00AC6497"/>
    <w:rsid w:val="00AC6C60"/>
    <w:rsid w:val="00AC7DAF"/>
    <w:rsid w:val="00AD56B6"/>
    <w:rsid w:val="00AD581F"/>
    <w:rsid w:val="00AD6FBD"/>
    <w:rsid w:val="00AD70DD"/>
    <w:rsid w:val="00AE5347"/>
    <w:rsid w:val="00AE60BB"/>
    <w:rsid w:val="00AE7309"/>
    <w:rsid w:val="00AE75B1"/>
    <w:rsid w:val="00AE79F6"/>
    <w:rsid w:val="00AF1A53"/>
    <w:rsid w:val="00AF1C1B"/>
    <w:rsid w:val="00AF3EAD"/>
    <w:rsid w:val="00AF63D9"/>
    <w:rsid w:val="00B00CB9"/>
    <w:rsid w:val="00B02B9D"/>
    <w:rsid w:val="00B07267"/>
    <w:rsid w:val="00B10E30"/>
    <w:rsid w:val="00B13243"/>
    <w:rsid w:val="00B17A0D"/>
    <w:rsid w:val="00B23F44"/>
    <w:rsid w:val="00B255B8"/>
    <w:rsid w:val="00B2633E"/>
    <w:rsid w:val="00B442D1"/>
    <w:rsid w:val="00B46161"/>
    <w:rsid w:val="00B472F6"/>
    <w:rsid w:val="00B47ACF"/>
    <w:rsid w:val="00B5121E"/>
    <w:rsid w:val="00B52237"/>
    <w:rsid w:val="00B52F49"/>
    <w:rsid w:val="00B54365"/>
    <w:rsid w:val="00B54A8C"/>
    <w:rsid w:val="00B601E2"/>
    <w:rsid w:val="00B6696D"/>
    <w:rsid w:val="00B73391"/>
    <w:rsid w:val="00B74499"/>
    <w:rsid w:val="00B77DD6"/>
    <w:rsid w:val="00B82C35"/>
    <w:rsid w:val="00B926CE"/>
    <w:rsid w:val="00BA3E7C"/>
    <w:rsid w:val="00BB03C0"/>
    <w:rsid w:val="00BC5004"/>
    <w:rsid w:val="00BC67EF"/>
    <w:rsid w:val="00BD09BB"/>
    <w:rsid w:val="00BD1299"/>
    <w:rsid w:val="00BD1830"/>
    <w:rsid w:val="00BE197E"/>
    <w:rsid w:val="00BE5F9F"/>
    <w:rsid w:val="00BF02D6"/>
    <w:rsid w:val="00BF7EF1"/>
    <w:rsid w:val="00C047E4"/>
    <w:rsid w:val="00C17779"/>
    <w:rsid w:val="00C30309"/>
    <w:rsid w:val="00C30A41"/>
    <w:rsid w:val="00C31633"/>
    <w:rsid w:val="00C500FB"/>
    <w:rsid w:val="00C5036D"/>
    <w:rsid w:val="00C62042"/>
    <w:rsid w:val="00C65404"/>
    <w:rsid w:val="00C66BEB"/>
    <w:rsid w:val="00C825CC"/>
    <w:rsid w:val="00C92445"/>
    <w:rsid w:val="00C9474B"/>
    <w:rsid w:val="00CA349C"/>
    <w:rsid w:val="00CA3E3A"/>
    <w:rsid w:val="00CA4C47"/>
    <w:rsid w:val="00CA7E88"/>
    <w:rsid w:val="00CB155E"/>
    <w:rsid w:val="00CB1811"/>
    <w:rsid w:val="00CB2C49"/>
    <w:rsid w:val="00CB7098"/>
    <w:rsid w:val="00CC17E5"/>
    <w:rsid w:val="00CD49F9"/>
    <w:rsid w:val="00CE1518"/>
    <w:rsid w:val="00CE248A"/>
    <w:rsid w:val="00CE4083"/>
    <w:rsid w:val="00CE7F21"/>
    <w:rsid w:val="00CF593E"/>
    <w:rsid w:val="00CF6FE9"/>
    <w:rsid w:val="00CF7821"/>
    <w:rsid w:val="00CF7E6E"/>
    <w:rsid w:val="00D00D8D"/>
    <w:rsid w:val="00D06866"/>
    <w:rsid w:val="00D124BF"/>
    <w:rsid w:val="00D27C98"/>
    <w:rsid w:val="00D30FDA"/>
    <w:rsid w:val="00D325FC"/>
    <w:rsid w:val="00D3448B"/>
    <w:rsid w:val="00D35E91"/>
    <w:rsid w:val="00D431BF"/>
    <w:rsid w:val="00D44FB5"/>
    <w:rsid w:val="00D54D5B"/>
    <w:rsid w:val="00D54E75"/>
    <w:rsid w:val="00D5774D"/>
    <w:rsid w:val="00D700F5"/>
    <w:rsid w:val="00D82A74"/>
    <w:rsid w:val="00D86A46"/>
    <w:rsid w:val="00D95647"/>
    <w:rsid w:val="00D97BE1"/>
    <w:rsid w:val="00DC1D0C"/>
    <w:rsid w:val="00DC2957"/>
    <w:rsid w:val="00DC32FD"/>
    <w:rsid w:val="00DD0B44"/>
    <w:rsid w:val="00DD4CE4"/>
    <w:rsid w:val="00DD6F42"/>
    <w:rsid w:val="00DF197D"/>
    <w:rsid w:val="00E026F6"/>
    <w:rsid w:val="00E04A24"/>
    <w:rsid w:val="00E069CC"/>
    <w:rsid w:val="00E116A9"/>
    <w:rsid w:val="00E135EF"/>
    <w:rsid w:val="00E17D14"/>
    <w:rsid w:val="00E22ACF"/>
    <w:rsid w:val="00E47458"/>
    <w:rsid w:val="00E5063F"/>
    <w:rsid w:val="00E65213"/>
    <w:rsid w:val="00E65838"/>
    <w:rsid w:val="00E669AE"/>
    <w:rsid w:val="00E6753B"/>
    <w:rsid w:val="00E67941"/>
    <w:rsid w:val="00E72055"/>
    <w:rsid w:val="00E758D5"/>
    <w:rsid w:val="00E7604C"/>
    <w:rsid w:val="00E76A90"/>
    <w:rsid w:val="00E965AC"/>
    <w:rsid w:val="00EA34AF"/>
    <w:rsid w:val="00EA6F72"/>
    <w:rsid w:val="00EB4B40"/>
    <w:rsid w:val="00EB5BBE"/>
    <w:rsid w:val="00EB6DF1"/>
    <w:rsid w:val="00EC005C"/>
    <w:rsid w:val="00EC3C1B"/>
    <w:rsid w:val="00ED129C"/>
    <w:rsid w:val="00ED1D4A"/>
    <w:rsid w:val="00EE4218"/>
    <w:rsid w:val="00F04F5F"/>
    <w:rsid w:val="00F076C9"/>
    <w:rsid w:val="00F12CE9"/>
    <w:rsid w:val="00F23D94"/>
    <w:rsid w:val="00F25A79"/>
    <w:rsid w:val="00F40628"/>
    <w:rsid w:val="00F43490"/>
    <w:rsid w:val="00F44C14"/>
    <w:rsid w:val="00F523B2"/>
    <w:rsid w:val="00F57E5F"/>
    <w:rsid w:val="00F706E0"/>
    <w:rsid w:val="00F713FA"/>
    <w:rsid w:val="00F72433"/>
    <w:rsid w:val="00F726C8"/>
    <w:rsid w:val="00F7665A"/>
    <w:rsid w:val="00F77187"/>
    <w:rsid w:val="00F77197"/>
    <w:rsid w:val="00F820A5"/>
    <w:rsid w:val="00F916CE"/>
    <w:rsid w:val="00FC516F"/>
    <w:rsid w:val="00FC7067"/>
    <w:rsid w:val="00FC76C8"/>
    <w:rsid w:val="00FD50DB"/>
    <w:rsid w:val="00FD5148"/>
    <w:rsid w:val="00FE061D"/>
    <w:rsid w:val="00FE0F6C"/>
    <w:rsid w:val="00FE563E"/>
    <w:rsid w:val="00FF6E86"/>
    <w:rsid w:val="03E856A7"/>
    <w:rsid w:val="0D23170F"/>
    <w:rsid w:val="0F735D85"/>
    <w:rsid w:val="11974D26"/>
    <w:rsid w:val="11A419B6"/>
    <w:rsid w:val="13A23684"/>
    <w:rsid w:val="157B10E6"/>
    <w:rsid w:val="19672955"/>
    <w:rsid w:val="1A6E4354"/>
    <w:rsid w:val="1B052536"/>
    <w:rsid w:val="20E17C2F"/>
    <w:rsid w:val="23EA66FA"/>
    <w:rsid w:val="24487168"/>
    <w:rsid w:val="26E5044F"/>
    <w:rsid w:val="2CB14195"/>
    <w:rsid w:val="2CB973D9"/>
    <w:rsid w:val="331531F7"/>
    <w:rsid w:val="376E7937"/>
    <w:rsid w:val="382E062C"/>
    <w:rsid w:val="383B58C3"/>
    <w:rsid w:val="3953434C"/>
    <w:rsid w:val="3B3D0D25"/>
    <w:rsid w:val="3B562482"/>
    <w:rsid w:val="3E79368E"/>
    <w:rsid w:val="3FB47C00"/>
    <w:rsid w:val="4CA755A7"/>
    <w:rsid w:val="4FB9640B"/>
    <w:rsid w:val="502C2EC6"/>
    <w:rsid w:val="50D94C21"/>
    <w:rsid w:val="53DB3A79"/>
    <w:rsid w:val="560C0BAE"/>
    <w:rsid w:val="5A9C2897"/>
    <w:rsid w:val="5B930A94"/>
    <w:rsid w:val="5BAF29FA"/>
    <w:rsid w:val="61AB47EC"/>
    <w:rsid w:val="65352CF1"/>
    <w:rsid w:val="6DBF0873"/>
    <w:rsid w:val="6E6542EE"/>
    <w:rsid w:val="7024583B"/>
    <w:rsid w:val="71556490"/>
    <w:rsid w:val="74561132"/>
    <w:rsid w:val="748F5165"/>
    <w:rsid w:val="7738372B"/>
    <w:rsid w:val="7BC603C5"/>
    <w:rsid w:val="7C817705"/>
    <w:rsid w:val="7CDC2A91"/>
    <w:rsid w:val="7E3153D0"/>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qFormat="1"/>
    <w:lsdException w:name="HTML Top of Form" w:semiHidden="1" w:uiPriority="99" w:unhideWhenUsed="1"/>
    <w:lsdException w:name="HTML Bottom of Form" w:semiHidden="1" w:uiPriority="99" w:unhideWhenUsed="1"/>
    <w:lsdException w:name="Normal (Web)" w:uiPriority="99"/>
    <w:lsdException w:name="Normal Table" w:semiHidden="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Placeholder Text" w:semiHidden="1" w:uiPriority="99" w:unhideWhenUsed="1"/>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pPr>
      <w:widowControl w:val="0"/>
      <w:jc w:val="both"/>
    </w:pPr>
    <w:rPr>
      <w:kern w:val="2"/>
      <w:sz w:val="21"/>
      <w:szCs w:val="24"/>
    </w:rPr>
  </w:style>
  <w:style w:type="paragraph" w:styleId="1">
    <w:name w:val="heading 1"/>
    <w:basedOn w:val="a"/>
    <w:next w:val="a"/>
    <w:link w:val="1Char"/>
    <w:qFormat/>
    <w:pPr>
      <w:keepNext/>
      <w:keepLines/>
      <w:spacing w:before="340" w:after="330" w:line="576" w:lineRule="auto"/>
      <w:outlineLvl w:val="0"/>
    </w:pPr>
    <w:rPr>
      <w:b/>
      <w:kern w:val="44"/>
      <w:sz w:val="44"/>
      <w:szCs w:val="20"/>
    </w:rPr>
  </w:style>
  <w:style w:type="paragraph" w:styleId="2">
    <w:name w:val="heading 2"/>
    <w:basedOn w:val="a"/>
    <w:next w:val="a"/>
    <w:link w:val="2Char"/>
    <w:qFormat/>
    <w:pPr>
      <w:keepNext/>
      <w:keepLines/>
      <w:spacing w:before="260" w:after="260" w:line="416" w:lineRule="auto"/>
      <w:outlineLvl w:val="1"/>
    </w:pPr>
    <w:rPr>
      <w:rFonts w:ascii="Arial" w:eastAsia="黑体" w:hAnsi="Arial"/>
      <w:b/>
      <w:bCs/>
      <w:sz w:val="32"/>
      <w:szCs w:val="32"/>
    </w:rPr>
  </w:style>
  <w:style w:type="paragraph" w:styleId="3">
    <w:name w:val="heading 3"/>
    <w:basedOn w:val="a"/>
    <w:next w:val="a"/>
    <w:qFormat/>
    <w:pPr>
      <w:keepNext/>
      <w:keepLines/>
      <w:numPr>
        <w:ilvl w:val="2"/>
        <w:numId w:val="1"/>
      </w:numPr>
      <w:spacing w:before="120" w:after="120"/>
      <w:ind w:left="0"/>
      <w:outlineLvl w:val="2"/>
    </w:pPr>
    <w:rPr>
      <w:b/>
      <w:bCs/>
      <w:szCs w:val="21"/>
    </w:rPr>
  </w:style>
  <w:style w:type="character" w:default="1" w:styleId="a0">
    <w:name w:val="Default Paragraph Font"/>
  </w:style>
  <w:style w:type="table" w:default="1" w:styleId="a1">
    <w:name w:val="Normal Table"/>
    <w:semiHidden/>
    <w:tblPr>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pple-converted-space">
    <w:name w:val="apple-converted-space"/>
    <w:basedOn w:val="a0"/>
  </w:style>
  <w:style w:type="character" w:customStyle="1" w:styleId="ca-22">
    <w:name w:val="ca-22"/>
    <w:basedOn w:val="a0"/>
  </w:style>
  <w:style w:type="character" w:customStyle="1" w:styleId="15">
    <w:name w:val="15"/>
    <w:basedOn w:val="a0"/>
    <w:rPr>
      <w:rFonts w:ascii="Times New Roman" w:hAnsi="Times New Roman" w:cs="Times New Roman" w:hint="default"/>
      <w:i w:val="0"/>
      <w:iCs w:val="0"/>
      <w:color w:val="CC0000"/>
    </w:rPr>
  </w:style>
  <w:style w:type="character" w:customStyle="1" w:styleId="1Char">
    <w:name w:val="标题 1 Char"/>
    <w:link w:val="1"/>
    <w:rPr>
      <w:rFonts w:eastAsia="宋体"/>
      <w:b/>
      <w:kern w:val="44"/>
      <w:sz w:val="44"/>
      <w:lang w:val="en-US" w:eastAsia="zh-CN" w:bidi="ar-SA"/>
    </w:rPr>
  </w:style>
  <w:style w:type="character" w:styleId="a3">
    <w:name w:val="footnote reference"/>
    <w:basedOn w:val="a0"/>
    <w:rPr>
      <w:vertAlign w:val="superscript"/>
    </w:rPr>
  </w:style>
  <w:style w:type="character" w:customStyle="1" w:styleId="CharChar4">
    <w:name w:val=" Char Char4"/>
    <w:basedOn w:val="a0"/>
    <w:rPr>
      <w:sz w:val="18"/>
      <w:szCs w:val="18"/>
    </w:rPr>
  </w:style>
  <w:style w:type="character" w:customStyle="1" w:styleId="Char">
    <w:name w:val="纯文本 Char"/>
    <w:basedOn w:val="a0"/>
    <w:link w:val="a4"/>
    <w:semiHidden/>
    <w:rPr>
      <w:rFonts w:ascii="宋体" w:eastAsia="宋体" w:hAnsi="宋体"/>
      <w:sz w:val="24"/>
      <w:szCs w:val="24"/>
      <w:lang w:val="en-US" w:eastAsia="zh-CN" w:bidi="ar-SA"/>
    </w:rPr>
  </w:style>
  <w:style w:type="character" w:customStyle="1" w:styleId="Char0">
    <w:name w:val="页眉 Char"/>
    <w:link w:val="a5"/>
    <w:rPr>
      <w:kern w:val="2"/>
      <w:sz w:val="18"/>
      <w:szCs w:val="18"/>
    </w:rPr>
  </w:style>
  <w:style w:type="character" w:styleId="a6">
    <w:name w:val="Hyperlink"/>
    <w:rPr>
      <w:color w:val="0000FF"/>
      <w:u w:val="single"/>
    </w:rPr>
  </w:style>
  <w:style w:type="character" w:customStyle="1" w:styleId="ca-12">
    <w:name w:val="ca-12"/>
    <w:basedOn w:val="a0"/>
  </w:style>
  <w:style w:type="character" w:customStyle="1" w:styleId="2Char">
    <w:name w:val="标题 2 Char"/>
    <w:link w:val="2"/>
    <w:rPr>
      <w:rFonts w:ascii="Arial" w:eastAsia="黑体" w:hAnsi="Arial"/>
      <w:b/>
      <w:bCs/>
      <w:kern w:val="2"/>
      <w:sz w:val="32"/>
      <w:szCs w:val="32"/>
      <w:lang w:val="en-US" w:eastAsia="zh-CN" w:bidi="ar-SA"/>
    </w:rPr>
  </w:style>
  <w:style w:type="character" w:customStyle="1" w:styleId="Char1">
    <w:name w:val="页脚 Char"/>
    <w:link w:val="a7"/>
    <w:rPr>
      <w:kern w:val="2"/>
      <w:sz w:val="18"/>
      <w:szCs w:val="18"/>
    </w:rPr>
  </w:style>
  <w:style w:type="character" w:styleId="a8">
    <w:name w:val="Strong"/>
    <w:basedOn w:val="a0"/>
    <w:uiPriority w:val="22"/>
    <w:qFormat/>
    <w:rPr>
      <w:b/>
      <w:bCs/>
    </w:rPr>
  </w:style>
  <w:style w:type="character" w:customStyle="1" w:styleId="blogtitdetail">
    <w:name w:val="blog_tit_detail"/>
    <w:basedOn w:val="a0"/>
  </w:style>
  <w:style w:type="character" w:customStyle="1" w:styleId="ca-42">
    <w:name w:val="ca-42"/>
    <w:basedOn w:val="a0"/>
  </w:style>
  <w:style w:type="character" w:customStyle="1" w:styleId="ca-52">
    <w:name w:val="ca-52"/>
    <w:basedOn w:val="a0"/>
  </w:style>
  <w:style w:type="character" w:styleId="a9">
    <w:name w:val="page number"/>
    <w:basedOn w:val="a0"/>
  </w:style>
  <w:style w:type="character" w:customStyle="1" w:styleId="ca-02">
    <w:name w:val="ca-02"/>
    <w:basedOn w:val="a0"/>
  </w:style>
  <w:style w:type="character" w:customStyle="1" w:styleId="HTMLChar">
    <w:name w:val="HTML 预设格式 Char"/>
    <w:basedOn w:val="a0"/>
    <w:link w:val="HTML"/>
    <w:rPr>
      <w:rFonts w:ascii="Arial" w:eastAsia="宋体" w:hAnsi="Arial"/>
      <w:sz w:val="24"/>
      <w:szCs w:val="24"/>
      <w:lang w:bidi="ar-SA"/>
    </w:rPr>
  </w:style>
  <w:style w:type="character" w:customStyle="1" w:styleId="ttag">
    <w:name w:val="t_tag"/>
    <w:basedOn w:val="a0"/>
  </w:style>
  <w:style w:type="character" w:customStyle="1" w:styleId="Char2">
    <w:name w:val="纯文本 Char2"/>
    <w:aliases w:val="标题1 Char1,普通文字 Char Char,纯文本 Char Char Char,Char Char Char Char,Char Char Char1,Char Char1,纯文本 Char1 Char, Char Char Char Char,标题1 Char Char Char Char Char Char,标题1 Char Char Char Char Char1,Plain Text Char,纯文本 Char Char1 Char Char Char Char"/>
    <w:rPr>
      <w:rFonts w:ascii="宋体" w:hAnsi="Courier New" w:cs="Courier New"/>
      <w:kern w:val="2"/>
      <w:sz w:val="21"/>
      <w:szCs w:val="21"/>
    </w:rPr>
  </w:style>
  <w:style w:type="paragraph" w:styleId="aa">
    <w:name w:val="Normal Indent"/>
    <w:basedOn w:val="a"/>
    <w:pPr>
      <w:ind w:firstLine="420"/>
    </w:pPr>
    <w:rPr>
      <w:szCs w:val="20"/>
    </w:rPr>
  </w:style>
  <w:style w:type="paragraph" w:customStyle="1" w:styleId="pa-9">
    <w:name w:val="pa-9"/>
    <w:basedOn w:val="a"/>
    <w:pPr>
      <w:widowControl/>
      <w:spacing w:before="100" w:beforeAutospacing="1" w:after="100" w:afterAutospacing="1"/>
      <w:jc w:val="left"/>
    </w:pPr>
    <w:rPr>
      <w:rFonts w:ascii="宋体" w:hAnsi="宋体" w:cs="宋体"/>
      <w:kern w:val="0"/>
      <w:sz w:val="24"/>
    </w:rPr>
  </w:style>
  <w:style w:type="paragraph" w:customStyle="1" w:styleId="pa-8">
    <w:name w:val="pa-8"/>
    <w:basedOn w:val="a"/>
    <w:pPr>
      <w:widowControl/>
      <w:spacing w:before="100" w:beforeAutospacing="1" w:after="100" w:afterAutospacing="1"/>
      <w:jc w:val="left"/>
    </w:pPr>
    <w:rPr>
      <w:rFonts w:ascii="宋体" w:hAnsi="宋体" w:cs="宋体"/>
      <w:kern w:val="0"/>
      <w:sz w:val="24"/>
    </w:rPr>
  </w:style>
  <w:style w:type="paragraph" w:styleId="ab">
    <w:name w:val="Normal (Web)"/>
    <w:basedOn w:val="a"/>
    <w:uiPriority w:val="99"/>
    <w:pPr>
      <w:widowControl/>
      <w:spacing w:before="100" w:beforeAutospacing="1" w:after="100" w:afterAutospacing="1"/>
      <w:jc w:val="left"/>
    </w:pPr>
    <w:rPr>
      <w:rFonts w:ascii="宋体" w:hAnsi="宋体" w:cs="宋体"/>
      <w:kern w:val="0"/>
      <w:sz w:val="24"/>
    </w:rPr>
  </w:style>
  <w:style w:type="paragraph" w:styleId="ac">
    <w:name w:val="Subtitle"/>
    <w:basedOn w:val="a"/>
    <w:next w:val="a"/>
    <w:qFormat/>
    <w:pPr>
      <w:spacing w:before="240" w:after="60" w:line="312" w:lineRule="auto"/>
      <w:jc w:val="center"/>
      <w:outlineLvl w:val="1"/>
    </w:pPr>
    <w:rPr>
      <w:rFonts w:ascii="Cambria" w:hAnsi="Cambria"/>
      <w:b/>
      <w:bCs/>
      <w:kern w:val="28"/>
      <w:sz w:val="32"/>
      <w:szCs w:val="32"/>
    </w:rPr>
  </w:style>
  <w:style w:type="paragraph" w:styleId="a5">
    <w:name w:val="header"/>
    <w:basedOn w:val="a"/>
    <w:link w:val="Char0"/>
    <w:pPr>
      <w:pBdr>
        <w:bottom w:val="single" w:sz="6" w:space="1" w:color="auto"/>
      </w:pBdr>
      <w:tabs>
        <w:tab w:val="center" w:pos="4153"/>
        <w:tab w:val="right" w:pos="8306"/>
      </w:tabs>
      <w:snapToGrid w:val="0"/>
      <w:jc w:val="center"/>
    </w:pPr>
    <w:rPr>
      <w:sz w:val="18"/>
      <w:szCs w:val="18"/>
    </w:rPr>
  </w:style>
  <w:style w:type="paragraph" w:customStyle="1" w:styleId="pa-7">
    <w:name w:val="pa-7"/>
    <w:basedOn w:val="a"/>
    <w:pPr>
      <w:widowControl/>
      <w:spacing w:before="100" w:beforeAutospacing="1" w:after="100" w:afterAutospacing="1"/>
      <w:jc w:val="left"/>
    </w:pPr>
    <w:rPr>
      <w:rFonts w:ascii="宋体" w:hAnsi="宋体" w:cs="宋体"/>
      <w:kern w:val="0"/>
      <w:sz w:val="24"/>
    </w:rPr>
  </w:style>
  <w:style w:type="paragraph" w:customStyle="1" w:styleId="pa-2">
    <w:name w:val="pa-2"/>
    <w:basedOn w:val="a"/>
    <w:pPr>
      <w:widowControl/>
      <w:spacing w:before="100" w:beforeAutospacing="1" w:after="100" w:afterAutospacing="1"/>
      <w:jc w:val="left"/>
    </w:pPr>
    <w:rPr>
      <w:rFonts w:ascii="宋体" w:hAnsi="宋体" w:cs="宋体"/>
      <w:kern w:val="0"/>
      <w:sz w:val="24"/>
    </w:rPr>
  </w:style>
  <w:style w:type="paragraph" w:customStyle="1" w:styleId="pa-10">
    <w:name w:val="pa-10"/>
    <w:basedOn w:val="a"/>
    <w:pPr>
      <w:widowControl/>
      <w:spacing w:before="100" w:beforeAutospacing="1" w:after="100" w:afterAutospacing="1"/>
      <w:jc w:val="left"/>
    </w:pPr>
    <w:rPr>
      <w:rFonts w:ascii="宋体" w:hAnsi="宋体" w:cs="宋体"/>
      <w:kern w:val="0"/>
      <w:sz w:val="24"/>
    </w:rPr>
  </w:style>
  <w:style w:type="paragraph" w:styleId="HTML">
    <w:name w:val="HTML Preformatted"/>
    <w:basedOn w:val="a"/>
    <w:link w:val="HTMLChar"/>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Arial" w:hAnsi="Arial"/>
      <w:kern w:val="0"/>
      <w:sz w:val="24"/>
      <w:lang w:val="en-US" w:eastAsia="zh-CN"/>
    </w:rPr>
  </w:style>
  <w:style w:type="paragraph" w:styleId="a7">
    <w:name w:val="footer"/>
    <w:basedOn w:val="a"/>
    <w:link w:val="Char1"/>
    <w:pPr>
      <w:tabs>
        <w:tab w:val="center" w:pos="4153"/>
        <w:tab w:val="right" w:pos="8306"/>
      </w:tabs>
      <w:snapToGrid w:val="0"/>
      <w:jc w:val="left"/>
    </w:pPr>
    <w:rPr>
      <w:sz w:val="18"/>
      <w:szCs w:val="18"/>
    </w:rPr>
  </w:style>
  <w:style w:type="paragraph" w:styleId="a4">
    <w:name w:val="Plain Text"/>
    <w:basedOn w:val="a"/>
    <w:link w:val="Char"/>
    <w:pPr>
      <w:widowControl/>
      <w:spacing w:before="100" w:beforeAutospacing="1" w:after="100" w:afterAutospacing="1"/>
      <w:jc w:val="left"/>
    </w:pPr>
    <w:rPr>
      <w:rFonts w:ascii="宋体" w:hAnsi="宋体"/>
      <w:kern w:val="0"/>
      <w:sz w:val="24"/>
    </w:rPr>
  </w:style>
  <w:style w:type="paragraph" w:customStyle="1" w:styleId="ad">
    <w:name w:val="知识点的细化"/>
    <w:basedOn w:val="a"/>
    <w:semiHidden/>
    <w:qFormat/>
    <w:pPr>
      <w:numPr>
        <w:numId w:val="2"/>
      </w:numPr>
      <w:tabs>
        <w:tab w:val="left" w:pos="0"/>
      </w:tabs>
    </w:pPr>
  </w:style>
  <w:style w:type="paragraph" w:customStyle="1" w:styleId="pa-0">
    <w:name w:val="pa-0"/>
    <w:basedOn w:val="a"/>
    <w:pPr>
      <w:widowControl/>
      <w:spacing w:before="100" w:beforeAutospacing="1" w:after="100" w:afterAutospacing="1"/>
      <w:jc w:val="left"/>
    </w:pPr>
    <w:rPr>
      <w:rFonts w:ascii="宋体" w:hAnsi="宋体" w:cs="宋体"/>
      <w:kern w:val="0"/>
      <w:sz w:val="24"/>
    </w:rPr>
  </w:style>
  <w:style w:type="paragraph" w:styleId="ae">
    <w:name w:val="List Paragraph"/>
    <w:basedOn w:val="a"/>
    <w:qFormat/>
    <w:pPr>
      <w:ind w:firstLineChars="200" w:firstLine="420"/>
    </w:pPr>
    <w:rPr>
      <w:rFonts w:ascii="Calibri" w:hAnsi="Calibri"/>
      <w:szCs w:val="22"/>
    </w:rPr>
  </w:style>
  <w:style w:type="paragraph" w:styleId="af">
    <w:name w:val="footnote text"/>
    <w:basedOn w:val="a"/>
    <w:pPr>
      <w:snapToGrid w:val="0"/>
      <w:jc w:val="left"/>
    </w:pPr>
    <w:rPr>
      <w:sz w:val="18"/>
    </w:rPr>
  </w:style>
  <w:style w:type="paragraph" w:styleId="af0">
    <w:name w:val="Body Text"/>
    <w:basedOn w:val="a"/>
    <w:pPr>
      <w:spacing w:after="120"/>
    </w:pPr>
  </w:style>
  <w:style w:type="paragraph" w:customStyle="1" w:styleId="pa-5">
    <w:name w:val="pa-5"/>
    <w:basedOn w:val="a"/>
    <w:pPr>
      <w:widowControl/>
      <w:spacing w:before="100" w:beforeAutospacing="1" w:after="100" w:afterAutospacing="1"/>
      <w:jc w:val="left"/>
    </w:pPr>
    <w:rPr>
      <w:rFonts w:ascii="宋体" w:hAnsi="宋体" w:cs="宋体"/>
      <w:kern w:val="0"/>
      <w:sz w:val="24"/>
    </w:rPr>
  </w:style>
  <w:style w:type="paragraph" w:customStyle="1" w:styleId="pa-11">
    <w:name w:val="pa-11"/>
    <w:basedOn w:val="a"/>
    <w:pPr>
      <w:widowControl/>
      <w:spacing w:before="100" w:beforeAutospacing="1" w:after="100" w:afterAutospacing="1"/>
      <w:jc w:val="left"/>
    </w:pPr>
    <w:rPr>
      <w:rFonts w:ascii="宋体" w:hAnsi="宋体" w:cs="宋体"/>
      <w:kern w:val="0"/>
      <w:sz w:val="24"/>
    </w:rPr>
  </w:style>
  <w:style w:type="paragraph" w:customStyle="1" w:styleId="p0">
    <w:name w:val="p0"/>
    <w:basedOn w:val="a"/>
    <w:pPr>
      <w:widowControl/>
    </w:pPr>
    <w:rPr>
      <w:kern w:val="0"/>
      <w:szCs w:val="21"/>
    </w:rPr>
  </w:style>
  <w:style w:type="paragraph" w:customStyle="1" w:styleId="p15">
    <w:name w:val="p15"/>
    <w:basedOn w:val="a"/>
    <w:pPr>
      <w:widowControl/>
      <w:spacing w:before="100" w:after="100"/>
      <w:jc w:val="left"/>
    </w:pPr>
    <w:rPr>
      <w:rFonts w:ascii="宋体" w:hAnsi="宋体" w:cs="宋体"/>
      <w:kern w:val="0"/>
      <w:sz w:val="24"/>
    </w:rPr>
  </w:style>
  <w:style w:type="paragraph" w:customStyle="1" w:styleId="ListParagraph">
    <w:name w:val="List Paragraph"/>
    <w:basedOn w:val="a"/>
    <w:pPr>
      <w:widowControl/>
      <w:spacing w:line="360" w:lineRule="exact"/>
      <w:ind w:firstLineChars="200" w:firstLine="420"/>
      <w:jc w:val="left"/>
    </w:pPr>
    <w:rPr>
      <w:rFonts w:ascii="Calibri" w:hAnsi="Calibri"/>
      <w:szCs w:val="21"/>
    </w:rPr>
  </w:style>
  <w:style w:type="paragraph" w:customStyle="1" w:styleId="CharCharCharCharCharCharCharCharCharCharCharCharCharCharCharCharCharCharChar">
    <w:name w:val="Char Char Char Char Char Char Char Char Char Char Char Char Char Char Char Char Char Char Char"/>
    <w:basedOn w:val="a"/>
    <w:pPr>
      <w:widowControl/>
      <w:spacing w:line="300" w:lineRule="auto"/>
      <w:ind w:firstLineChars="200" w:firstLine="200"/>
    </w:pPr>
    <w:rPr>
      <w:rFonts w:ascii="Verdana" w:hAnsi="Verdana"/>
      <w:kern w:val="0"/>
      <w:szCs w:val="20"/>
      <w:lang w:eastAsia="en-US"/>
    </w:rPr>
  </w:style>
  <w:style w:type="paragraph" w:customStyle="1" w:styleId="pa-1">
    <w:name w:val="pa-1"/>
    <w:basedOn w:val="a"/>
    <w:pPr>
      <w:widowControl/>
      <w:spacing w:before="100" w:beforeAutospacing="1" w:after="100" w:afterAutospacing="1"/>
      <w:jc w:val="left"/>
    </w:pPr>
    <w:rPr>
      <w:rFonts w:ascii="宋体" w:hAnsi="宋体" w:cs="宋体"/>
      <w:kern w:val="0"/>
      <w:sz w:val="24"/>
    </w:rPr>
  </w:style>
  <w:style w:type="paragraph" w:customStyle="1" w:styleId="txt">
    <w:name w:val="txt"/>
    <w:basedOn w:val="a"/>
    <w:pPr>
      <w:widowControl/>
      <w:spacing w:before="100" w:beforeAutospacing="1" w:after="100" w:afterAutospacing="1"/>
      <w:jc w:val="left"/>
    </w:pPr>
    <w:rPr>
      <w:rFonts w:ascii="宋体" w:hAnsi="宋体" w:cs="宋体"/>
      <w:kern w:val="0"/>
      <w:sz w:val="24"/>
    </w:rPr>
  </w:style>
  <w:style w:type="table" w:styleId="af1">
    <w:name w:val="Table Grid"/>
    <w:basedOn w:val="a1"/>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110369830">
      <w:bodyDiv w:val="1"/>
      <w:marLeft w:val="0"/>
      <w:marRight w:val="0"/>
      <w:marTop w:val="0"/>
      <w:marBottom w:val="0"/>
      <w:divBdr>
        <w:top w:val="none" w:sz="0" w:space="0" w:color="auto"/>
        <w:left w:val="none" w:sz="0" w:space="0" w:color="auto"/>
        <w:bottom w:val="none" w:sz="0" w:space="0" w:color="auto"/>
        <w:right w:val="none" w:sz="0" w:space="0" w:color="auto"/>
      </w:divBdr>
    </w:div>
    <w:div w:id="124663125">
      <w:bodyDiv w:val="1"/>
      <w:marLeft w:val="0"/>
      <w:marRight w:val="0"/>
      <w:marTop w:val="0"/>
      <w:marBottom w:val="0"/>
      <w:divBdr>
        <w:top w:val="none" w:sz="0" w:space="0" w:color="auto"/>
        <w:left w:val="none" w:sz="0" w:space="0" w:color="auto"/>
        <w:bottom w:val="none" w:sz="0" w:space="0" w:color="auto"/>
        <w:right w:val="none" w:sz="0" w:space="0" w:color="auto"/>
      </w:divBdr>
    </w:div>
    <w:div w:id="344138121">
      <w:bodyDiv w:val="1"/>
      <w:marLeft w:val="0"/>
      <w:marRight w:val="0"/>
      <w:marTop w:val="0"/>
      <w:marBottom w:val="0"/>
      <w:divBdr>
        <w:top w:val="none" w:sz="0" w:space="0" w:color="auto"/>
        <w:left w:val="none" w:sz="0" w:space="0" w:color="auto"/>
        <w:bottom w:val="none" w:sz="0" w:space="0" w:color="auto"/>
        <w:right w:val="none" w:sz="0" w:space="0" w:color="auto"/>
      </w:divBdr>
    </w:div>
    <w:div w:id="389428706">
      <w:bodyDiv w:val="1"/>
      <w:marLeft w:val="0"/>
      <w:marRight w:val="0"/>
      <w:marTop w:val="0"/>
      <w:marBottom w:val="0"/>
      <w:divBdr>
        <w:top w:val="none" w:sz="0" w:space="0" w:color="auto"/>
        <w:left w:val="none" w:sz="0" w:space="0" w:color="auto"/>
        <w:bottom w:val="none" w:sz="0" w:space="0" w:color="auto"/>
        <w:right w:val="none" w:sz="0" w:space="0" w:color="auto"/>
      </w:divBdr>
    </w:div>
    <w:div w:id="673071055">
      <w:bodyDiv w:val="1"/>
      <w:marLeft w:val="0"/>
      <w:marRight w:val="0"/>
      <w:marTop w:val="0"/>
      <w:marBottom w:val="0"/>
      <w:divBdr>
        <w:top w:val="none" w:sz="0" w:space="0" w:color="auto"/>
        <w:left w:val="none" w:sz="0" w:space="0" w:color="auto"/>
        <w:bottom w:val="none" w:sz="0" w:space="0" w:color="auto"/>
        <w:right w:val="none" w:sz="0" w:space="0" w:color="auto"/>
      </w:divBdr>
    </w:div>
    <w:div w:id="759712713">
      <w:bodyDiv w:val="1"/>
      <w:marLeft w:val="0"/>
      <w:marRight w:val="0"/>
      <w:marTop w:val="0"/>
      <w:marBottom w:val="0"/>
      <w:divBdr>
        <w:top w:val="none" w:sz="0" w:space="0" w:color="auto"/>
        <w:left w:val="none" w:sz="0" w:space="0" w:color="auto"/>
        <w:bottom w:val="none" w:sz="0" w:space="0" w:color="auto"/>
        <w:right w:val="none" w:sz="0" w:space="0" w:color="auto"/>
      </w:divBdr>
      <w:divsChild>
        <w:div w:id="1762068579">
          <w:blockQuote w:val="1"/>
          <w:marLeft w:val="0"/>
          <w:marRight w:val="0"/>
          <w:marTop w:val="0"/>
          <w:marBottom w:val="0"/>
          <w:divBdr>
            <w:top w:val="none" w:sz="0" w:space="0" w:color="auto"/>
            <w:left w:val="single" w:sz="12" w:space="6" w:color="DBDBDB"/>
            <w:bottom w:val="none" w:sz="0" w:space="0" w:color="auto"/>
            <w:right w:val="none" w:sz="0" w:space="0" w:color="auto"/>
          </w:divBdr>
        </w:div>
        <w:div w:id="1464419212">
          <w:blockQuote w:val="1"/>
          <w:marLeft w:val="0"/>
          <w:marRight w:val="0"/>
          <w:marTop w:val="0"/>
          <w:marBottom w:val="0"/>
          <w:divBdr>
            <w:top w:val="none" w:sz="0" w:space="0" w:color="auto"/>
            <w:left w:val="single" w:sz="12" w:space="6" w:color="DBDBDB"/>
            <w:bottom w:val="none" w:sz="0" w:space="0" w:color="auto"/>
            <w:right w:val="none" w:sz="0" w:space="0" w:color="auto"/>
          </w:divBdr>
        </w:div>
        <w:div w:id="1778981413">
          <w:blockQuote w:val="1"/>
          <w:marLeft w:val="0"/>
          <w:marRight w:val="0"/>
          <w:marTop w:val="0"/>
          <w:marBottom w:val="0"/>
          <w:divBdr>
            <w:top w:val="none" w:sz="0" w:space="0" w:color="auto"/>
            <w:left w:val="single" w:sz="12" w:space="6" w:color="DBDBDB"/>
            <w:bottom w:val="none" w:sz="0" w:space="0" w:color="auto"/>
            <w:right w:val="none" w:sz="0" w:space="0" w:color="auto"/>
          </w:divBdr>
        </w:div>
        <w:div w:id="464738684">
          <w:blockQuote w:val="1"/>
          <w:marLeft w:val="0"/>
          <w:marRight w:val="0"/>
          <w:marTop w:val="0"/>
          <w:marBottom w:val="0"/>
          <w:divBdr>
            <w:top w:val="none" w:sz="0" w:space="0" w:color="auto"/>
            <w:left w:val="single" w:sz="12" w:space="6" w:color="DBDBDB"/>
            <w:bottom w:val="none" w:sz="0" w:space="0" w:color="auto"/>
            <w:right w:val="none" w:sz="0" w:space="0" w:color="auto"/>
          </w:divBdr>
        </w:div>
        <w:div w:id="2099521721">
          <w:blockQuote w:val="1"/>
          <w:marLeft w:val="0"/>
          <w:marRight w:val="0"/>
          <w:marTop w:val="0"/>
          <w:marBottom w:val="0"/>
          <w:divBdr>
            <w:top w:val="none" w:sz="0" w:space="0" w:color="auto"/>
            <w:left w:val="single" w:sz="12" w:space="6" w:color="DBDBDB"/>
            <w:bottom w:val="none" w:sz="0" w:space="0" w:color="auto"/>
            <w:right w:val="none" w:sz="0" w:space="0" w:color="auto"/>
          </w:divBdr>
        </w:div>
        <w:div w:id="1453942620">
          <w:blockQuote w:val="1"/>
          <w:marLeft w:val="0"/>
          <w:marRight w:val="0"/>
          <w:marTop w:val="0"/>
          <w:marBottom w:val="0"/>
          <w:divBdr>
            <w:top w:val="none" w:sz="0" w:space="0" w:color="auto"/>
            <w:left w:val="single" w:sz="12" w:space="6" w:color="DBDBDB"/>
            <w:bottom w:val="none" w:sz="0" w:space="0" w:color="auto"/>
            <w:right w:val="none" w:sz="0" w:space="0" w:color="auto"/>
          </w:divBdr>
        </w:div>
        <w:div w:id="1535074708">
          <w:blockQuote w:val="1"/>
          <w:marLeft w:val="0"/>
          <w:marRight w:val="0"/>
          <w:marTop w:val="0"/>
          <w:marBottom w:val="0"/>
          <w:divBdr>
            <w:top w:val="none" w:sz="0" w:space="0" w:color="auto"/>
            <w:left w:val="single" w:sz="12" w:space="6" w:color="DBDBDB"/>
            <w:bottom w:val="none" w:sz="0" w:space="0" w:color="auto"/>
            <w:right w:val="none" w:sz="0" w:space="0" w:color="auto"/>
          </w:divBdr>
        </w:div>
        <w:div w:id="494691616">
          <w:blockQuote w:val="1"/>
          <w:marLeft w:val="0"/>
          <w:marRight w:val="0"/>
          <w:marTop w:val="0"/>
          <w:marBottom w:val="0"/>
          <w:divBdr>
            <w:top w:val="none" w:sz="0" w:space="0" w:color="auto"/>
            <w:left w:val="single" w:sz="12" w:space="6" w:color="DBDBDB"/>
            <w:bottom w:val="none" w:sz="0" w:space="0" w:color="auto"/>
            <w:right w:val="none" w:sz="0" w:space="0" w:color="auto"/>
          </w:divBdr>
        </w:div>
        <w:div w:id="607272878">
          <w:blockQuote w:val="1"/>
          <w:marLeft w:val="0"/>
          <w:marRight w:val="0"/>
          <w:marTop w:val="0"/>
          <w:marBottom w:val="0"/>
          <w:divBdr>
            <w:top w:val="none" w:sz="0" w:space="0" w:color="auto"/>
            <w:left w:val="single" w:sz="12" w:space="6" w:color="DBDBDB"/>
            <w:bottom w:val="none" w:sz="0" w:space="0" w:color="auto"/>
            <w:right w:val="none" w:sz="0" w:space="0" w:color="auto"/>
          </w:divBdr>
        </w:div>
        <w:div w:id="429350321">
          <w:blockQuote w:val="1"/>
          <w:marLeft w:val="0"/>
          <w:marRight w:val="0"/>
          <w:marTop w:val="0"/>
          <w:marBottom w:val="0"/>
          <w:divBdr>
            <w:top w:val="none" w:sz="0" w:space="0" w:color="auto"/>
            <w:left w:val="single" w:sz="12" w:space="6" w:color="DBDBDB"/>
            <w:bottom w:val="none" w:sz="0" w:space="0" w:color="auto"/>
            <w:right w:val="none" w:sz="0" w:space="0" w:color="auto"/>
          </w:divBdr>
        </w:div>
        <w:div w:id="1922986756">
          <w:blockQuote w:val="1"/>
          <w:marLeft w:val="0"/>
          <w:marRight w:val="0"/>
          <w:marTop w:val="0"/>
          <w:marBottom w:val="0"/>
          <w:divBdr>
            <w:top w:val="none" w:sz="0" w:space="0" w:color="auto"/>
            <w:left w:val="single" w:sz="12" w:space="6" w:color="DBDBDB"/>
            <w:bottom w:val="none" w:sz="0" w:space="0" w:color="auto"/>
            <w:right w:val="none" w:sz="0" w:space="0" w:color="auto"/>
          </w:divBdr>
        </w:div>
        <w:div w:id="86658414">
          <w:blockQuote w:val="1"/>
          <w:marLeft w:val="0"/>
          <w:marRight w:val="0"/>
          <w:marTop w:val="0"/>
          <w:marBottom w:val="0"/>
          <w:divBdr>
            <w:top w:val="none" w:sz="0" w:space="0" w:color="auto"/>
            <w:left w:val="single" w:sz="12" w:space="6" w:color="DBDBDB"/>
            <w:bottom w:val="none" w:sz="0" w:space="0" w:color="auto"/>
            <w:right w:val="none" w:sz="0" w:space="0" w:color="auto"/>
          </w:divBdr>
        </w:div>
        <w:div w:id="95833985">
          <w:blockQuote w:val="1"/>
          <w:marLeft w:val="0"/>
          <w:marRight w:val="0"/>
          <w:marTop w:val="0"/>
          <w:marBottom w:val="0"/>
          <w:divBdr>
            <w:top w:val="none" w:sz="0" w:space="0" w:color="auto"/>
            <w:left w:val="single" w:sz="12" w:space="6" w:color="DBDBDB"/>
            <w:bottom w:val="none" w:sz="0" w:space="0" w:color="auto"/>
            <w:right w:val="none" w:sz="0" w:space="0" w:color="auto"/>
          </w:divBdr>
        </w:div>
        <w:div w:id="822351059">
          <w:blockQuote w:val="1"/>
          <w:marLeft w:val="0"/>
          <w:marRight w:val="0"/>
          <w:marTop w:val="0"/>
          <w:marBottom w:val="0"/>
          <w:divBdr>
            <w:top w:val="none" w:sz="0" w:space="0" w:color="auto"/>
            <w:left w:val="single" w:sz="12" w:space="6" w:color="DBDBDB"/>
            <w:bottom w:val="none" w:sz="0" w:space="0" w:color="auto"/>
            <w:right w:val="none" w:sz="0" w:space="0" w:color="auto"/>
          </w:divBdr>
        </w:div>
        <w:div w:id="1642692531">
          <w:blockQuote w:val="1"/>
          <w:marLeft w:val="0"/>
          <w:marRight w:val="0"/>
          <w:marTop w:val="0"/>
          <w:marBottom w:val="0"/>
          <w:divBdr>
            <w:top w:val="none" w:sz="0" w:space="0" w:color="auto"/>
            <w:left w:val="single" w:sz="12" w:space="6" w:color="DBDBDB"/>
            <w:bottom w:val="none" w:sz="0" w:space="0" w:color="auto"/>
            <w:right w:val="none" w:sz="0" w:space="0" w:color="auto"/>
          </w:divBdr>
        </w:div>
        <w:div w:id="576020643">
          <w:blockQuote w:val="1"/>
          <w:marLeft w:val="0"/>
          <w:marRight w:val="0"/>
          <w:marTop w:val="0"/>
          <w:marBottom w:val="0"/>
          <w:divBdr>
            <w:top w:val="none" w:sz="0" w:space="0" w:color="auto"/>
            <w:left w:val="single" w:sz="12" w:space="6" w:color="DBDBDB"/>
            <w:bottom w:val="none" w:sz="0" w:space="0" w:color="auto"/>
            <w:right w:val="none" w:sz="0" w:space="0" w:color="auto"/>
          </w:divBdr>
        </w:div>
        <w:div w:id="29845169">
          <w:blockQuote w:val="1"/>
          <w:marLeft w:val="0"/>
          <w:marRight w:val="0"/>
          <w:marTop w:val="0"/>
          <w:marBottom w:val="0"/>
          <w:divBdr>
            <w:top w:val="none" w:sz="0" w:space="0" w:color="auto"/>
            <w:left w:val="single" w:sz="12" w:space="6" w:color="DBDBDB"/>
            <w:bottom w:val="none" w:sz="0" w:space="0" w:color="auto"/>
            <w:right w:val="none" w:sz="0" w:space="0" w:color="auto"/>
          </w:divBdr>
        </w:div>
        <w:div w:id="1107848533">
          <w:blockQuote w:val="1"/>
          <w:marLeft w:val="0"/>
          <w:marRight w:val="0"/>
          <w:marTop w:val="0"/>
          <w:marBottom w:val="0"/>
          <w:divBdr>
            <w:top w:val="none" w:sz="0" w:space="0" w:color="auto"/>
            <w:left w:val="single" w:sz="12" w:space="6" w:color="DBDBDB"/>
            <w:bottom w:val="none" w:sz="0" w:space="0" w:color="auto"/>
            <w:right w:val="none" w:sz="0" w:space="0" w:color="auto"/>
          </w:divBdr>
        </w:div>
        <w:div w:id="189027218">
          <w:blockQuote w:val="1"/>
          <w:marLeft w:val="0"/>
          <w:marRight w:val="0"/>
          <w:marTop w:val="0"/>
          <w:marBottom w:val="0"/>
          <w:divBdr>
            <w:top w:val="none" w:sz="0" w:space="0" w:color="auto"/>
            <w:left w:val="single" w:sz="12" w:space="6" w:color="DBDBDB"/>
            <w:bottom w:val="none" w:sz="0" w:space="0" w:color="auto"/>
            <w:right w:val="none" w:sz="0" w:space="0" w:color="auto"/>
          </w:divBdr>
        </w:div>
        <w:div w:id="463893902">
          <w:blockQuote w:val="1"/>
          <w:marLeft w:val="0"/>
          <w:marRight w:val="0"/>
          <w:marTop w:val="0"/>
          <w:marBottom w:val="0"/>
          <w:divBdr>
            <w:top w:val="none" w:sz="0" w:space="0" w:color="auto"/>
            <w:left w:val="single" w:sz="12" w:space="6" w:color="DBDBDB"/>
            <w:bottom w:val="none" w:sz="0" w:space="0" w:color="auto"/>
            <w:right w:val="none" w:sz="0" w:space="0" w:color="auto"/>
          </w:divBdr>
        </w:div>
        <w:div w:id="1713650905">
          <w:blockQuote w:val="1"/>
          <w:marLeft w:val="0"/>
          <w:marRight w:val="0"/>
          <w:marTop w:val="0"/>
          <w:marBottom w:val="0"/>
          <w:divBdr>
            <w:top w:val="none" w:sz="0" w:space="0" w:color="auto"/>
            <w:left w:val="single" w:sz="12" w:space="6" w:color="DBDBDB"/>
            <w:bottom w:val="none" w:sz="0" w:space="0" w:color="auto"/>
            <w:right w:val="none" w:sz="0" w:space="0" w:color="auto"/>
          </w:divBdr>
        </w:div>
        <w:div w:id="1985963267">
          <w:blockQuote w:val="1"/>
          <w:marLeft w:val="0"/>
          <w:marRight w:val="0"/>
          <w:marTop w:val="0"/>
          <w:marBottom w:val="0"/>
          <w:divBdr>
            <w:top w:val="none" w:sz="0" w:space="0" w:color="auto"/>
            <w:left w:val="single" w:sz="12" w:space="6" w:color="DBDBDB"/>
            <w:bottom w:val="none" w:sz="0" w:space="0" w:color="auto"/>
            <w:right w:val="none" w:sz="0" w:space="0" w:color="auto"/>
          </w:divBdr>
        </w:div>
        <w:div w:id="934246213">
          <w:blockQuote w:val="1"/>
          <w:marLeft w:val="0"/>
          <w:marRight w:val="0"/>
          <w:marTop w:val="0"/>
          <w:marBottom w:val="0"/>
          <w:divBdr>
            <w:top w:val="none" w:sz="0" w:space="0" w:color="auto"/>
            <w:left w:val="single" w:sz="12" w:space="6" w:color="DBDBDB"/>
            <w:bottom w:val="none" w:sz="0" w:space="0" w:color="auto"/>
            <w:right w:val="none" w:sz="0" w:space="0" w:color="auto"/>
          </w:divBdr>
        </w:div>
      </w:divsChild>
    </w:div>
    <w:div w:id="843472516">
      <w:bodyDiv w:val="1"/>
      <w:marLeft w:val="0"/>
      <w:marRight w:val="0"/>
      <w:marTop w:val="0"/>
      <w:marBottom w:val="0"/>
      <w:divBdr>
        <w:top w:val="none" w:sz="0" w:space="0" w:color="auto"/>
        <w:left w:val="none" w:sz="0" w:space="0" w:color="auto"/>
        <w:bottom w:val="none" w:sz="0" w:space="0" w:color="auto"/>
        <w:right w:val="none" w:sz="0" w:space="0" w:color="auto"/>
      </w:divBdr>
    </w:div>
    <w:div w:id="1696542073">
      <w:bodyDiv w:val="1"/>
      <w:marLeft w:val="0"/>
      <w:marRight w:val="0"/>
      <w:marTop w:val="0"/>
      <w:marBottom w:val="0"/>
      <w:divBdr>
        <w:top w:val="none" w:sz="0" w:space="0" w:color="auto"/>
        <w:left w:val="none" w:sz="0" w:space="0" w:color="auto"/>
        <w:bottom w:val="none" w:sz="0" w:space="0" w:color="auto"/>
        <w:right w:val="none" w:sz="0" w:space="0" w:color="auto"/>
      </w:divBdr>
    </w:div>
    <w:div w:id="1740594254">
      <w:bodyDiv w:val="1"/>
      <w:marLeft w:val="0"/>
      <w:marRight w:val="0"/>
      <w:marTop w:val="0"/>
      <w:marBottom w:val="0"/>
      <w:divBdr>
        <w:top w:val="none" w:sz="0" w:space="0" w:color="auto"/>
        <w:left w:val="none" w:sz="0" w:space="0" w:color="auto"/>
        <w:bottom w:val="none" w:sz="0" w:space="0" w:color="auto"/>
        <w:right w:val="none" w:sz="0" w:space="0" w:color="auto"/>
      </w:divBdr>
    </w:div>
    <w:div w:id="1892616646">
      <w:bodyDiv w:val="1"/>
      <w:marLeft w:val="0"/>
      <w:marRight w:val="0"/>
      <w:marTop w:val="0"/>
      <w:marBottom w:val="0"/>
      <w:divBdr>
        <w:top w:val="none" w:sz="0" w:space="0" w:color="auto"/>
        <w:left w:val="none" w:sz="0" w:space="0" w:color="auto"/>
        <w:bottom w:val="none" w:sz="0" w:space="0" w:color="auto"/>
        <w:right w:val="none" w:sz="0" w:space="0" w:color="auto"/>
      </w:divBdr>
    </w:div>
    <w:div w:id="1989937684">
      <w:bodyDiv w:val="1"/>
      <w:marLeft w:val="0"/>
      <w:marRight w:val="0"/>
      <w:marTop w:val="0"/>
      <w:marBottom w:val="0"/>
      <w:divBdr>
        <w:top w:val="none" w:sz="0" w:space="0" w:color="auto"/>
        <w:left w:val="none" w:sz="0" w:space="0" w:color="auto"/>
        <w:bottom w:val="none" w:sz="0" w:space="0" w:color="auto"/>
        <w:right w:val="none" w:sz="0" w:space="0" w:color="auto"/>
      </w:divBdr>
    </w:div>
    <w:div w:id="2011516813">
      <w:bodyDiv w:val="1"/>
      <w:marLeft w:val="0"/>
      <w:marRight w:val="0"/>
      <w:marTop w:val="0"/>
      <w:marBottom w:val="0"/>
      <w:divBdr>
        <w:top w:val="none" w:sz="0" w:space="0" w:color="auto"/>
        <w:left w:val="none" w:sz="0" w:space="0" w:color="auto"/>
        <w:bottom w:val="none" w:sz="0" w:space="0" w:color="auto"/>
        <w:right w:val="none" w:sz="0" w:space="0" w:color="auto"/>
      </w:divBdr>
    </w:div>
  </w:divs>
  <w:encoding w:val="x-cp20936"/>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mp.weixin.qq.com/s?__biz=MjM5NjA2MjQ4MA==&amp;mid=2651878082&amp;idx=1&amp;sn=e76c898175d41a2ff1fe2eecd2018e57&amp;chksm=bd0a26bd8a7dafababfe346abc4c26db7e09b990e7d55c9f31d64539104fee609f43c1e76b02&amp;mpshare=1&amp;scene=23&amp;srcid=0614oaz7HPy8MWyfSX0qunte" TargetMode="External"/><Relationship Id="rId18" Type="http://schemas.openxmlformats.org/officeDocument/2006/relationships/image" Target="media/image4.jpeg"/><Relationship Id="rId26" Type="http://schemas.openxmlformats.org/officeDocument/2006/relationships/image" Target="media/image12.jpeg"/><Relationship Id="rId3" Type="http://schemas.openxmlformats.org/officeDocument/2006/relationships/styles" Target="styles.xml"/><Relationship Id="rId21" Type="http://schemas.openxmlformats.org/officeDocument/2006/relationships/image" Target="media/image7.jpeg"/><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3.jpeg"/><Relationship Id="rId25" Type="http://schemas.openxmlformats.org/officeDocument/2006/relationships/image" Target="media/image11.jpe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2.jpeg"/><Relationship Id="rId20" Type="http://schemas.openxmlformats.org/officeDocument/2006/relationships/image" Target="media/image6.jpeg"/><Relationship Id="rId29"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0.jpe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1.jpeg"/><Relationship Id="rId23" Type="http://schemas.openxmlformats.org/officeDocument/2006/relationships/image" Target="media/image9.jpeg"/><Relationship Id="rId28" Type="http://schemas.openxmlformats.org/officeDocument/2006/relationships/image" Target="media/image14.jpeg"/><Relationship Id="rId10" Type="http://schemas.openxmlformats.org/officeDocument/2006/relationships/footer" Target="footer1.xml"/><Relationship Id="rId19" Type="http://schemas.openxmlformats.org/officeDocument/2006/relationships/image" Target="media/image5.jpeg"/><Relationship Id="rId31" Type="http://schemas.openxmlformats.org/officeDocument/2006/relationships/footer" Target="footer4.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mp.weixin.qq.com/s?__biz=MjM5NjA2MjQ4MA==&amp;mid=2651878082&amp;idx=1&amp;sn=e76c898175d41a2ff1fe2eecd2018e57&amp;chksm=bd0a26bd8a7dafababfe346abc4c26db7e09b990e7d55c9f31d64539104fee609f43c1e76b02&amp;mpshare=1&amp;scene=23&amp;srcid=0614oaz7HPy8MWyfSX0qunte" TargetMode="External"/><Relationship Id="rId22" Type="http://schemas.openxmlformats.org/officeDocument/2006/relationships/image" Target="media/image8.jpeg"/><Relationship Id="rId27" Type="http://schemas.openxmlformats.org/officeDocument/2006/relationships/image" Target="media/image13.jpeg"/><Relationship Id="rId30" Type="http://schemas.openxmlformats.org/officeDocument/2006/relationships/footer" Target="footer3.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5182C864-CB46-41DE-B8D4-0B1B01ACB6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48</Pages>
  <Words>3584</Words>
  <Characters>20431</Characters>
  <Application>Microsoft Office Word</Application>
  <DocSecurity>0</DocSecurity>
  <PresentationFormat/>
  <Lines>170</Lines>
  <Paragraphs>47</Paragraphs>
  <Slides>0</Slides>
  <Notes>0</Notes>
  <HiddenSlides>0</HiddenSlides>
  <MMClips>0</MMClips>
  <ScaleCrop>false</ScaleCrop>
  <Company/>
  <LinksUpToDate>false</LinksUpToDate>
  <CharactersWithSpaces>23968</CharactersWithSpaces>
  <SharedDoc>false</SharedDoc>
  <HLinks>
    <vt:vector size="12" baseType="variant">
      <vt:variant>
        <vt:i4>5570623</vt:i4>
      </vt:variant>
      <vt:variant>
        <vt:i4>3</vt:i4>
      </vt:variant>
      <vt:variant>
        <vt:i4>0</vt:i4>
      </vt:variant>
      <vt:variant>
        <vt:i4>5</vt:i4>
      </vt:variant>
      <vt:variant>
        <vt:lpwstr>http://mp.weixin.qq.com/s?__biz=MjM5NjA2MjQ4MA==&amp;mid=2651878082&amp;idx=1&amp;sn=e76c898175d41a2ff1fe2eecd2018e57&amp;chksm=bd0a26bd8a7dafababfe346abc4c26db7e09b990e7d55c9f31d64539104fee609f43c1e76b02&amp;mpshare=1&amp;scene=23&amp;srcid=0614oaz7HPy8MWyfSX0qunte</vt:lpwstr>
      </vt:variant>
      <vt:variant>
        <vt:lpwstr>#</vt:lpwstr>
      </vt:variant>
      <vt:variant>
        <vt:i4>5570623</vt:i4>
      </vt:variant>
      <vt:variant>
        <vt:i4>0</vt:i4>
      </vt:variant>
      <vt:variant>
        <vt:i4>0</vt:i4>
      </vt:variant>
      <vt:variant>
        <vt:i4>5</vt:i4>
      </vt:variant>
      <vt:variant>
        <vt:lpwstr>http://mp.weixin.qq.com/s?__biz=MjM5NjA2MjQ4MA==&amp;mid=2651878082&amp;idx=1&amp;sn=e76c898175d41a2ff1fe2eecd2018e57&amp;chksm=bd0a26bd8a7dafababfe346abc4c26db7e09b990e7d55c9f31d64539104fee609f43c1e76b02&amp;mpshare=1&amp;scene=23&amp;srcid=0614oaz7HPy8MWyfSX0qunte</vt:lpwstr>
      </vt:variant>
      <vt:variant>
        <vt:lpwstr>#</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双流县名教师工作室——刘勇工作室</dc:title>
  <dc:creator>微软用户</dc:creator>
  <cp:lastModifiedBy>Administrator</cp:lastModifiedBy>
  <cp:revision>2</cp:revision>
  <cp:lastPrinted>2016-03-26T05:22:00Z</cp:lastPrinted>
  <dcterms:created xsi:type="dcterms:W3CDTF">2017-06-14T12:54:00Z</dcterms:created>
  <dcterms:modified xsi:type="dcterms:W3CDTF">2017-06-14T12:54:00Z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2052-10.1.0.6135</vt:lpwstr>
  </property>
</Properties>
</file>