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C5" w:rsidRPr="004A3BC5" w:rsidRDefault="004A3BC5" w:rsidP="00F802DE">
      <w:pPr>
        <w:spacing w:line="360" w:lineRule="auto"/>
        <w:jc w:val="center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ascii="黑体" w:eastAsia="黑体" w:hAnsi="黑体" w:cs="方正小标宋简体" w:hint="eastAsia"/>
          <w:b/>
          <w:sz w:val="44"/>
          <w:szCs w:val="44"/>
        </w:rPr>
        <w:t>2018年5月9日</w:t>
      </w:r>
      <w:r w:rsidRPr="002C573F">
        <w:rPr>
          <w:rFonts w:ascii="黑体" w:eastAsia="黑体" w:hAnsi="黑体" w:cs="方正小标宋简体" w:hint="eastAsia"/>
          <w:b/>
          <w:sz w:val="44"/>
          <w:szCs w:val="44"/>
        </w:rPr>
        <w:t>张志勇工作室活动简讯</w:t>
      </w:r>
    </w:p>
    <w:p w:rsidR="0061441B" w:rsidRDefault="004A3BC5" w:rsidP="0061441B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仿宋" w:eastAsia="仿宋" w:hAnsi="仿宋" w:cs="黑体" w:hint="default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黑体"/>
          <w:color w:val="333333"/>
          <w:spacing w:val="8"/>
          <w:sz w:val="28"/>
          <w:szCs w:val="28"/>
          <w:shd w:val="clear" w:color="auto" w:fill="FFFFFF"/>
        </w:rPr>
        <w:t>——</w:t>
      </w:r>
      <w:r w:rsidR="0061441B" w:rsidRPr="004A3BC5">
        <w:rPr>
          <w:rFonts w:ascii="仿宋" w:eastAsia="仿宋" w:hAnsi="仿宋" w:cs="黑体"/>
          <w:color w:val="333333"/>
          <w:spacing w:val="8"/>
          <w:sz w:val="28"/>
          <w:szCs w:val="28"/>
          <w:shd w:val="clear" w:color="auto" w:fill="FFFFFF"/>
        </w:rPr>
        <w:t>匈牙利佩奇大学艺术家走进双流区研培中心</w:t>
      </w:r>
    </w:p>
    <w:p w:rsidR="00283A70" w:rsidRPr="004A3BC5" w:rsidRDefault="0061441B" w:rsidP="0061441B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仿宋" w:eastAsia="仿宋" w:hAnsi="仿宋" w:cs="黑体" w:hint="default"/>
          <w:color w:val="333333"/>
          <w:spacing w:val="8"/>
          <w:sz w:val="28"/>
          <w:szCs w:val="28"/>
          <w:shd w:val="clear" w:color="auto" w:fill="FFFFFF"/>
        </w:rPr>
      </w:pPr>
      <w:r w:rsidRPr="004A3BC5">
        <w:rPr>
          <w:rFonts w:ascii="仿宋" w:eastAsia="仿宋" w:hAnsi="仿宋" w:cs="黑体"/>
          <w:color w:val="333333"/>
          <w:spacing w:val="8"/>
          <w:sz w:val="28"/>
          <w:szCs w:val="28"/>
          <w:shd w:val="clear" w:color="auto" w:fill="FFFFFF"/>
        </w:rPr>
        <w:t>张志勇名师工作室</w:t>
      </w:r>
    </w:p>
    <w:p w:rsidR="004A3BC5" w:rsidRPr="004A3BC5" w:rsidRDefault="004A3BC5" w:rsidP="004A3BC5">
      <w:pPr>
        <w:rPr>
          <w:rFonts w:ascii="仿宋" w:eastAsia="仿宋" w:hAnsi="仿宋" w:cs="仿宋"/>
          <w:sz w:val="28"/>
          <w:szCs w:val="28"/>
        </w:rPr>
      </w:pPr>
      <w:r w:rsidRPr="004A3BC5">
        <w:rPr>
          <w:rFonts w:ascii="仿宋" w:eastAsia="仿宋" w:hAnsi="仿宋" w:cs="仿宋" w:hint="eastAsia"/>
          <w:sz w:val="28"/>
          <w:szCs w:val="28"/>
        </w:rPr>
        <w:t>时    间：2018年5月</w:t>
      </w:r>
      <w:r w:rsidRPr="004A3BC5">
        <w:rPr>
          <w:rFonts w:ascii="仿宋" w:eastAsia="仿宋" w:hAnsi="仿宋" w:cs="仿宋"/>
          <w:sz w:val="28"/>
          <w:szCs w:val="28"/>
        </w:rPr>
        <w:t>9</w:t>
      </w:r>
      <w:r w:rsidRPr="004A3BC5">
        <w:rPr>
          <w:rFonts w:ascii="仿宋" w:eastAsia="仿宋" w:hAnsi="仿宋" w:cs="仿宋" w:hint="eastAsia"/>
          <w:sz w:val="28"/>
          <w:szCs w:val="28"/>
        </w:rPr>
        <w:t xml:space="preserve">日         </w:t>
      </w:r>
    </w:p>
    <w:p w:rsidR="004A3BC5" w:rsidRPr="004A3BC5" w:rsidRDefault="004A3BC5" w:rsidP="004A3BC5">
      <w:pPr>
        <w:rPr>
          <w:rFonts w:ascii="仿宋" w:eastAsia="仿宋" w:hAnsi="仿宋" w:cs="仿宋"/>
          <w:sz w:val="28"/>
          <w:szCs w:val="28"/>
        </w:rPr>
      </w:pPr>
      <w:r w:rsidRPr="004A3BC5">
        <w:rPr>
          <w:rFonts w:ascii="仿宋" w:eastAsia="仿宋" w:hAnsi="仿宋" w:cs="仿宋" w:hint="eastAsia"/>
          <w:sz w:val="28"/>
          <w:szCs w:val="28"/>
        </w:rPr>
        <w:t>地    点：</w:t>
      </w:r>
      <w:r w:rsidRPr="004A3BC5">
        <w:rPr>
          <w:rFonts w:ascii="仿宋" w:eastAsia="仿宋" w:hAnsi="仿宋" w:cs="仿宋"/>
          <w:sz w:val="28"/>
          <w:szCs w:val="28"/>
        </w:rPr>
        <w:t xml:space="preserve"> </w:t>
      </w:r>
      <w:r w:rsidRPr="004A3BC5">
        <w:rPr>
          <w:rFonts w:ascii="仿宋" w:eastAsia="仿宋" w:hAnsi="仿宋" w:cs="仿宋" w:hint="eastAsia"/>
          <w:sz w:val="28"/>
          <w:szCs w:val="28"/>
        </w:rPr>
        <w:t>双流艺体中学</w:t>
      </w:r>
    </w:p>
    <w:p w:rsidR="004A3BC5" w:rsidRPr="004A3BC5" w:rsidRDefault="004A3BC5" w:rsidP="004A3BC5">
      <w:pPr>
        <w:rPr>
          <w:rFonts w:ascii="仿宋" w:eastAsia="仿宋" w:hAnsi="仿宋" w:cs="仿宋"/>
          <w:sz w:val="28"/>
          <w:szCs w:val="28"/>
        </w:rPr>
      </w:pPr>
      <w:r w:rsidRPr="004A3BC5">
        <w:rPr>
          <w:rFonts w:ascii="仿宋" w:eastAsia="仿宋" w:hAnsi="仿宋" w:cs="仿宋" w:hint="eastAsia"/>
          <w:sz w:val="28"/>
          <w:szCs w:val="28"/>
        </w:rPr>
        <w:t xml:space="preserve">参会人员：张志勇工作室全体学员         </w:t>
      </w:r>
    </w:p>
    <w:p w:rsidR="004A3BC5" w:rsidRPr="004A3BC5" w:rsidRDefault="004A3BC5" w:rsidP="004A3BC5">
      <w:pPr>
        <w:rPr>
          <w:rFonts w:ascii="仿宋" w:eastAsia="仿宋" w:hAnsi="仿宋" w:cs="仿宋"/>
          <w:sz w:val="28"/>
          <w:szCs w:val="28"/>
        </w:rPr>
      </w:pPr>
      <w:r w:rsidRPr="004A3BC5">
        <w:rPr>
          <w:rFonts w:ascii="仿宋" w:eastAsia="仿宋" w:hAnsi="仿宋" w:cs="仿宋" w:hint="eastAsia"/>
          <w:sz w:val="28"/>
          <w:szCs w:val="28"/>
        </w:rPr>
        <w:t xml:space="preserve">记 录 人： 李小燕  </w:t>
      </w:r>
    </w:p>
    <w:p w:rsidR="004A3BC5" w:rsidRPr="004A3BC5" w:rsidRDefault="004A3BC5" w:rsidP="004A3BC5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</w:pPr>
      <w:r w:rsidRPr="004A3BC5">
        <w:rPr>
          <w:rFonts w:ascii="仿宋" w:eastAsia="仿宋" w:hAnsi="仿宋" w:cs="仿宋" w:hint="eastAsia"/>
          <w:sz w:val="28"/>
          <w:szCs w:val="28"/>
        </w:rPr>
        <w:t xml:space="preserve">主 讲 人:  </w:t>
      </w:r>
      <w:r w:rsidRPr="004A3BC5"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  <w:t>匈牙利佩奇大学音乐与视觉艺术学院</w:t>
      </w:r>
    </w:p>
    <w:p w:rsidR="004A3BC5" w:rsidRPr="004A3BC5" w:rsidRDefault="004A3BC5" w:rsidP="004A3BC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-apple-system-font"/>
          <w:color w:val="333333"/>
          <w:spacing w:val="8"/>
          <w:sz w:val="28"/>
          <w:szCs w:val="28"/>
        </w:rPr>
      </w:pP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t>副院长lengyel  peter教授</w:t>
      </w:r>
    </w:p>
    <w:p w:rsidR="00283A70" w:rsidRPr="004A3BC5" w:rsidRDefault="0061441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-apple-system-font"/>
          <w:b/>
          <w:color w:val="333333"/>
          <w:spacing w:val="8"/>
          <w:sz w:val="28"/>
          <w:szCs w:val="28"/>
        </w:rPr>
      </w:pPr>
      <w:r w:rsidRPr="004A3BC5">
        <w:rPr>
          <w:rFonts w:ascii="仿宋" w:eastAsia="仿宋" w:hAnsi="仿宋" w:cs="-apple-system-font"/>
          <w:b/>
          <w:color w:val="333333"/>
          <w:spacing w:val="8"/>
          <w:sz w:val="28"/>
          <w:szCs w:val="28"/>
          <w:shd w:val="clear" w:color="auto" w:fill="FFFFFF"/>
        </w:rPr>
        <w:t>有朋自远方来，不亦乐乎</w:t>
      </w:r>
      <w:bookmarkStart w:id="0" w:name="_GoBack"/>
      <w:bookmarkEnd w:id="0"/>
    </w:p>
    <w:p w:rsidR="00283A70" w:rsidRPr="004A3BC5" w:rsidRDefault="0061441B" w:rsidP="004A3BC5">
      <w:pPr>
        <w:pStyle w:val="a3"/>
        <w:widowControl/>
        <w:shd w:val="clear" w:color="auto" w:fill="FFFFFF"/>
        <w:spacing w:beforeAutospacing="0" w:afterAutospacing="0"/>
        <w:ind w:firstLineChars="150" w:firstLine="444"/>
        <w:rPr>
          <w:rFonts w:ascii="仿宋" w:eastAsia="仿宋" w:hAnsi="仿宋" w:cs="-apple-system-font"/>
          <w:color w:val="333333"/>
          <w:spacing w:val="8"/>
          <w:sz w:val="28"/>
          <w:szCs w:val="28"/>
        </w:rPr>
      </w:pPr>
      <w:r w:rsidRPr="004A3BC5"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  <w:t>5月9日上午</w:t>
      </w: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t>10点</w:t>
      </w:r>
      <w:r w:rsidRPr="004A3BC5"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  <w:t>匈牙利佩奇大学音乐与视觉艺术学院</w:t>
      </w: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t>副院长lengyel  peter教授</w:t>
      </w:r>
      <w:r w:rsidRPr="004A3BC5">
        <w:rPr>
          <w:rFonts w:ascii="仿宋" w:eastAsia="仿宋" w:hAnsi="仿宋" w:hint="eastAsia"/>
          <w:sz w:val="28"/>
          <w:szCs w:val="28"/>
        </w:rPr>
        <w:t>来到双流艺体中学张志勇工作室，交流佩奇大学的艺术背景和育人模式，带来一堂精彩的大师课。</w:t>
      </w:r>
    </w:p>
    <w:p w:rsidR="00283A70" w:rsidRPr="004A3BC5" w:rsidRDefault="0061441B" w:rsidP="004A3BC5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</w:pPr>
      <w:r w:rsidRPr="004A3BC5">
        <w:rPr>
          <w:rFonts w:ascii="仿宋" w:eastAsia="仿宋" w:hAnsi="仿宋" w:cs="-apple-system-font" w:hint="eastAsia"/>
          <w:noProof/>
          <w:color w:val="333333"/>
          <w:spacing w:val="8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419100</wp:posOffset>
            </wp:positionV>
            <wp:extent cx="3953510" cy="2677160"/>
            <wp:effectExtent l="0" t="0" r="8890" b="8890"/>
            <wp:wrapSquare wrapText="bothSides"/>
            <wp:docPr id="3" name="图片 3" descr="IMG_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21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BC5"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  <w:t>匈牙利是第一个与中国签订“一带一路”战略合作协议的欧洲国家。匈牙利的高等教育在世界享有盛誉，共培养出了14位诺贝尔奖获得者。著名匈牙利诗人</w:t>
      </w:r>
      <w:r w:rsidRPr="004A3BC5"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  <w:lastRenderedPageBreak/>
        <w:t>——裴多菲，“生命诚可贵，爱情价更高，若为自由故，二者皆可抛”的诗句家喻户晓。佩奇大学是匈牙利最负盛名的国立大学，始建于1364年，有653年历史，是匈牙利的第一所大学，也是欧洲最古老的大学之一。佩奇大学现有学生40000余名，教职工2000余人，下设10个学院，专业涉及除农业科学以外的所有学士、硕士、博士、博士后专业。其音乐与艺术学院是享誉世界的柯达伊教学法的大本营和发祥地，是世界各地音乐教育人眼中的音乐教育圣地。</w:t>
      </w:r>
    </w:p>
    <w:p w:rsidR="00283A70" w:rsidRPr="004A3BC5" w:rsidRDefault="0061441B" w:rsidP="004A3BC5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</w:pPr>
      <w:r w:rsidRPr="004A3BC5">
        <w:rPr>
          <w:rFonts w:ascii="仿宋" w:eastAsia="仿宋" w:hAnsi="仿宋" w:cs="-apple-system-font" w:hint="eastAsia"/>
          <w:noProof/>
          <w:color w:val="333333"/>
          <w:spacing w:val="8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333375</wp:posOffset>
            </wp:positionV>
            <wp:extent cx="3302635" cy="2171700"/>
            <wp:effectExtent l="0" t="0" r="12065" b="0"/>
            <wp:wrapSquare wrapText="bothSides"/>
            <wp:docPr id="1" name="图片 1" descr="IMG_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21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t>参与本次活动的有区研培中心名师张志勇以及工作室所以成员和</w:t>
      </w:r>
      <w:r w:rsidRPr="004A3BC5"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  <w:t>佩奇大学音乐与视觉艺术学院</w:t>
      </w: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t>副院长lengyel  peter教授。本次活动，peter教授首先介绍了佩奇大学在瓷器烧制和瓷器在公共艺术的装饰，一系列的瓷器所在城市各个角落的点缀。通过翻译，工作室的成员了解的匈牙利的人文和艺术氛围；随后，peter教授也了解了张志勇工作室的成员的日常教学模式和教学对象。</w:t>
      </w:r>
    </w:p>
    <w:p w:rsidR="00283A70" w:rsidRPr="004A3BC5" w:rsidRDefault="0061441B" w:rsidP="004A3BC5">
      <w:pPr>
        <w:pStyle w:val="a3"/>
        <w:widowControl/>
        <w:shd w:val="clear" w:color="auto" w:fill="FFFFFF"/>
        <w:spacing w:beforeAutospacing="0" w:afterAutospacing="0"/>
        <w:ind w:firstLineChars="200" w:firstLine="592"/>
        <w:jc w:val="both"/>
        <w:rPr>
          <w:rFonts w:ascii="仿宋" w:eastAsia="仿宋" w:hAnsi="仿宋" w:cs="-apple-system-font"/>
          <w:color w:val="333333"/>
          <w:spacing w:val="8"/>
          <w:sz w:val="28"/>
          <w:szCs w:val="28"/>
          <w:shd w:val="clear" w:color="auto" w:fill="FFFFFF"/>
        </w:rPr>
      </w:pP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随后的交流环节：工作室成员李发有提出，中国在教育高考模式下的相对局限艺术教学，</w:t>
      </w:r>
      <w:r w:rsidRPr="004A3BC5">
        <w:rPr>
          <w:rFonts w:ascii="仿宋" w:eastAsia="仿宋" w:hAnsi="仿宋" w:cs="-apple-system-font" w:hint="eastAsia"/>
          <w:noProof/>
          <w:color w:val="333333"/>
          <w:spacing w:val="8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446405</wp:posOffset>
            </wp:positionV>
            <wp:extent cx="4106545" cy="2618105"/>
            <wp:effectExtent l="0" t="0" r="8255" b="10795"/>
            <wp:wrapTight wrapText="bothSides">
              <wp:wrapPolygon edited="0">
                <wp:start x="0" y="0"/>
                <wp:lineTo x="0" y="21375"/>
                <wp:lineTo x="21543" y="21375"/>
                <wp:lineTo x="21543" y="0"/>
                <wp:lineTo x="0" y="0"/>
              </wp:wrapPolygon>
            </wp:wrapTight>
            <wp:docPr id="2" name="图片 2" descr="IMG_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2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BC5">
        <w:rPr>
          <w:rFonts w:ascii="仿宋" w:eastAsia="仿宋" w:hAnsi="仿宋" w:cs="-apple-system-font" w:hint="eastAsia"/>
          <w:color w:val="333333"/>
          <w:spacing w:val="8"/>
          <w:sz w:val="28"/>
          <w:szCs w:val="28"/>
          <w:shd w:val="clear" w:color="auto" w:fill="FFFFFF"/>
        </w:rPr>
        <w:t>对此双方给予在教学中一些建议。Peter教授说：虽然各自模式不一样，但最终都是在传播艺术，艺术是共通的，艺术家的思想是共同的。活动双方达成一致思路，并希望今后多多参与艺术交流活动。</w:t>
      </w:r>
    </w:p>
    <w:p w:rsidR="00283A70" w:rsidRPr="004A3BC5" w:rsidRDefault="00283A70">
      <w:pPr>
        <w:rPr>
          <w:rFonts w:ascii="仿宋" w:eastAsia="仿宋" w:hAnsi="仿宋"/>
          <w:sz w:val="28"/>
          <w:szCs w:val="28"/>
        </w:rPr>
      </w:pPr>
    </w:p>
    <w:p w:rsidR="00F802DE" w:rsidRDefault="00F802DE" w:rsidP="00F802DE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双流区名教师张志勇工作室</w:t>
      </w:r>
    </w:p>
    <w:p w:rsidR="00F802DE" w:rsidRDefault="00F802DE" w:rsidP="00F802DE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2018年5月9日</w:t>
      </w:r>
    </w:p>
    <w:p w:rsidR="00283A70" w:rsidRPr="004A3BC5" w:rsidRDefault="00283A70" w:rsidP="00F802DE">
      <w:pPr>
        <w:jc w:val="right"/>
        <w:rPr>
          <w:rFonts w:ascii="仿宋" w:eastAsia="仿宋" w:hAnsi="仿宋"/>
          <w:sz w:val="28"/>
          <w:szCs w:val="28"/>
        </w:rPr>
      </w:pPr>
    </w:p>
    <w:sectPr w:rsidR="00283A70" w:rsidRPr="004A3BC5" w:rsidSect="0028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30" w:rsidRDefault="00654230" w:rsidP="00F802DE">
      <w:r>
        <w:separator/>
      </w:r>
    </w:p>
  </w:endnote>
  <w:endnote w:type="continuationSeparator" w:id="0">
    <w:p w:rsidR="00654230" w:rsidRDefault="00654230" w:rsidP="00F8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-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30" w:rsidRDefault="00654230" w:rsidP="00F802DE">
      <w:r>
        <w:separator/>
      </w:r>
    </w:p>
  </w:footnote>
  <w:footnote w:type="continuationSeparator" w:id="0">
    <w:p w:rsidR="00654230" w:rsidRDefault="00654230" w:rsidP="00F80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3A70"/>
    <w:rsid w:val="00283A70"/>
    <w:rsid w:val="004A3BC5"/>
    <w:rsid w:val="0061441B"/>
    <w:rsid w:val="00654230"/>
    <w:rsid w:val="007A32CC"/>
    <w:rsid w:val="00F802DE"/>
    <w:rsid w:val="3978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A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83A7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A7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8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02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80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02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Administrator</cp:lastModifiedBy>
  <cp:revision>5</cp:revision>
  <dcterms:created xsi:type="dcterms:W3CDTF">2014-10-29T12:08:00Z</dcterms:created>
  <dcterms:modified xsi:type="dcterms:W3CDTF">2018-05-28T13:03:00Z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