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Theme="minorEastAsia"/>
          <w:b/>
          <w:sz w:val="30"/>
          <w:szCs w:val="30"/>
        </w:rPr>
      </w:pPr>
      <w:r>
        <w:rPr>
          <w:rFonts w:hint="eastAsia" w:hAnsiTheme="minorEastAsia"/>
          <w:b/>
          <w:sz w:val="30"/>
          <w:szCs w:val="30"/>
        </w:rPr>
        <w:t>高中化学新授课 （</w:t>
      </w:r>
      <w:r>
        <w:rPr>
          <w:rFonts w:hint="eastAsia" w:hAnsiTheme="minorEastAsia"/>
          <w:b/>
          <w:sz w:val="30"/>
          <w:szCs w:val="30"/>
          <w:lang w:val="en-US" w:eastAsia="zh-CN"/>
        </w:rPr>
        <w:t>公开</w:t>
      </w:r>
      <w:r>
        <w:rPr>
          <w:rFonts w:hint="eastAsia" w:hAnsiTheme="minorEastAsia"/>
          <w:b/>
          <w:sz w:val="30"/>
          <w:szCs w:val="30"/>
        </w:rPr>
        <w:t xml:space="preserve">课范例） </w:t>
      </w:r>
    </w:p>
    <w:p>
      <w:pPr>
        <w:spacing w:line="24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必修1 第三章 第二</w:t>
      </w:r>
      <w:r>
        <w:rPr>
          <w:rFonts w:hAnsiTheme="minorEastAsia"/>
          <w:b/>
          <w:sz w:val="30"/>
          <w:szCs w:val="30"/>
        </w:rPr>
        <w:t>节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几种重要的金属化合物</w:t>
      </w:r>
    </w:p>
    <w:p>
      <w:pPr>
        <w:spacing w:line="24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第1课时 氧化钠和过氧化钠</w:t>
      </w:r>
    </w:p>
    <w:p>
      <w:pPr>
        <w:spacing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成都棠湖外国语学校化学</w:t>
      </w:r>
      <w:r>
        <w:rPr>
          <w:rFonts w:hint="eastAsia" w:ascii="Times New Roman" w:hAnsi="Times New Roman" w:cs="Times New Roman"/>
          <w:szCs w:val="21"/>
        </w:rPr>
        <w:t>教研</w:t>
      </w:r>
      <w:r>
        <w:rPr>
          <w:rFonts w:ascii="Times New Roman" w:hAnsi="Times New Roman" w:cs="Times New Roman"/>
          <w:szCs w:val="21"/>
        </w:rPr>
        <w:t xml:space="preserve">组  </w:t>
      </w:r>
      <w:r>
        <w:rPr>
          <w:rFonts w:hint="eastAsia" w:ascii="Times New Roman" w:hAnsi="Times New Roman" w:cs="Times New Roman"/>
          <w:szCs w:val="21"/>
        </w:rPr>
        <w:t>华英利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Cs w:val="21"/>
        </w:rPr>
        <w:t>【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在分类思想的指导下，回顾碱性氧化物的通性，归纳Na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O的性质。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通过实验探究，学习Na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的化学性质，并掌握Na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textAlignment w:val="auto"/>
        <w:outlineLvl w:val="9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Cs w:val="21"/>
        </w:rPr>
        <w:t>【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教学重点】</w:t>
      </w:r>
      <w:r>
        <w:rPr>
          <w:rFonts w:hint="eastAsia"/>
        </w:rPr>
        <w:t>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textAlignment w:val="auto"/>
        <w:outlineLvl w:val="9"/>
      </w:pPr>
      <w:r>
        <w:rPr>
          <w:rFonts w:hint="eastAsia" w:asciiTheme="minorEastAsia" w:hAnsiTheme="minorEastAsia"/>
          <w:b/>
          <w:szCs w:val="21"/>
        </w:rPr>
        <w:t>【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教学难点】</w:t>
      </w:r>
      <w:r>
        <w:rPr>
          <w:rFonts w:hint="eastAsia"/>
        </w:rPr>
        <w:t>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与H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O和CO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的反应原理分析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【教学方法】</w:t>
      </w:r>
      <w:r>
        <w:rPr>
          <w:rFonts w:hint="eastAsia" w:ascii="宋体" w:hAnsi="宋体"/>
          <w:bCs/>
          <w:szCs w:val="21"/>
        </w:rPr>
        <w:t>类比归纳、实</w:t>
      </w:r>
      <w:r>
        <w:rPr>
          <w:rFonts w:hint="eastAsia" w:ascii="宋体" w:hAnsi="宋体"/>
          <w:szCs w:val="21"/>
        </w:rPr>
        <w:t>验探究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textAlignment w:val="auto"/>
        <w:outlineLvl w:val="9"/>
      </w:pPr>
      <w:r>
        <w:rPr>
          <w:rFonts w:hint="eastAsia" w:asciiTheme="minorEastAsia" w:hAnsiTheme="minorEastAsia"/>
          <w:b/>
          <w:szCs w:val="21"/>
        </w:rPr>
        <w:t>【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活动元一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回顾梳理、建立新知</w:t>
      </w:r>
    </w:p>
    <w:tbl>
      <w:tblPr>
        <w:tblStyle w:val="8"/>
        <w:tblW w:w="9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336" w:lineRule="auto"/>
              <w:jc w:val="center"/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7996" w:type="dxa"/>
          </w:tcPr>
          <w:p>
            <w:pPr>
              <w:spacing w:line="336" w:lineRule="auto"/>
              <w:jc w:val="center"/>
            </w:pPr>
            <w:r>
              <w:rPr>
                <w:rFonts w:hint="eastAsia"/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33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引入新课</w:t>
            </w:r>
          </w:p>
        </w:tc>
        <w:tc>
          <w:tcPr>
            <w:tcW w:w="7996" w:type="dxa"/>
            <w:vAlign w:val="center"/>
          </w:tcPr>
          <w:p>
            <w:pPr>
              <w:spacing w:line="336" w:lineRule="auto"/>
              <w:jc w:val="both"/>
            </w:pPr>
            <w:r>
              <w:rPr>
                <w:rFonts w:hint="eastAsia"/>
              </w:rPr>
              <w:t>提问：在矿山、潜水或宇宙飞船等缺氧的场合，人们</w:t>
            </w: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eastAsia"/>
              </w:rPr>
              <w:t>如何进行呼吸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1" w:hRule="atLeast"/>
          <w:jc w:val="center"/>
        </w:trPr>
        <w:tc>
          <w:tcPr>
            <w:tcW w:w="1095" w:type="dxa"/>
          </w:tcPr>
          <w:p>
            <w:pPr>
              <w:spacing w:line="336" w:lineRule="auto"/>
              <w:jc w:val="center"/>
            </w:pPr>
            <w:r>
              <w:rPr>
                <w:rFonts w:hint="eastAsia"/>
              </w:rPr>
              <w:t>知识回顾</w:t>
            </w:r>
          </w:p>
          <w:p>
            <w:pPr>
              <w:spacing w:line="336" w:lineRule="auto"/>
              <w:jc w:val="both"/>
            </w:pPr>
          </w:p>
          <w:p>
            <w:pPr>
              <w:spacing w:line="336" w:lineRule="auto"/>
              <w:jc w:val="both"/>
            </w:pPr>
          </w:p>
          <w:p>
            <w:pPr>
              <w:spacing w:line="336" w:lineRule="auto"/>
              <w:jc w:val="center"/>
            </w:pPr>
            <w:r>
              <w:rPr>
                <w:rFonts w:hint="eastAsia"/>
              </w:rPr>
              <w:t>自主学习</w:t>
            </w:r>
          </w:p>
          <w:p>
            <w:pPr>
              <w:spacing w:line="336" w:lineRule="auto"/>
              <w:jc w:val="center"/>
            </w:pPr>
          </w:p>
          <w:p>
            <w:pPr>
              <w:spacing w:line="336" w:lineRule="auto"/>
              <w:jc w:val="center"/>
            </w:pPr>
          </w:p>
          <w:p>
            <w:pPr>
              <w:spacing w:line="336" w:lineRule="auto"/>
              <w:jc w:val="center"/>
            </w:pPr>
          </w:p>
          <w:p>
            <w:pPr>
              <w:spacing w:line="336" w:lineRule="auto"/>
              <w:jc w:val="center"/>
            </w:pPr>
          </w:p>
          <w:p>
            <w:pPr>
              <w:spacing w:line="336" w:lineRule="auto"/>
              <w:jc w:val="center"/>
            </w:pPr>
          </w:p>
          <w:p>
            <w:pPr>
              <w:spacing w:line="336" w:lineRule="auto"/>
              <w:jc w:val="center"/>
            </w:pPr>
          </w:p>
          <w:p>
            <w:pPr>
              <w:spacing w:line="336" w:lineRule="auto"/>
              <w:jc w:val="center"/>
            </w:pPr>
          </w:p>
          <w:p>
            <w:pPr>
              <w:spacing w:line="336" w:lineRule="auto"/>
              <w:jc w:val="center"/>
            </w:pPr>
            <w:r>
              <w:rPr>
                <w:rFonts w:hint="eastAsia"/>
              </w:rPr>
              <w:t>点拨归纳</w:t>
            </w:r>
          </w:p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spacing w:line="336" w:lineRule="auto"/>
            </w:pPr>
          </w:p>
        </w:tc>
        <w:tc>
          <w:tcPr>
            <w:tcW w:w="7996" w:type="dxa"/>
          </w:tcPr>
          <w:p>
            <w:pPr>
              <w:spacing w:line="336" w:lineRule="auto"/>
            </w:pPr>
            <w:r>
              <w:rPr>
                <w:rFonts w:hint="eastAsia"/>
              </w:rPr>
              <w:t>1. 回忆前面做过的实验，</w:t>
            </w:r>
            <w:r>
              <w:rPr>
                <w:rFonts w:hint="eastAsia"/>
                <w:vertAlign w:val="baseline"/>
                <w:lang w:val="en-US" w:eastAsia="zh-CN"/>
              </w:rPr>
              <w:t>描述氧化钠和过氧化钠的颜色、状态及生成条件。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Na</w:t>
            </w:r>
            <w:r>
              <w:rPr>
                <w:rFonts w:hint="default"/>
                <w:vertAlign w:val="subscript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O</w:t>
            </w:r>
            <w:r>
              <w:rPr>
                <w:rFonts w:hint="eastAsia"/>
                <w:lang w:val="en-US" w:eastAsia="zh-CN"/>
              </w:rPr>
              <w:t>的颜色___________，状态___________，生成条件___________</w:t>
            </w:r>
          </w:p>
          <w:p>
            <w:pPr>
              <w:tabs>
                <w:tab w:val="left" w:pos="220"/>
              </w:tabs>
              <w:spacing w:line="336" w:lineRule="auto"/>
              <w:ind w:firstLine="420" w:firstLineChars="200"/>
            </w:pPr>
            <w:r>
              <w:rPr>
                <w:rFonts w:hint="default"/>
                <w:vertAlign w:val="baseline"/>
                <w:lang w:val="en-US" w:eastAsia="zh-CN"/>
              </w:rPr>
              <w:t>Na</w:t>
            </w:r>
            <w:r>
              <w:rPr>
                <w:rFonts w:hint="default"/>
                <w:vertAlign w:val="subscript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O</w:t>
            </w:r>
            <w:r>
              <w:rPr>
                <w:rFonts w:hint="default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的颜色__________，状态___________，生成条件___________</w:t>
            </w:r>
          </w:p>
          <w:p>
            <w:pPr>
              <w:spacing w:line="336" w:lineRule="auto"/>
            </w:pPr>
            <w:r>
              <w:rPr>
                <w:rFonts w:hint="eastAsia"/>
              </w:rPr>
              <w:t>2. 请用交叉分类法将下列氧化物正确分类。</w:t>
            </w:r>
          </w:p>
          <w:p>
            <w:pPr>
              <w:spacing w:line="336" w:lineRule="auto"/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114935</wp:posOffset>
                      </wp:positionV>
                      <wp:extent cx="2657475" cy="1692910"/>
                      <wp:effectExtent l="0" t="0" r="9525" b="2540"/>
                      <wp:wrapNone/>
                      <wp:docPr id="58" name="组合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7475" cy="1692910"/>
                                <a:chOff x="7790" y="8656"/>
                                <a:chExt cx="3900" cy="2666"/>
                              </a:xfrm>
                            </wpg:grpSpPr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9511" y="10297"/>
                                  <a:ext cx="150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按_____分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9480" y="8656"/>
                                  <a:ext cx="1784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按_____分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" name="文本框 1"/>
                              <wps:cNvSpPr txBox="1"/>
                              <wps:spPr>
                                <a:xfrm>
                                  <a:off x="10670" y="9440"/>
                                  <a:ext cx="102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氧化物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59" name="组合 52"/>
                              <wpg:cNvGrpSpPr/>
                              <wpg:grpSpPr>
                                <a:xfrm>
                                  <a:off x="7790" y="8680"/>
                                  <a:ext cx="2959" cy="2642"/>
                                  <a:chOff x="7790" y="8680"/>
                                  <a:chExt cx="2959" cy="2642"/>
                                </a:xfrm>
                              </wpg:grpSpPr>
                              <wpg:grpSp>
                                <wpg:cNvPr id="60" name="组合 17"/>
                                <wpg:cNvGrpSpPr/>
                                <wpg:grpSpPr>
                                  <a:xfrm flipH="1">
                                    <a:off x="9558" y="9051"/>
                                    <a:ext cx="1191" cy="1302"/>
                                    <a:chOff x="1306" y="2557"/>
                                    <a:chExt cx="2495" cy="5882"/>
                                  </a:xfrm>
                                </wpg:grpSpPr>
                                <wpg:grpSp>
                                  <wpg:cNvPr id="61" name="组合 16"/>
                                  <wpg:cNvGrpSpPr/>
                                  <wpg:grpSpPr>
                                    <a:xfrm>
                                      <a:off x="1306" y="2557"/>
                                      <a:ext cx="2393" cy="5882"/>
                                      <a:chOff x="1306" y="2557"/>
                                      <a:chExt cx="2393" cy="5882"/>
                                    </a:xfrm>
                                  </wpg:grpSpPr>
                                  <wps:wsp>
                                    <wps:cNvPr id="7" name="直接连接符 6"/>
                                    <wps:cNvCnPr/>
                                    <wps:spPr>
                                      <a:xfrm flipV="1">
                                        <a:off x="1306" y="5398"/>
                                        <a:ext cx="547" cy="9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直接连接符 7"/>
                                    <wps:cNvCnPr/>
                                    <wps:spPr>
                                      <a:xfrm>
                                        <a:off x="1853" y="2633"/>
                                        <a:ext cx="0" cy="5806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接连接符 8"/>
                                    <wps:cNvCnPr/>
                                    <wps:spPr>
                                      <a:xfrm>
                                        <a:off x="1841" y="2557"/>
                                        <a:ext cx="1858" cy="32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0" name="直接连接符 9"/>
                                  <wps:cNvCnPr/>
                                  <wps:spPr>
                                    <a:xfrm>
                                      <a:off x="1782" y="8349"/>
                                      <a:ext cx="2019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2" name="组合 51"/>
                                <wpg:cNvGrpSpPr/>
                                <wpg:grpSpPr>
                                  <a:xfrm>
                                    <a:off x="7790" y="8680"/>
                                    <a:ext cx="1725" cy="2642"/>
                                    <a:chOff x="7790" y="8680"/>
                                    <a:chExt cx="1725" cy="2642"/>
                                  </a:xfrm>
                                </wpg:grpSpPr>
                                <wps:wsp>
                                  <wps:cNvPr id="12" name="文本框 12"/>
                                  <wps:cNvSpPr txBox="1"/>
                                  <wps:spPr>
                                    <a:xfrm>
                                      <a:off x="7986" y="10162"/>
                                      <a:ext cx="1365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rFonts w:hint="eastAsia"/>
                                          </w:rPr>
                                          <w:t>两性氧化物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63" name="组合 41"/>
                                  <wpg:cNvGrpSpPr/>
                                  <wpg:grpSpPr>
                                    <a:xfrm>
                                      <a:off x="7790" y="8680"/>
                                      <a:ext cx="1725" cy="2642"/>
                                      <a:chOff x="7790" y="8680"/>
                                      <a:chExt cx="1725" cy="2642"/>
                                    </a:xfrm>
                                  </wpg:grpSpPr>
                                  <wps:wsp>
                                    <wps:cNvPr id="6" name="文本框 6"/>
                                    <wps:cNvSpPr txBox="1"/>
                                    <wps:spPr>
                                      <a:xfrm>
                                        <a:off x="7986" y="9423"/>
                                        <a:ext cx="1454" cy="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酸性氧化物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64" name="组合 33"/>
                                    <wpg:cNvGrpSpPr/>
                                    <wpg:grpSpPr>
                                      <a:xfrm>
                                        <a:off x="7790" y="8680"/>
                                        <a:ext cx="1725" cy="2642"/>
                                        <a:chOff x="7790" y="8680"/>
                                        <a:chExt cx="1725" cy="2642"/>
                                      </a:xfrm>
                                    </wpg:grpSpPr>
                                    <wps:wsp>
                                      <wps:cNvPr id="2" name="文本框 2"/>
                                      <wps:cNvSpPr txBox="1"/>
                                      <wps:spPr>
                                        <a:xfrm>
                                          <a:off x="7970" y="8680"/>
                                          <a:ext cx="1349" cy="5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金属氧化物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" name="文本框 5"/>
                                      <wps:cNvSpPr txBox="1"/>
                                      <wps:spPr>
                                        <a:xfrm>
                                          <a:off x="7790" y="9033"/>
                                          <a:ext cx="1560" cy="4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非金属氧化物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1" name="文本框 11"/>
                                      <wps:cNvSpPr txBox="1"/>
                                      <wps:spPr>
                                        <a:xfrm>
                                          <a:off x="7999" y="9771"/>
                                          <a:ext cx="1424" cy="4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碱性氧化物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7" name="文本框 17"/>
                                      <wps:cNvSpPr txBox="1"/>
                                      <wps:spPr>
                                        <a:xfrm>
                                          <a:off x="7790" y="10524"/>
                                          <a:ext cx="1725" cy="4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不成盐氧化物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9" name="文本框 19"/>
                                      <wps:cNvSpPr txBox="1"/>
                                      <wps:spPr>
                                        <a:xfrm>
                                          <a:off x="8210" y="10888"/>
                                          <a:ext cx="1291" cy="4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过氧化物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65" name="组合 28"/>
                                <wpg:cNvGrpSpPr/>
                                <wpg:grpSpPr>
                                  <a:xfrm flipH="1">
                                    <a:off x="9195" y="9575"/>
                                    <a:ext cx="429" cy="1543"/>
                                    <a:chOff x="3834" y="5212"/>
                                    <a:chExt cx="613" cy="4735"/>
                                  </a:xfrm>
                                </wpg:grpSpPr>
                                <wps:wsp>
                                  <wps:cNvPr id="23" name="直接连接符 22"/>
                                  <wps:cNvCnPr/>
                                  <wps:spPr>
                                    <a:xfrm>
                                      <a:off x="3834" y="5212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" name="直接连接符 23"/>
                                  <wps:cNvCnPr/>
                                  <wps:spPr>
                                    <a:xfrm>
                                      <a:off x="3854" y="9944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直接连接符 24"/>
                                  <wps:cNvCnPr/>
                                  <wps:spPr>
                                    <a:xfrm>
                                      <a:off x="3854" y="6395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直接连接符 25"/>
                                  <wps:cNvCnPr/>
                                  <wps:spPr>
                                    <a:xfrm>
                                      <a:off x="3854" y="7578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直接连接符 26"/>
                                  <wps:cNvCnPr/>
                                  <wps:spPr>
                                    <a:xfrm>
                                      <a:off x="3854" y="8761"/>
                                      <a:ext cx="593" cy="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直接连接符 27"/>
                                  <wps:cNvCnPr/>
                                  <wps:spPr>
                                    <a:xfrm>
                                      <a:off x="3854" y="5215"/>
                                      <a:ext cx="5" cy="471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6" name="组合 15"/>
                                <wpg:cNvGrpSpPr/>
                                <wpg:grpSpPr>
                                  <a:xfrm flipH="1">
                                    <a:off x="9242" y="8853"/>
                                    <a:ext cx="363" cy="438"/>
                                    <a:chOff x="3633" y="1976"/>
                                    <a:chExt cx="618" cy="1351"/>
                                  </a:xfrm>
                                </wpg:grpSpPr>
                                <wps:wsp>
                                  <wps:cNvPr id="13" name="直接连接符 12"/>
                                  <wps:cNvCnPr/>
                                  <wps:spPr>
                                    <a:xfrm>
                                      <a:off x="3670" y="1976"/>
                                      <a:ext cx="0" cy="134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" name="直接连接符 13"/>
                                  <wps:cNvCnPr/>
                                  <wps:spPr>
                                    <a:xfrm>
                                      <a:off x="3659" y="1997"/>
                                      <a:ext cx="593" cy="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" name="直接连接符 14"/>
                                  <wps:cNvCnPr/>
                                  <wps:spPr>
                                    <a:xfrm>
                                      <a:off x="3633" y="3327"/>
                                      <a:ext cx="593" cy="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0.85pt;margin-top:9.05pt;height:133.3pt;width:209.25pt;z-index:251843584;mso-width-relative:page;mso-height-relative:page;" coordorigin="7790,8656" coordsize="3900,2666" o:gfxdata="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">
                      <o:lock v:ext="edit" aspectratio="f"/>
                      <v:shape id="_x0000_s1026" o:spid="_x0000_s1026" o:spt="202" type="#_x0000_t202" style="position:absolute;left:9511;top:10297;height:525;width:1500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按_____分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9480;top:8656;height:525;width:1784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按_____分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670;top:9440;height:525;width:1020;" fillcolor="#FFFFFF [3201]" filled="t" stroked="f" coordsize="21600,21600" o:gfxdata="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k08f+zAAAA2gAAAA8AAAAA&#10;AAAAAQAgAAAAIgAAAGRycy9kb3ducmV2LnhtbFBLAQIUABQAAAAIAIdO4kAzLwWeOwAAADkAAAAQ&#10;AAAAAAAAAAEAIAAAAAIBAABkcnMvc2hhcGV4bWwueG1sUEsFBgAAAAAGAAYAWwEAAKwDAAAAAA=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氧化物</w:t>
                              </w:r>
                            </w:p>
                          </w:txbxContent>
                        </v:textbox>
                      </v:shape>
                      <v:group id="组合 52" o:spid="_x0000_s1026" o:spt="203" style="position:absolute;left:7790;top:8680;height:2642;width:2959;" coordorigin="7790,8680" coordsize="2959,2642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17" o:spid="_x0000_s1026" o:spt="203" style="position:absolute;left:9558;top:9051;flip:x;height:1302;width:1191;" coordorigin="1306,2557" coordsize="2495,5882" o:gfxdata="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CN+GQr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group id="组合 16" o:spid="_x0000_s1026" o:spt="203" style="position:absolute;left:1306;top:2557;height:5882;width:2393;" coordorigin="1306,2557" coordsize="2393,588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6" o:spid="_x0000_s1026" o:spt="20" style="position:absolute;left:1306;top:5398;flip:y;height:9;width:547;" filled="f" stroked="t" coordsize="21600,21600" o:gfxdata="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8tPm8AAAA&#10;2g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pt" color="#000000 [3204]" miterlimit="8" joinstyle="miter"/>
                              <v:imagedata o:title=""/>
                              <o:lock v:ext="edit" aspectratio="f"/>
                            </v:line>
                            <v:line id="直接连接符 7" o:spid="_x0000_s1026" o:spt="20" style="position:absolute;left:1853;top:2633;height:5806;width:0;" filled="f" stroked="t" coordsize="21600,21600" o:gfxdata="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53+pLsAAADa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pt" color="#000000 [3204]" miterlimit="8" joinstyle="miter"/>
                              <v:imagedata o:title=""/>
                              <o:lock v:ext="edit" aspectratio="f"/>
                            </v:line>
                            <v:line id="直接连接符 8" o:spid="_x0000_s1026" o:spt="20" style="position:absolute;left:1841;top:2557;height:32;width:1858;" filled="f" stroked="t" coordsize="21600,21600" o:gfxdata="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FbP74A&#10;AADa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pt" color="#000000 [3204]" miterlimit="8" joinstyle="miter"/>
                              <v:imagedata o:title=""/>
                              <o:lock v:ext="edit" aspectratio="f"/>
                            </v:line>
                          </v:group>
                          <v:line id="直接连接符 9" o:spid="_x0000_s1026" o:spt="20" style="position:absolute;left:1782;top:8349;height:0;width:2019;" filled="f" stroked="t" coordsize="21600,21600" o:gfxdata="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Vvj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</v:group>
                        <v:group id="组合 51" o:spid="_x0000_s1026" o:spt="203" style="position:absolute;left:7790;top:8680;height:2642;width:1725;" coordorigin="7790,8680" coordsize="1725,2642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202" type="#_x0000_t202" style="position:absolute;left:7986;top:10162;height:420;width:1365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          <v:fill on="t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两性氧化物</w:t>
                                  </w:r>
                                </w:p>
                              </w:txbxContent>
                            </v:textbox>
                          </v:shape>
                          <v:group id="组合 41" o:spid="_x0000_s1026" o:spt="203" style="position:absolute;left:7790;top:8680;height:2642;width:1725;" coordorigin="7790,8680" coordsize="1725,2642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_x0000_s1026" o:spid="_x0000_s1026" o:spt="202" type="#_x0000_t202" style="position:absolute;left:7986;top:9423;height:525;width:1454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酸性氧化物</w:t>
                                    </w:r>
                                  </w:p>
                                </w:txbxContent>
                              </v:textbox>
                            </v:shape>
                            <v:group id="组合 33" o:spid="_x0000_s1026" o:spt="203" style="position:absolute;left:7790;top:8680;height:2642;width:1725;" coordorigin="7790,8680" coordsize="1725,2642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_x0000_s1026" o:spid="_x0000_s1026" o:spt="202" type="#_x0000_t202" style="position:absolute;left:7970;top:8680;height:525;width:1349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金属氧化物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7790;top:9033;height:480;width:1560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非金属氧化物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7999;top:9771;height:465;width:1424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碱性氧化物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7790;top:10524;height:435;width:1725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不成盐氧化物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8210;top:10888;height:434;width:1291;" fillcolor="#FFFFFF [3201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</w:rPr>
                                        <w:t>过氧化物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group id="组合 28" o:spid="_x0000_s1026" o:spt="203" style="position:absolute;left:9195;top:9575;flip:x;height:1543;width:429;" coordorigin="3834,5212" coordsize="613,4735" o:gfxdata="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Kgl2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22" o:spid="_x0000_s1026" o:spt="20" style="position:absolute;left:3834;top:5212;height:3;width:593;" filled="f" stroked="t" coordsize="21600,21600" o:gfxdata="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ztF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3" o:spid="_x0000_s1026" o:spt="20" style="position:absolute;left:3854;top:9944;height:3;width:593;" filled="f" stroked="t" coordsize="21600,21600" o:gfxdata="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KjM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4" o:spid="_x0000_s1026" o:spt="20" style="position:absolute;left:3854;top:6395;height:3;width:593;" filled="f" stroked="t" coordsize="21600,21600" o:gfxdata="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+Bq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5" o:spid="_x0000_s1026" o:spt="20" style="position:absolute;left:3854;top:7578;height:3;width:593;" filled="f" stroked="t" coordsize="21600,21600" o:gfxdata="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yY3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6" o:spid="_x0000_s1026" o:spt="20" style="position:absolute;left:3854;top:8761;height:3;width:593;" filled="f" stroked="t" coordsize="21600,21600" o:gfxdata="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A9R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27" o:spid="_x0000_s1026" o:spt="20" style="position:absolute;left:3854;top:5215;height:4718;width:5;" filled="f" stroked="t" coordsize="21600,21600" o:gfxdata="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v6k0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</v:group>
                        <v:group id="组合 15" o:spid="_x0000_s1026" o:spt="203" style="position:absolute;left:9242;top:8853;flip:x;height:438;width:363;" coordorigin="3633,1976" coordsize="618,1351" o:gfxdata="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erut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直接连接符 12" o:spid="_x0000_s1026" o:spt="20" style="position:absolute;left:3670;top:1976;height:1348;width:0;" filled="f" stroked="t" coordsize="21600,21600" o:gfxdata="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38f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13" o:spid="_x0000_s1026" o:spt="20" style="position:absolute;left:3659;top:1997;height:1;width:593;" filled="f" stroked="t" coordsize="21600,21600" o:gfxdata="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eaYy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  <v:line id="直接连接符 14" o:spid="_x0000_s1026" o:spt="20" style="position:absolute;left:3633;top:3327;height:1;width:593;" filled="f" stroked="t" coordsize="21600,21600" o:gfxdata="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SzB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 [3204]" miterlimit="8" joinstyle="miter"/>
                            <v:imagedata o:title=""/>
                            <o:lock v:ext="edit" aspectratio="f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>
            <w:pPr>
              <w:spacing w:line="336" w:lineRule="auto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39370</wp:posOffset>
                      </wp:positionV>
                      <wp:extent cx="591185" cy="1371600"/>
                      <wp:effectExtent l="0" t="0" r="18415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713355" y="5365750"/>
                                <a:ext cx="59118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84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spacing w:line="384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spacing w:line="384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spacing w:line="384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85pt;margin-top:3.1pt;height:108pt;width:46.55pt;z-index:251842560;mso-width-relative:page;mso-height-relative:page;" fillcolor="#FFFFFF [3201]" filled="t" stroked="f" coordsize="21600,21600" o:gfxdata="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MRsO0wAAAAgBAAAPAAAAAAAAAAEAIAAAACIAAABkcnMv&#10;ZG93bnJldi54bWxQSwECFAAUAAAACACHTuJAjDZx/kECAABPBAAADgAAAAAAAAABACAAAAAiAQAA&#10;ZHJzL2Uyb0RvYy54bWxQSwUGAAAAAAYABgBZAQAA1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4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</w:p>
                          <w:p>
                            <w:pPr>
                              <w:spacing w:line="384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spacing w:line="384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spacing w:line="384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numPr>
                <w:ilvl w:val="0"/>
                <w:numId w:val="1"/>
              </w:numPr>
              <w:spacing w:line="336" w:lineRule="auto"/>
              <w:ind w:left="0" w:leftChars="0" w:firstLine="0" w:firstLineChars="0"/>
            </w:pPr>
            <w:r>
              <w:rPr>
                <w:rFonts w:hint="eastAsia"/>
              </w:rPr>
              <w:t>请根据碱性氧化物的通性，归纳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化学性质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写出相应的化学反应方程式。</w:t>
            </w:r>
          </w:p>
          <w:p>
            <w:pPr>
              <w:spacing w:line="336" w:lineRule="auto"/>
            </w:pPr>
            <w:r>
              <w:rPr>
                <w:rFonts w:hint="eastAsia"/>
              </w:rPr>
              <w:t>（1）与</w:t>
            </w:r>
            <w:r>
              <w:rPr>
                <w:rFonts w:hint="eastAsia"/>
                <w:b/>
                <w:bCs/>
              </w:rPr>
              <w:t>水</w:t>
            </w:r>
            <w:r>
              <w:rPr>
                <w:rFonts w:hint="eastAsia"/>
              </w:rPr>
              <w:t>反应：_________________________________________</w:t>
            </w:r>
          </w:p>
          <w:p>
            <w:pPr>
              <w:spacing w:line="336" w:lineRule="auto"/>
            </w:pPr>
            <w:r>
              <w:rPr>
                <w:rFonts w:hint="eastAsia"/>
              </w:rPr>
              <w:t>（2）与</w:t>
            </w:r>
            <w:r>
              <w:rPr>
                <w:rFonts w:hint="eastAsia"/>
                <w:b/>
                <w:bCs/>
              </w:rPr>
              <w:t>酸</w:t>
            </w:r>
            <w:r>
              <w:rPr>
                <w:rFonts w:hint="eastAsia"/>
              </w:rPr>
              <w:t>反应：_________________________________________</w:t>
            </w:r>
          </w:p>
          <w:p>
            <w:pPr>
              <w:spacing w:line="336" w:lineRule="auto"/>
            </w:pPr>
            <w:r>
              <w:rPr>
                <w:rFonts w:hint="eastAsia"/>
              </w:rPr>
              <w:t>（3）与</w:t>
            </w:r>
            <w:r>
              <w:rPr>
                <w:rFonts w:hint="eastAsia"/>
                <w:b/>
                <w:bCs/>
              </w:rPr>
              <w:t>酸性氧化物</w:t>
            </w:r>
            <w:r>
              <w:rPr>
                <w:rFonts w:hint="eastAsia"/>
              </w:rPr>
              <w:t>反应：_________________________________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095" w:type="dxa"/>
          </w:tcPr>
          <w:p>
            <w:pPr>
              <w:spacing w:line="336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36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自检互评</w:t>
            </w:r>
          </w:p>
        </w:tc>
        <w:tc>
          <w:tcPr>
            <w:tcW w:w="7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下列关于Na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O和Na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的叙述，正确的是(　　)</w:t>
            </w:r>
          </w:p>
          <w:p>
            <w:pPr>
              <w:spacing w:line="288" w:lineRule="auto"/>
              <w:ind w:firstLine="210" w:firstLineChars="100"/>
              <w:jc w:val="left"/>
            </w:pPr>
            <w:r>
              <w:rPr>
                <w:rFonts w:hint="eastAsia"/>
              </w:rPr>
              <w:t>A. 都是白色固体                  B. 都是碱性氧化物</w:t>
            </w:r>
          </w:p>
          <w:p>
            <w:pPr>
              <w:spacing w:line="288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C. 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lang w:val="en-US" w:eastAsia="zh-CN"/>
              </w:rPr>
              <w:t>比</w:t>
            </w:r>
            <w:r>
              <w:rPr>
                <w:rFonts w:hint="eastAsia"/>
              </w:rPr>
              <w:t>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  <w:lang w:val="en-US" w:eastAsia="zh-CN"/>
              </w:rPr>
              <w:t>稳定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  D. </w:t>
            </w:r>
            <w:r>
              <w:rPr>
                <w:rFonts w:hint="eastAsia"/>
                <w:lang w:val="en-US" w:eastAsia="zh-CN"/>
              </w:rPr>
              <w:t>阴阳</w:t>
            </w:r>
            <w:r>
              <w:rPr>
                <w:rFonts w:hint="eastAsia"/>
              </w:rPr>
              <w:t>离子个数之比</w:t>
            </w:r>
            <w:r>
              <w:rPr>
                <w:rFonts w:hint="eastAsia"/>
                <w:lang w:val="en-US" w:eastAsia="zh-CN"/>
              </w:rPr>
              <w:t>均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∶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spacing w:after="156" w:afterLines="50" w:line="312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</w:p>
    <w:p>
      <w:pPr>
        <w:spacing w:after="156" w:afterLines="50" w:line="312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活动元二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实验探究、</w:t>
      </w:r>
      <w:r>
        <w:rPr>
          <w:rFonts w:hint="eastAsia"/>
          <w:b/>
          <w:bCs/>
          <w:sz w:val="24"/>
          <w:lang w:val="en-US" w:eastAsia="zh-CN"/>
        </w:rPr>
        <w:t>归纳</w:t>
      </w:r>
      <w:r>
        <w:rPr>
          <w:rFonts w:hint="eastAsia"/>
          <w:b/>
          <w:bCs/>
          <w:sz w:val="24"/>
        </w:rPr>
        <w:t>特性</w:t>
      </w:r>
    </w:p>
    <w:tbl>
      <w:tblPr>
        <w:tblStyle w:val="8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</w:tcPr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7940" w:type="dxa"/>
          </w:tcPr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  <w:jc w:val="center"/>
        </w:trPr>
        <w:tc>
          <w:tcPr>
            <w:tcW w:w="1099" w:type="dxa"/>
          </w:tcPr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引导分析</w:t>
            </w: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eastAsia"/>
              </w:rPr>
              <w:t>组实验</w:t>
            </w: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观察记录</w:t>
            </w: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分析原理</w:t>
            </w: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思考交流</w:t>
            </w:r>
          </w:p>
        </w:tc>
        <w:tc>
          <w:tcPr>
            <w:tcW w:w="7940" w:type="dxa"/>
          </w:tcPr>
          <w:p>
            <w:pPr>
              <w:spacing w:line="312" w:lineRule="auto"/>
            </w:pPr>
            <w:r>
              <w:rPr>
                <w:rFonts w:hint="eastAsia"/>
              </w:rPr>
              <w:t>【探究1】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  <w:r>
              <w:rPr>
                <w:rFonts w:hint="eastAsia"/>
              </w:rPr>
              <w:t>与水反应</w:t>
            </w:r>
          </w:p>
          <w:p>
            <w:pPr>
              <w:numPr>
                <w:ilvl w:val="0"/>
                <w:numId w:val="2"/>
              </w:numPr>
              <w:spacing w:line="312" w:lineRule="auto"/>
            </w:pPr>
            <w:r>
              <w:rPr>
                <w:rFonts w:hint="eastAsia"/>
              </w:rPr>
              <w:t>提出假设：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  <w:r>
              <w:rPr>
                <w:rFonts w:hint="eastAsia"/>
              </w:rPr>
              <w:t>能与水反应。</w:t>
            </w:r>
          </w:p>
          <w:p>
            <w:pPr>
              <w:numPr>
                <w:ilvl w:val="0"/>
                <w:numId w:val="2"/>
              </w:numPr>
              <w:spacing w:line="312" w:lineRule="auto"/>
            </w:pPr>
            <w:r>
              <w:rPr>
                <w:rFonts w:hint="eastAsia"/>
              </w:rPr>
              <w:t>实验分析：从燃烧三要素及元素守恒的角度预测产物并设计实验操作。</w:t>
            </w:r>
          </w:p>
          <w:p>
            <w:pPr>
              <w:numPr>
                <w:ilvl w:val="0"/>
                <w:numId w:val="2"/>
              </w:numPr>
              <w:spacing w:line="312" w:lineRule="auto"/>
            </w:pPr>
            <w:r>
              <w:rPr>
                <w:rFonts w:hint="eastAsia"/>
              </w:rPr>
              <w:t>学生实验：根据你所设计的实验操作</w:t>
            </w:r>
            <w:r>
              <w:rPr>
                <w:rFonts w:hint="eastAsia"/>
                <w:lang w:val="en-US" w:eastAsia="zh-CN"/>
              </w:rPr>
              <w:t>展开</w:t>
            </w:r>
            <w:r>
              <w:rPr>
                <w:rFonts w:hint="eastAsia"/>
              </w:rPr>
              <w:t>实验，并</w:t>
            </w:r>
            <w:r>
              <w:rPr>
                <w:rFonts w:hint="eastAsia"/>
                <w:lang w:val="en-US" w:eastAsia="zh-CN"/>
              </w:rPr>
              <w:t>记录实验现象。</w:t>
            </w:r>
          </w:p>
          <w:p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过氧化钠与水反应实验探究</w:t>
            </w:r>
          </w:p>
          <w:tbl>
            <w:tblPr>
              <w:tblStyle w:val="8"/>
              <w:tblW w:w="70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0"/>
              <w:gridCol w:w="585"/>
              <w:gridCol w:w="1305"/>
              <w:gridCol w:w="1515"/>
              <w:gridCol w:w="420"/>
              <w:gridCol w:w="615"/>
              <w:gridCol w:w="13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5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原因解释</w:t>
                  </w:r>
                </w:p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（从燃烧要素）</w:t>
                  </w: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预测产物及能量变化</w:t>
                  </w:r>
                </w:p>
              </w:tc>
              <w:tc>
                <w:tcPr>
                  <w:tcW w:w="1935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设计实验操作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实验现象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5" w:type="dxa"/>
                  <w:gridSpan w:val="2"/>
                  <w:vMerge w:val="restart"/>
                </w:tcPr>
                <w:p>
                  <w:pPr>
                    <w:spacing w:line="312" w:lineRule="auto"/>
                    <w:jc w:val="center"/>
                  </w:pPr>
                  <w:r>
                    <w:drawing>
                      <wp:inline distT="0" distB="0" distL="114300" distR="114300">
                        <wp:extent cx="1117600" cy="602615"/>
                        <wp:effectExtent l="0" t="0" r="6350" b="6985"/>
                        <wp:docPr id="57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600" cy="60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5" w:type="dxa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935" w:type="dxa"/>
                  <w:gridSpan w:val="2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980" w:type="dxa"/>
                  <w:gridSpan w:val="2"/>
                </w:tcPr>
                <w:p>
                  <w:pPr>
                    <w:spacing w:line="312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5" w:type="dxa"/>
                  <w:gridSpan w:val="2"/>
                  <w:vMerge w:val="continue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305" w:type="dxa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935" w:type="dxa"/>
                  <w:gridSpan w:val="2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980" w:type="dxa"/>
                  <w:gridSpan w:val="2"/>
                </w:tcPr>
                <w:p>
                  <w:pPr>
                    <w:spacing w:line="312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75" w:type="dxa"/>
                  <w:gridSpan w:val="2"/>
                  <w:vMerge w:val="continue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305" w:type="dxa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935" w:type="dxa"/>
                  <w:gridSpan w:val="2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980" w:type="dxa"/>
                  <w:gridSpan w:val="2"/>
                </w:tcPr>
                <w:p>
                  <w:pPr>
                    <w:spacing w:line="312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95" w:type="dxa"/>
                  <w:gridSpan w:val="7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反应原理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0" w:type="dxa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化学方程式</w:t>
                  </w:r>
                </w:p>
              </w:tc>
              <w:tc>
                <w:tcPr>
                  <w:tcW w:w="3405" w:type="dxa"/>
                  <w:gridSpan w:val="3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氧化剂</w:t>
                  </w:r>
                </w:p>
              </w:tc>
              <w:tc>
                <w:tcPr>
                  <w:tcW w:w="1365" w:type="dxa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0" w:type="dxa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离子方程式</w:t>
                  </w:r>
                </w:p>
              </w:tc>
              <w:tc>
                <w:tcPr>
                  <w:tcW w:w="3405" w:type="dxa"/>
                  <w:gridSpan w:val="3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还原剂</w:t>
                  </w:r>
                </w:p>
              </w:tc>
              <w:tc>
                <w:tcPr>
                  <w:tcW w:w="1365" w:type="dxa"/>
                </w:tcPr>
                <w:p>
                  <w:pPr>
                    <w:spacing w:line="288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>
            <w:pPr>
              <w:numPr>
                <w:ilvl w:val="0"/>
                <w:numId w:val="2"/>
              </w:numPr>
              <w:spacing w:before="156" w:beforeLines="50" w:line="312" w:lineRule="auto"/>
            </w:pPr>
            <w:r>
              <w:rPr>
                <w:rFonts w:hint="eastAsia"/>
              </w:rPr>
              <w:t>实验反思：你是否观察到什么与预期不同的实验现象？</w:t>
            </w:r>
          </w:p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1099" w:type="dxa"/>
          </w:tcPr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阅读思考</w:t>
            </w: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eastAsia"/>
              </w:rPr>
              <w:t>组实验</w:t>
            </w: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</w:p>
          <w:p>
            <w:pPr>
              <w:spacing w:line="312" w:lineRule="auto"/>
              <w:jc w:val="center"/>
            </w:pPr>
            <w:r>
              <w:rPr>
                <w:rFonts w:hint="eastAsia"/>
                <w:lang w:val="en-US" w:eastAsia="zh-CN"/>
              </w:rPr>
              <w:t>得出</w:t>
            </w:r>
            <w:r>
              <w:rPr>
                <w:rFonts w:hint="eastAsia"/>
              </w:rPr>
              <w:t>结论</w:t>
            </w:r>
          </w:p>
        </w:tc>
        <w:tc>
          <w:tcPr>
            <w:tcW w:w="7940" w:type="dxa"/>
          </w:tcPr>
          <w:p>
            <w:pPr>
              <w:spacing w:line="312" w:lineRule="auto"/>
            </w:pPr>
            <w:r>
              <w:rPr>
                <w:rFonts w:hint="eastAsia"/>
              </w:rPr>
              <w:t>【探究2】为什么变红的溶液又褪色了？</w:t>
            </w:r>
          </w:p>
          <w:tbl>
            <w:tblPr>
              <w:tblStyle w:val="8"/>
              <w:tblW w:w="71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3" w:type="dxa"/>
                </w:tcPr>
                <w:p>
                  <w:pPr>
                    <w:spacing w:line="288" w:lineRule="auto"/>
                    <w:jc w:val="center"/>
                    <w:rPr>
                      <w:rFonts w:ascii="黑体" w:hAnsi="黑体" w:eastAsia="黑体" w:cs="黑体"/>
                      <w:b/>
                      <w:bCs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</w:rPr>
                    <w:t>资料卡片</w:t>
                  </w:r>
                </w:p>
                <w:p>
                  <w:pPr>
                    <w:spacing w:line="288" w:lineRule="auto"/>
                    <w:ind w:firstLine="420" w:firstLineChars="200"/>
                    <w:jc w:val="left"/>
                  </w:pPr>
                  <w:r>
                    <w:rPr>
                      <w:rFonts w:hint="eastAsia" w:ascii="黑体" w:hAnsi="黑体" w:eastAsia="黑体" w:cs="黑体"/>
                    </w:rPr>
                    <w:t>有些物质可以利用自身或与其他物质反应的中间产物的强氧化性，将有机色素氧化成稳定的无色物质，从而起到漂白的作用。</w:t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spacing w:line="312" w:lineRule="auto"/>
            </w:pPr>
            <w:r>
              <w:rPr>
                <w:rFonts w:hint="eastAsia"/>
              </w:rPr>
              <w:t>褪色原因：________________________________________________</w:t>
            </w:r>
          </w:p>
          <w:p>
            <w:pPr>
              <w:numPr>
                <w:ilvl w:val="0"/>
                <w:numId w:val="3"/>
              </w:numPr>
              <w:spacing w:line="312" w:lineRule="auto"/>
            </w:pPr>
            <w:r>
              <w:rPr>
                <w:rFonts w:hint="eastAsia"/>
              </w:rPr>
              <w:t>学生实验：取约2mL品红溶液于试管中，加入一药匙Na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粉末，振荡摇匀，观察现象。</w:t>
            </w:r>
          </w:p>
          <w:p>
            <w:pPr>
              <w:numPr>
                <w:ilvl w:val="0"/>
                <w:numId w:val="3"/>
              </w:numPr>
              <w:spacing w:line="312" w:lineRule="auto"/>
            </w:pPr>
            <w:r>
              <w:rPr>
                <w:rFonts w:hint="eastAsia"/>
              </w:rPr>
              <w:t>实验现象：__________________；实验结论：________________________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099" w:type="dxa"/>
          </w:tcPr>
          <w:p>
            <w:pPr>
              <w:spacing w:line="312" w:lineRule="auto"/>
              <w:jc w:val="center"/>
            </w:pP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eastAsia"/>
              </w:rPr>
              <w:t>组实验</w:t>
            </w:r>
          </w:p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center"/>
            </w:pPr>
            <w:r>
              <w:rPr>
                <w:rFonts w:hint="eastAsia"/>
              </w:rPr>
              <w:t>观察记录</w:t>
            </w:r>
          </w:p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分析原理</w:t>
            </w:r>
          </w:p>
          <w:p>
            <w:pPr>
              <w:spacing w:line="312" w:lineRule="auto"/>
              <w:jc w:val="center"/>
              <w:rPr>
                <w:rFonts w:hint="eastAsia"/>
              </w:rPr>
            </w:pPr>
          </w:p>
          <w:p>
            <w:pPr>
              <w:spacing w:line="312" w:lineRule="auto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得出结论</w:t>
            </w:r>
          </w:p>
        </w:tc>
        <w:tc>
          <w:tcPr>
            <w:tcW w:w="7940" w:type="dxa"/>
          </w:tcPr>
          <w:p>
            <w:pPr>
              <w:spacing w:line="312" w:lineRule="auto"/>
            </w:pPr>
            <w:r>
              <w:rPr>
                <w:rFonts w:hint="eastAsia"/>
              </w:rPr>
              <w:t>【探究3】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  <w:r>
              <w:rPr>
                <w:rFonts w:hint="eastAsia"/>
              </w:rPr>
              <w:t>能否与CO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反应？</w:t>
            </w:r>
          </w:p>
          <w:p>
            <w:pPr>
              <w:spacing w:line="312" w:lineRule="auto"/>
            </w:pPr>
            <w:r>
              <w:rPr>
                <w:rFonts w:hint="eastAsia"/>
              </w:rPr>
              <w:t>1. 提出假设：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  <w:r>
              <w:rPr>
                <w:rFonts w:hint="eastAsia"/>
              </w:rPr>
              <w:t>能与CO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反应。</w:t>
            </w:r>
          </w:p>
          <w:p>
            <w:pPr>
              <w:spacing w:line="312" w:lineRule="auto"/>
            </w:pPr>
            <w:r>
              <w:rPr>
                <w:rFonts w:hint="eastAsia"/>
              </w:rPr>
              <w:t>2. 学生实验：</w:t>
            </w:r>
          </w:p>
          <w:tbl>
            <w:tblPr>
              <w:tblStyle w:val="8"/>
              <w:tblW w:w="71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93"/>
              <w:gridCol w:w="1725"/>
              <w:gridCol w:w="17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3" w:type="dxa"/>
                </w:tcPr>
                <w:p>
                  <w:pPr>
                    <w:spacing w:line="312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操作方法</w:t>
                  </w:r>
                </w:p>
              </w:tc>
              <w:tc>
                <w:tcPr>
                  <w:tcW w:w="1725" w:type="dxa"/>
                </w:tcPr>
                <w:p>
                  <w:pPr>
                    <w:spacing w:line="312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实验现象</w:t>
                  </w:r>
                </w:p>
              </w:tc>
              <w:tc>
                <w:tcPr>
                  <w:tcW w:w="1785" w:type="dxa"/>
                </w:tcPr>
                <w:p>
                  <w:pPr>
                    <w:spacing w:line="312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反应原理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3" w:type="dxa"/>
                </w:tcPr>
                <w:p>
                  <w:pPr>
                    <w:spacing w:line="264" w:lineRule="auto"/>
                  </w:pPr>
                  <w:r>
                    <w:rPr>
                      <w:rFonts w:hint="eastAsia"/>
                    </w:rPr>
                    <w:t>①将一薄层脱脂棉平铺在石棉网上；②在脱脂棉上撒一药匙</w:t>
                  </w:r>
                  <w:r>
                    <w:rPr>
                      <w:rFonts w:ascii="Times New Roman" w:hAnsi="Times New Roman" w:cs="Times New Roman"/>
                    </w:rPr>
                    <w:t>Na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>
                    <w:rPr>
                      <w:rFonts w:hint="eastAsia"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hint="eastAsia"/>
                    </w:rPr>
                    <w:t>粉末；③用镊子将带有</w:t>
                  </w:r>
                  <w:r>
                    <w:rPr>
                      <w:rFonts w:ascii="Times New Roman" w:hAnsi="Times New Roman" w:cs="Times New Roman"/>
                    </w:rPr>
                    <w:t>Na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>
                    <w:rPr>
                      <w:rFonts w:hint="eastAsia"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hint="eastAsia"/>
                    </w:rPr>
                    <w:t>的脱脂棉轻轻卷好；④用吸管对准脱脂棉缓缓吹气。</w:t>
                  </w:r>
                </w:p>
              </w:tc>
              <w:tc>
                <w:tcPr>
                  <w:tcW w:w="1725" w:type="dxa"/>
                </w:tcPr>
                <w:p>
                  <w:pPr>
                    <w:spacing w:line="312" w:lineRule="auto"/>
                  </w:pPr>
                </w:p>
              </w:tc>
              <w:tc>
                <w:tcPr>
                  <w:tcW w:w="1785" w:type="dxa"/>
                </w:tcPr>
                <w:p>
                  <w:pPr>
                    <w:spacing w:line="312" w:lineRule="auto"/>
                  </w:pPr>
                </w:p>
              </w:tc>
            </w:tr>
          </w:tbl>
          <w:p>
            <w:pPr>
              <w:spacing w:line="312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实验结论：________________________________________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99" w:type="dxa"/>
          </w:tcPr>
          <w:p>
            <w:pPr>
              <w:spacing w:line="312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自检互评</w:t>
            </w:r>
          </w:p>
        </w:tc>
        <w:tc>
          <w:tcPr>
            <w:tcW w:w="7940" w:type="dxa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为了使宇航员在飞船中得到一个稳定的、良好的生存环境，一般在飞船内安装盛有Na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的装置，它的用途是产生氧气。下列关于Na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的叙述正确的是(　　)</w:t>
            </w:r>
          </w:p>
          <w:p>
            <w:pPr>
              <w:spacing w:line="288" w:lineRule="auto"/>
              <w:ind w:firstLine="210" w:firstLineChars="100"/>
              <w:jc w:val="left"/>
            </w:pPr>
            <w:r>
              <w:rPr>
                <w:rFonts w:hint="eastAsia"/>
              </w:rPr>
              <w:t>A. 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在与水及CO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反应时，只做氧化剂</w:t>
            </w:r>
          </w:p>
          <w:p>
            <w:pPr>
              <w:spacing w:line="288" w:lineRule="auto"/>
              <w:ind w:firstLine="210" w:firstLineChars="100"/>
              <w:jc w:val="left"/>
            </w:pPr>
            <w:r>
              <w:rPr>
                <w:rFonts w:hint="eastAsia"/>
              </w:rPr>
              <w:t>B. 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分别与水及CO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反应产生相同量的O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时，需要水和CO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的质量相等</w:t>
            </w:r>
          </w:p>
          <w:p>
            <w:pPr>
              <w:spacing w:line="288" w:lineRule="auto"/>
              <w:ind w:firstLine="210" w:firstLineChars="100"/>
              <w:jc w:val="left"/>
            </w:pPr>
            <w:r>
              <w:rPr>
                <w:rFonts w:hint="eastAsia"/>
              </w:rPr>
              <w:t>C. 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分别与水及CO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反应产生相同量的O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时，转移电子的物质的量相等</w:t>
            </w:r>
          </w:p>
          <w:p>
            <w:pPr>
              <w:spacing w:line="312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D. 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的漂白原理与活性炭的漂白原理相同</w:t>
            </w:r>
          </w:p>
        </w:tc>
      </w:tr>
    </w:tbl>
    <w:p>
      <w:pPr>
        <w:spacing w:before="156" w:beforeLines="50" w:after="156" w:afterLines="50" w:line="312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活动元三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归纳总结、对比学习</w:t>
      </w:r>
    </w:p>
    <w:tbl>
      <w:tblPr>
        <w:tblStyle w:val="8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099" w:type="dxa"/>
          </w:tcPr>
          <w:p>
            <w:pPr>
              <w:spacing w:line="288" w:lineRule="auto"/>
            </w:pP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归纳梳理</w:t>
            </w: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对比学习</w:t>
            </w:r>
          </w:p>
          <w:p>
            <w:pPr>
              <w:spacing w:line="288" w:lineRule="auto"/>
              <w:jc w:val="center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  <w:jc w:val="center"/>
            </w:pP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升华应用</w:t>
            </w:r>
          </w:p>
          <w:p>
            <w:pPr>
              <w:spacing w:line="288" w:lineRule="auto"/>
            </w:pPr>
          </w:p>
        </w:tc>
        <w:tc>
          <w:tcPr>
            <w:tcW w:w="7941" w:type="dxa"/>
          </w:tcPr>
          <w:p>
            <w:pPr>
              <w:jc w:val="center"/>
              <w:rPr>
                <w:sz w:val="11"/>
                <w:szCs w:val="15"/>
              </w:rPr>
            </w:pPr>
          </w:p>
          <w:tbl>
            <w:tblPr>
              <w:tblStyle w:val="8"/>
              <w:tblW w:w="75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"/>
              <w:gridCol w:w="1800"/>
              <w:gridCol w:w="2730"/>
              <w:gridCol w:w="25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过氧化钠（</w:t>
                  </w:r>
                  <w:r>
                    <w:rPr>
                      <w:rFonts w:ascii="Times New Roman" w:hAnsi="Times New Roman" w:cs="Times New Roman"/>
                    </w:rPr>
                    <w:t>Na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>
                    <w:rPr>
                      <w:rFonts w:hint="eastAsia"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氧化钠（</w:t>
                  </w:r>
                  <w:r>
                    <w:rPr>
                      <w:rFonts w:ascii="Times New Roman" w:hAnsi="Times New Roman" w:cs="Times New Roman"/>
                    </w:rPr>
                    <w:t>Na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物质类型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2281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氧元素化合价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阴阳离子个数比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物理性质(颜色、状态)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" w:type="dxa"/>
                  <w:vMerge w:val="restart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化学性质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与H</w:t>
                  </w:r>
                  <w:r>
                    <w:rPr>
                      <w:rFonts w:hint="eastAsia"/>
                      <w:vertAlign w:val="subscript"/>
                    </w:rPr>
                    <w:t>2</w:t>
                  </w:r>
                  <w:r>
                    <w:rPr>
                      <w:rFonts w:hint="eastAsia"/>
                    </w:rPr>
                    <w:t>O反应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与CO</w:t>
                  </w:r>
                  <w:r>
                    <w:rPr>
                      <w:rFonts w:hint="eastAsia"/>
                      <w:vertAlign w:val="subscript"/>
                    </w:rPr>
                    <w:t>2</w:t>
                  </w:r>
                  <w:r>
                    <w:rPr>
                      <w:rFonts w:hint="eastAsia"/>
                    </w:rPr>
                    <w:t>反应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与酸反应</w:t>
                  </w:r>
                </w:p>
              </w:tc>
              <w:tc>
                <w:tcPr>
                  <w:tcW w:w="2730" w:type="dxa"/>
                  <w:tcBorders>
                    <w:tr2bl w:val="single" w:color="auto" w:sz="4" w:space="0"/>
                  </w:tcBorders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保存</w:t>
                  </w:r>
                </w:p>
              </w:tc>
              <w:tc>
                <w:tcPr>
                  <w:tcW w:w="273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r2bl w:val="single" w:color="auto" w:sz="4" w:space="0"/>
                  </w:tcBorders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gridSpan w:val="2"/>
                  <w:vAlign w:val="center"/>
                </w:tcPr>
                <w:p>
                  <w:pPr>
                    <w:spacing w:line="288" w:lineRule="auto"/>
                    <w:jc w:val="center"/>
                  </w:pPr>
                  <w:r>
                    <w:rPr>
                      <w:rFonts w:hint="eastAsia"/>
                    </w:rPr>
                    <w:t>主要用途</w:t>
                  </w:r>
                </w:p>
              </w:tc>
              <w:tc>
                <w:tcPr>
                  <w:tcW w:w="2730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r2bl w:val="single" w:color="auto" w:sz="4" w:space="0"/>
                  </w:tcBorders>
                  <w:vAlign w:val="center"/>
                </w:tcPr>
                <w:p>
                  <w:pPr>
                    <w:spacing w:line="288" w:lineRule="auto"/>
                    <w:jc w:val="center"/>
                  </w:pPr>
                </w:p>
              </w:tc>
            </w:tr>
          </w:tbl>
          <w:p>
            <w:pPr>
              <w:spacing w:line="288" w:lineRule="auto"/>
              <w:ind w:firstLine="210" w:firstLineChars="1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099" w:type="dxa"/>
          </w:tcPr>
          <w:p>
            <w:pPr>
              <w:spacing w:line="288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自检互评</w:t>
            </w:r>
          </w:p>
        </w:tc>
        <w:tc>
          <w:tcPr>
            <w:tcW w:w="7941" w:type="dxa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淡黄色固体X和气体A存在如下转化关系：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fldChar w:fldCharType="begin"/>
            </w:r>
            <w:r>
              <w:instrText xml:space="preserve"> INCLUDEPICTURE "../AppData/Local/Microsoft/Windows/Temporary Internet Files/IE/Z5S1VS5L/大增137.tif"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drawing>
                <wp:inline distT="0" distB="0" distL="114300" distR="114300">
                  <wp:extent cx="2647950" cy="1289050"/>
                  <wp:effectExtent l="0" t="0" r="0" b="635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44" cy="129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fldChar w:fldCharType="end"/>
            </w:r>
          </w:p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请回答下列问题：</w:t>
            </w:r>
          </w:p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(1)固体X的名称________，A的化学式________。</w:t>
            </w:r>
          </w:p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(2)写出反应①③的化学方程式，并指出氧化剂。</w:t>
            </w:r>
          </w:p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反应①_____________________，_______。反应③_____________________，______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写出②④反应的离子方程式：</w:t>
            </w:r>
          </w:p>
          <w:p>
            <w:pPr>
              <w:numPr>
                <w:ilvl w:val="0"/>
                <w:numId w:val="0"/>
              </w:numPr>
              <w:spacing w:line="288" w:lineRule="auto"/>
              <w:jc w:val="left"/>
            </w:pPr>
            <w:r>
              <w:rPr>
                <w:rFonts w:hint="eastAsia"/>
              </w:rPr>
              <w:t>反应②________________________。反应④__________________________。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99" w:type="dxa"/>
            <w:tcBorders>
              <w:bottom w:val="single" w:color="000000" w:sz="4" w:space="0"/>
            </w:tcBorders>
            <w:vAlign w:val="center"/>
          </w:tcPr>
          <w:p>
            <w:pPr>
              <w:spacing w:line="288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7941" w:type="dxa"/>
            <w:tcBorders>
              <w:bottom w:val="single" w:color="000000" w:sz="4" w:space="0"/>
            </w:tcBorders>
          </w:tcPr>
          <w:p>
            <w:pPr>
              <w:spacing w:before="156" w:beforeLines="50"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《课时讲练通》 P50：1—4；P53：1、2、4、6</w:t>
            </w:r>
          </w:p>
        </w:tc>
      </w:tr>
    </w:tbl>
    <w:p>
      <w:pPr>
        <w:spacing w:before="156" w:beforeLines="50" w:line="288" w:lineRule="auto"/>
        <w:jc w:val="left"/>
        <w:rPr>
          <w:rFonts w:hint="eastAsia"/>
          <w:b/>
        </w:rPr>
      </w:pPr>
      <w:r>
        <w:rPr>
          <w:rFonts w:hint="eastAsia"/>
          <w:b/>
        </w:rPr>
        <w:br w:type="page"/>
      </w:r>
    </w:p>
    <w:p>
      <w:pPr>
        <w:spacing w:before="156" w:beforeLines="50" w:line="288" w:lineRule="auto"/>
        <w:jc w:val="left"/>
        <w:rPr>
          <w:b/>
        </w:rPr>
      </w:pPr>
      <w:r>
        <w:rPr>
          <w:rFonts w:hint="eastAsia"/>
          <w:b/>
        </w:rPr>
        <w:t>【板书设计】</w:t>
      </w:r>
    </w:p>
    <w:p>
      <w:pPr>
        <w:spacing w:before="156" w:beforeLines="50" w:line="288" w:lineRule="auto"/>
        <w:jc w:val="center"/>
        <w:rPr>
          <w:rFonts w:hint="eastAsia"/>
          <w:b/>
        </w:rPr>
      </w:pPr>
      <w:r>
        <w:drawing>
          <wp:inline distT="0" distB="0" distL="114300" distR="114300">
            <wp:extent cx="5093970" cy="2828290"/>
            <wp:effectExtent l="0" t="0" r="11430" b="10160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8" w:lineRule="auto"/>
        <w:ind w:left="0" w:leftChars="0" w:right="0" w:rightChars="0"/>
        <w:jc w:val="left"/>
        <w:textAlignment w:val="auto"/>
        <w:outlineLvl w:val="9"/>
        <w:rPr>
          <w:b/>
        </w:rPr>
      </w:pPr>
      <w:r>
        <w:rPr>
          <w:rFonts w:hint="eastAsia"/>
          <w:b/>
        </w:rPr>
        <w:t>【教学反思】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本课在教学过程中，一是引导学生通过类比学习法利用已有的知识归纳物质通性，掌握其性质；二是通过实验探究带领学生学习物质的一些特殊性质，突破重难点，体验学习的乐趣。最后让学生</w:t>
      </w:r>
      <w:r>
        <w:rPr>
          <w:rFonts w:hint="eastAsia"/>
          <w:lang w:val="en-US" w:eastAsia="zh-CN"/>
        </w:rPr>
        <w:t>应用</w:t>
      </w:r>
      <w:r>
        <w:rPr>
          <w:rFonts w:hint="eastAsia"/>
        </w:rPr>
        <w:t>化学</w:t>
      </w:r>
      <w:r>
        <w:rPr>
          <w:rFonts w:hint="eastAsia"/>
          <w:lang w:val="en-US" w:eastAsia="zh-CN"/>
        </w:rPr>
        <w:t>联系</w:t>
      </w:r>
      <w:r>
        <w:rPr>
          <w:rFonts w:hint="eastAsia"/>
        </w:rPr>
        <w:t>生活，这样既加深了对氧化钠与过氧化钠的认识，也使学生体会到所学知识的价值。本课教学的不妥之处在于未关注实验安全教育。化学实验中，安全意识应该是最重要的素养之一，应该贯穿于整个教学过程中， 因此，在教学过程中</w:t>
      </w:r>
      <w:r>
        <w:rPr>
          <w:rFonts w:hint="eastAsia"/>
          <w:lang w:val="en-US" w:eastAsia="zh-CN"/>
        </w:rPr>
        <w:t>指导</w:t>
      </w:r>
      <w:r>
        <w:rPr>
          <w:rFonts w:hint="eastAsia"/>
        </w:rPr>
        <w:t>学生分组实验时，应趁机对学生植入安全实验的意识，培养其良好的实验习惯。</w:t>
      </w:r>
      <w:bookmarkStart w:id="0" w:name="_GoBack"/>
      <w:bookmarkEnd w:id="0"/>
    </w:p>
    <w:sectPr>
      <w:pgSz w:w="11906" w:h="16838"/>
      <w:pgMar w:top="1060" w:right="1266" w:bottom="10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E0431"/>
    <w:multiLevelType w:val="singleLevel"/>
    <w:tmpl w:val="A68E043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64858DE"/>
    <w:multiLevelType w:val="singleLevel"/>
    <w:tmpl w:val="F64858DE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5A084E37"/>
    <w:multiLevelType w:val="singleLevel"/>
    <w:tmpl w:val="5A084E3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085CDF"/>
    <w:multiLevelType w:val="singleLevel"/>
    <w:tmpl w:val="5A085C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65"/>
    <w:rsid w:val="000C54FE"/>
    <w:rsid w:val="0011056B"/>
    <w:rsid w:val="001A3E65"/>
    <w:rsid w:val="001D2AAF"/>
    <w:rsid w:val="002A34F6"/>
    <w:rsid w:val="002A5CFC"/>
    <w:rsid w:val="002E362C"/>
    <w:rsid w:val="00333103"/>
    <w:rsid w:val="004761FA"/>
    <w:rsid w:val="004A4BAC"/>
    <w:rsid w:val="00502225"/>
    <w:rsid w:val="0052378B"/>
    <w:rsid w:val="00562CD4"/>
    <w:rsid w:val="005E6213"/>
    <w:rsid w:val="00603686"/>
    <w:rsid w:val="00701F42"/>
    <w:rsid w:val="0070639E"/>
    <w:rsid w:val="007134D6"/>
    <w:rsid w:val="00721074"/>
    <w:rsid w:val="007552C1"/>
    <w:rsid w:val="00766774"/>
    <w:rsid w:val="007C3CB5"/>
    <w:rsid w:val="008E4D4B"/>
    <w:rsid w:val="00944194"/>
    <w:rsid w:val="00945939"/>
    <w:rsid w:val="00950E36"/>
    <w:rsid w:val="009C4A32"/>
    <w:rsid w:val="00A92D96"/>
    <w:rsid w:val="00AB7B76"/>
    <w:rsid w:val="00AC744C"/>
    <w:rsid w:val="00BA0250"/>
    <w:rsid w:val="00C1187B"/>
    <w:rsid w:val="00C61041"/>
    <w:rsid w:val="00CD4811"/>
    <w:rsid w:val="00D102BC"/>
    <w:rsid w:val="00D76B7C"/>
    <w:rsid w:val="00DC1879"/>
    <w:rsid w:val="00F96BF7"/>
    <w:rsid w:val="00FD5265"/>
    <w:rsid w:val="01541CF3"/>
    <w:rsid w:val="015D3148"/>
    <w:rsid w:val="017B1D62"/>
    <w:rsid w:val="01A37229"/>
    <w:rsid w:val="01AB6B1C"/>
    <w:rsid w:val="01E745C8"/>
    <w:rsid w:val="01EC4D5C"/>
    <w:rsid w:val="01FA16BD"/>
    <w:rsid w:val="02093078"/>
    <w:rsid w:val="020C4863"/>
    <w:rsid w:val="020E588E"/>
    <w:rsid w:val="02186C42"/>
    <w:rsid w:val="023137DE"/>
    <w:rsid w:val="024731CB"/>
    <w:rsid w:val="024F77FB"/>
    <w:rsid w:val="02835DCE"/>
    <w:rsid w:val="032B1AE5"/>
    <w:rsid w:val="033628F6"/>
    <w:rsid w:val="0342750E"/>
    <w:rsid w:val="03645862"/>
    <w:rsid w:val="037C2E42"/>
    <w:rsid w:val="03826D61"/>
    <w:rsid w:val="03A16A11"/>
    <w:rsid w:val="03A94E49"/>
    <w:rsid w:val="03AC5E6F"/>
    <w:rsid w:val="03BD06C5"/>
    <w:rsid w:val="03C01800"/>
    <w:rsid w:val="03D97537"/>
    <w:rsid w:val="03F0292E"/>
    <w:rsid w:val="03F63DD9"/>
    <w:rsid w:val="04546832"/>
    <w:rsid w:val="047F6A40"/>
    <w:rsid w:val="048A03A9"/>
    <w:rsid w:val="049F3A7D"/>
    <w:rsid w:val="04A93EB7"/>
    <w:rsid w:val="04BF2CAC"/>
    <w:rsid w:val="04C95CC3"/>
    <w:rsid w:val="04E553F4"/>
    <w:rsid w:val="04FB0EFF"/>
    <w:rsid w:val="054D6529"/>
    <w:rsid w:val="056C6E9D"/>
    <w:rsid w:val="05975E09"/>
    <w:rsid w:val="05B116D4"/>
    <w:rsid w:val="05C44F5D"/>
    <w:rsid w:val="0612042D"/>
    <w:rsid w:val="064E7F34"/>
    <w:rsid w:val="067205C8"/>
    <w:rsid w:val="06A0703F"/>
    <w:rsid w:val="06DD4AF6"/>
    <w:rsid w:val="06EB2CB8"/>
    <w:rsid w:val="06F947CD"/>
    <w:rsid w:val="070A510A"/>
    <w:rsid w:val="07221DE4"/>
    <w:rsid w:val="072B4622"/>
    <w:rsid w:val="07361A15"/>
    <w:rsid w:val="076E22D6"/>
    <w:rsid w:val="07B04EF7"/>
    <w:rsid w:val="07B57EA4"/>
    <w:rsid w:val="07BB6737"/>
    <w:rsid w:val="083234A5"/>
    <w:rsid w:val="08342A82"/>
    <w:rsid w:val="085245A0"/>
    <w:rsid w:val="085B3076"/>
    <w:rsid w:val="08611DE0"/>
    <w:rsid w:val="08620E05"/>
    <w:rsid w:val="086542B6"/>
    <w:rsid w:val="088307B3"/>
    <w:rsid w:val="08AA3BCB"/>
    <w:rsid w:val="08AE5EDE"/>
    <w:rsid w:val="09031020"/>
    <w:rsid w:val="092D055C"/>
    <w:rsid w:val="093922BA"/>
    <w:rsid w:val="095C6DE7"/>
    <w:rsid w:val="097F63A0"/>
    <w:rsid w:val="09824E99"/>
    <w:rsid w:val="09A10CD3"/>
    <w:rsid w:val="09AF7427"/>
    <w:rsid w:val="09B62B97"/>
    <w:rsid w:val="09DF1C3E"/>
    <w:rsid w:val="0A2F5C56"/>
    <w:rsid w:val="0A69656E"/>
    <w:rsid w:val="0A710484"/>
    <w:rsid w:val="0A874EE6"/>
    <w:rsid w:val="0A9477C0"/>
    <w:rsid w:val="0ABF1D39"/>
    <w:rsid w:val="0AD16775"/>
    <w:rsid w:val="0B1724BA"/>
    <w:rsid w:val="0B203C34"/>
    <w:rsid w:val="0B393F10"/>
    <w:rsid w:val="0B405430"/>
    <w:rsid w:val="0B6C4406"/>
    <w:rsid w:val="0B884F24"/>
    <w:rsid w:val="0BD373E1"/>
    <w:rsid w:val="0BF56B2F"/>
    <w:rsid w:val="0C0364FB"/>
    <w:rsid w:val="0C071310"/>
    <w:rsid w:val="0C1B3704"/>
    <w:rsid w:val="0CA63822"/>
    <w:rsid w:val="0CC351F4"/>
    <w:rsid w:val="0D030E53"/>
    <w:rsid w:val="0D6A2390"/>
    <w:rsid w:val="0D6B3411"/>
    <w:rsid w:val="0DA41B2E"/>
    <w:rsid w:val="0DFC40B9"/>
    <w:rsid w:val="0E0E7B2A"/>
    <w:rsid w:val="0E150C49"/>
    <w:rsid w:val="0E5232DC"/>
    <w:rsid w:val="0E6327EC"/>
    <w:rsid w:val="0E7B1E7B"/>
    <w:rsid w:val="0EA009F8"/>
    <w:rsid w:val="0EA415DD"/>
    <w:rsid w:val="0EA4277D"/>
    <w:rsid w:val="0EA83D76"/>
    <w:rsid w:val="0EB526BB"/>
    <w:rsid w:val="0EE47F12"/>
    <w:rsid w:val="0F192507"/>
    <w:rsid w:val="0FAA4ED7"/>
    <w:rsid w:val="0FC12AAF"/>
    <w:rsid w:val="0FCE55CB"/>
    <w:rsid w:val="0FD27524"/>
    <w:rsid w:val="0FE82163"/>
    <w:rsid w:val="0FF04C42"/>
    <w:rsid w:val="10867E0B"/>
    <w:rsid w:val="10AA7B05"/>
    <w:rsid w:val="10B67E99"/>
    <w:rsid w:val="10D12787"/>
    <w:rsid w:val="10DF5D29"/>
    <w:rsid w:val="10F91F33"/>
    <w:rsid w:val="112F5D50"/>
    <w:rsid w:val="1132135D"/>
    <w:rsid w:val="1146016B"/>
    <w:rsid w:val="11B433CD"/>
    <w:rsid w:val="11C2320E"/>
    <w:rsid w:val="11C66FF2"/>
    <w:rsid w:val="11D029C1"/>
    <w:rsid w:val="125F566D"/>
    <w:rsid w:val="127C613E"/>
    <w:rsid w:val="129904DD"/>
    <w:rsid w:val="12DE49C9"/>
    <w:rsid w:val="12FE2253"/>
    <w:rsid w:val="13116A25"/>
    <w:rsid w:val="13157F8E"/>
    <w:rsid w:val="1345642B"/>
    <w:rsid w:val="136B5032"/>
    <w:rsid w:val="13914C67"/>
    <w:rsid w:val="139453C3"/>
    <w:rsid w:val="13BA3602"/>
    <w:rsid w:val="13C50626"/>
    <w:rsid w:val="13CC265A"/>
    <w:rsid w:val="13EA3D4E"/>
    <w:rsid w:val="140A7080"/>
    <w:rsid w:val="14135A96"/>
    <w:rsid w:val="14306752"/>
    <w:rsid w:val="14336F20"/>
    <w:rsid w:val="14431F6F"/>
    <w:rsid w:val="144E4BD5"/>
    <w:rsid w:val="144F584E"/>
    <w:rsid w:val="14522D7B"/>
    <w:rsid w:val="145C23DE"/>
    <w:rsid w:val="147C7485"/>
    <w:rsid w:val="149261CE"/>
    <w:rsid w:val="14A700F2"/>
    <w:rsid w:val="14C95963"/>
    <w:rsid w:val="14EA283C"/>
    <w:rsid w:val="1519232B"/>
    <w:rsid w:val="152C0CF8"/>
    <w:rsid w:val="157D26A0"/>
    <w:rsid w:val="15831C83"/>
    <w:rsid w:val="15880673"/>
    <w:rsid w:val="15C14909"/>
    <w:rsid w:val="15DB5E14"/>
    <w:rsid w:val="15F072E1"/>
    <w:rsid w:val="15F2629F"/>
    <w:rsid w:val="160824D3"/>
    <w:rsid w:val="162C4310"/>
    <w:rsid w:val="163021C0"/>
    <w:rsid w:val="163335D3"/>
    <w:rsid w:val="163E28C2"/>
    <w:rsid w:val="166C3D0A"/>
    <w:rsid w:val="167C6533"/>
    <w:rsid w:val="1698352E"/>
    <w:rsid w:val="16CF034C"/>
    <w:rsid w:val="16D971B7"/>
    <w:rsid w:val="16DF49A0"/>
    <w:rsid w:val="16E04AE0"/>
    <w:rsid w:val="170A58EC"/>
    <w:rsid w:val="171B2B9D"/>
    <w:rsid w:val="17231D60"/>
    <w:rsid w:val="174B4245"/>
    <w:rsid w:val="178225F3"/>
    <w:rsid w:val="178B5C8D"/>
    <w:rsid w:val="1790329B"/>
    <w:rsid w:val="17951A64"/>
    <w:rsid w:val="17A5313A"/>
    <w:rsid w:val="17BF519D"/>
    <w:rsid w:val="17DD36B3"/>
    <w:rsid w:val="17E84EF6"/>
    <w:rsid w:val="180E1431"/>
    <w:rsid w:val="18293D81"/>
    <w:rsid w:val="1873098D"/>
    <w:rsid w:val="188439D5"/>
    <w:rsid w:val="189C185E"/>
    <w:rsid w:val="18DB18C4"/>
    <w:rsid w:val="18E014A2"/>
    <w:rsid w:val="18E64BB6"/>
    <w:rsid w:val="18FD6A0F"/>
    <w:rsid w:val="190708F9"/>
    <w:rsid w:val="190C1249"/>
    <w:rsid w:val="191A49F5"/>
    <w:rsid w:val="193208A7"/>
    <w:rsid w:val="19395C04"/>
    <w:rsid w:val="1951347F"/>
    <w:rsid w:val="199B641B"/>
    <w:rsid w:val="19BA21EA"/>
    <w:rsid w:val="19C230CA"/>
    <w:rsid w:val="19CB05BE"/>
    <w:rsid w:val="19E545BB"/>
    <w:rsid w:val="19EC051B"/>
    <w:rsid w:val="19ED3D93"/>
    <w:rsid w:val="1A333A63"/>
    <w:rsid w:val="1A3A0E36"/>
    <w:rsid w:val="1A495F67"/>
    <w:rsid w:val="1A902BB8"/>
    <w:rsid w:val="1AD87C92"/>
    <w:rsid w:val="1ADD765E"/>
    <w:rsid w:val="1AE02DD1"/>
    <w:rsid w:val="1AF339DB"/>
    <w:rsid w:val="1B4C2962"/>
    <w:rsid w:val="1B5D0415"/>
    <w:rsid w:val="1B667F93"/>
    <w:rsid w:val="1B6A053D"/>
    <w:rsid w:val="1B7F1C6E"/>
    <w:rsid w:val="1BB07E31"/>
    <w:rsid w:val="1BBA25C1"/>
    <w:rsid w:val="1BC87F24"/>
    <w:rsid w:val="1C5557EC"/>
    <w:rsid w:val="1CA97319"/>
    <w:rsid w:val="1CB72B08"/>
    <w:rsid w:val="1CCF38EE"/>
    <w:rsid w:val="1D0744EF"/>
    <w:rsid w:val="1D124609"/>
    <w:rsid w:val="1D373884"/>
    <w:rsid w:val="1D3F657D"/>
    <w:rsid w:val="1D5D1362"/>
    <w:rsid w:val="1D662DA4"/>
    <w:rsid w:val="1D712404"/>
    <w:rsid w:val="1D7429BF"/>
    <w:rsid w:val="1D967839"/>
    <w:rsid w:val="1D9B1F27"/>
    <w:rsid w:val="1E0449EC"/>
    <w:rsid w:val="1E0754EA"/>
    <w:rsid w:val="1E0F0273"/>
    <w:rsid w:val="1E7F2B5F"/>
    <w:rsid w:val="1EB45C7C"/>
    <w:rsid w:val="1F394996"/>
    <w:rsid w:val="1F3C3492"/>
    <w:rsid w:val="1F3C6BC8"/>
    <w:rsid w:val="1F456517"/>
    <w:rsid w:val="1F474FA1"/>
    <w:rsid w:val="1F653224"/>
    <w:rsid w:val="1F9639B9"/>
    <w:rsid w:val="1F984B38"/>
    <w:rsid w:val="1FA70B64"/>
    <w:rsid w:val="1FB0342A"/>
    <w:rsid w:val="1FB9233D"/>
    <w:rsid w:val="1FF920E5"/>
    <w:rsid w:val="202318C9"/>
    <w:rsid w:val="20814157"/>
    <w:rsid w:val="20D47D93"/>
    <w:rsid w:val="20E1692E"/>
    <w:rsid w:val="216E54EF"/>
    <w:rsid w:val="21A16341"/>
    <w:rsid w:val="21B00E4B"/>
    <w:rsid w:val="21C31334"/>
    <w:rsid w:val="21EF770C"/>
    <w:rsid w:val="220000B5"/>
    <w:rsid w:val="22267AEC"/>
    <w:rsid w:val="225C3DA7"/>
    <w:rsid w:val="22661601"/>
    <w:rsid w:val="226D54A3"/>
    <w:rsid w:val="2278365B"/>
    <w:rsid w:val="22824B47"/>
    <w:rsid w:val="22A16F9E"/>
    <w:rsid w:val="22A75879"/>
    <w:rsid w:val="22C25F07"/>
    <w:rsid w:val="22C6771C"/>
    <w:rsid w:val="22D56594"/>
    <w:rsid w:val="22DB014C"/>
    <w:rsid w:val="22EF0275"/>
    <w:rsid w:val="231A7F74"/>
    <w:rsid w:val="234015F0"/>
    <w:rsid w:val="234F7A76"/>
    <w:rsid w:val="23585CAE"/>
    <w:rsid w:val="23816455"/>
    <w:rsid w:val="239A2E11"/>
    <w:rsid w:val="23C53AE2"/>
    <w:rsid w:val="23F15F84"/>
    <w:rsid w:val="23F7693D"/>
    <w:rsid w:val="240E4039"/>
    <w:rsid w:val="241A2AA0"/>
    <w:rsid w:val="245D739E"/>
    <w:rsid w:val="249F2EAA"/>
    <w:rsid w:val="24BB082F"/>
    <w:rsid w:val="24EA288D"/>
    <w:rsid w:val="24EF2F4E"/>
    <w:rsid w:val="25062848"/>
    <w:rsid w:val="25147992"/>
    <w:rsid w:val="252B3B71"/>
    <w:rsid w:val="254B46D3"/>
    <w:rsid w:val="255D7141"/>
    <w:rsid w:val="25825395"/>
    <w:rsid w:val="25A068A1"/>
    <w:rsid w:val="25D279C4"/>
    <w:rsid w:val="25E8015F"/>
    <w:rsid w:val="261562D1"/>
    <w:rsid w:val="265553E1"/>
    <w:rsid w:val="2671350B"/>
    <w:rsid w:val="26AF3072"/>
    <w:rsid w:val="26CA31B8"/>
    <w:rsid w:val="26F114E3"/>
    <w:rsid w:val="26F6388C"/>
    <w:rsid w:val="271A2FFC"/>
    <w:rsid w:val="271C4D80"/>
    <w:rsid w:val="27226298"/>
    <w:rsid w:val="27376B5C"/>
    <w:rsid w:val="273C7B62"/>
    <w:rsid w:val="273D2BEA"/>
    <w:rsid w:val="274E36E8"/>
    <w:rsid w:val="275139FC"/>
    <w:rsid w:val="27571F9C"/>
    <w:rsid w:val="275A167A"/>
    <w:rsid w:val="27760997"/>
    <w:rsid w:val="279E7C48"/>
    <w:rsid w:val="279F1D7E"/>
    <w:rsid w:val="27B52108"/>
    <w:rsid w:val="27E73A26"/>
    <w:rsid w:val="28402FA7"/>
    <w:rsid w:val="284131E7"/>
    <w:rsid w:val="28427608"/>
    <w:rsid w:val="285B187D"/>
    <w:rsid w:val="289D52AD"/>
    <w:rsid w:val="28A8263E"/>
    <w:rsid w:val="28F77863"/>
    <w:rsid w:val="28FD2192"/>
    <w:rsid w:val="293C7E90"/>
    <w:rsid w:val="293F1759"/>
    <w:rsid w:val="29440A54"/>
    <w:rsid w:val="294A3AC7"/>
    <w:rsid w:val="29590FA5"/>
    <w:rsid w:val="296542F8"/>
    <w:rsid w:val="29787C6F"/>
    <w:rsid w:val="297A2FD7"/>
    <w:rsid w:val="29802E84"/>
    <w:rsid w:val="2983033B"/>
    <w:rsid w:val="29AF306A"/>
    <w:rsid w:val="29E524AE"/>
    <w:rsid w:val="29FA07D1"/>
    <w:rsid w:val="2A0002E0"/>
    <w:rsid w:val="2A1753AA"/>
    <w:rsid w:val="2A592102"/>
    <w:rsid w:val="2A5922F6"/>
    <w:rsid w:val="2A773B8C"/>
    <w:rsid w:val="2A83207B"/>
    <w:rsid w:val="2A892444"/>
    <w:rsid w:val="2AAA1EA9"/>
    <w:rsid w:val="2AF54B54"/>
    <w:rsid w:val="2B306223"/>
    <w:rsid w:val="2B5F3453"/>
    <w:rsid w:val="2B923B88"/>
    <w:rsid w:val="2BBD1D62"/>
    <w:rsid w:val="2C1A50F4"/>
    <w:rsid w:val="2C1D026D"/>
    <w:rsid w:val="2C6673C3"/>
    <w:rsid w:val="2C6C0315"/>
    <w:rsid w:val="2C6D7294"/>
    <w:rsid w:val="2CA4565B"/>
    <w:rsid w:val="2CC64A79"/>
    <w:rsid w:val="2CCD6A8D"/>
    <w:rsid w:val="2CDF2316"/>
    <w:rsid w:val="2CF22EBD"/>
    <w:rsid w:val="2CF47F47"/>
    <w:rsid w:val="2D020245"/>
    <w:rsid w:val="2D1B498B"/>
    <w:rsid w:val="2D1D5CB3"/>
    <w:rsid w:val="2D3441C6"/>
    <w:rsid w:val="2D3635EC"/>
    <w:rsid w:val="2D4253BC"/>
    <w:rsid w:val="2D4773DA"/>
    <w:rsid w:val="2D5967E3"/>
    <w:rsid w:val="2D5C521B"/>
    <w:rsid w:val="2D741A84"/>
    <w:rsid w:val="2D8C6328"/>
    <w:rsid w:val="2DE826CF"/>
    <w:rsid w:val="2DEF3043"/>
    <w:rsid w:val="2E034D54"/>
    <w:rsid w:val="2E157300"/>
    <w:rsid w:val="2E3428B7"/>
    <w:rsid w:val="2E47063F"/>
    <w:rsid w:val="2E932D58"/>
    <w:rsid w:val="2EAE336A"/>
    <w:rsid w:val="2EB32280"/>
    <w:rsid w:val="2ED5477F"/>
    <w:rsid w:val="2EE0518F"/>
    <w:rsid w:val="2F396CB0"/>
    <w:rsid w:val="2F414A27"/>
    <w:rsid w:val="2F846C0F"/>
    <w:rsid w:val="2FA44E96"/>
    <w:rsid w:val="2FAA0426"/>
    <w:rsid w:val="2FC94150"/>
    <w:rsid w:val="2FCF495A"/>
    <w:rsid w:val="2FD111E4"/>
    <w:rsid w:val="2FFB4FA0"/>
    <w:rsid w:val="30330304"/>
    <w:rsid w:val="306702FA"/>
    <w:rsid w:val="3068292D"/>
    <w:rsid w:val="3083090B"/>
    <w:rsid w:val="30884921"/>
    <w:rsid w:val="30977979"/>
    <w:rsid w:val="30B56AE3"/>
    <w:rsid w:val="30DA6F27"/>
    <w:rsid w:val="30DA7906"/>
    <w:rsid w:val="30FF583D"/>
    <w:rsid w:val="31284A37"/>
    <w:rsid w:val="314562C6"/>
    <w:rsid w:val="316C3828"/>
    <w:rsid w:val="316E4144"/>
    <w:rsid w:val="31712E2F"/>
    <w:rsid w:val="318952F3"/>
    <w:rsid w:val="319F329B"/>
    <w:rsid w:val="31BD5307"/>
    <w:rsid w:val="31E51971"/>
    <w:rsid w:val="31E805C8"/>
    <w:rsid w:val="31F27D0D"/>
    <w:rsid w:val="321A39A8"/>
    <w:rsid w:val="324F10DE"/>
    <w:rsid w:val="325F76CE"/>
    <w:rsid w:val="32A2152C"/>
    <w:rsid w:val="32C6080F"/>
    <w:rsid w:val="32D20000"/>
    <w:rsid w:val="331C1AE0"/>
    <w:rsid w:val="33392ACD"/>
    <w:rsid w:val="33413E8C"/>
    <w:rsid w:val="334411FF"/>
    <w:rsid w:val="334B0939"/>
    <w:rsid w:val="33645701"/>
    <w:rsid w:val="33650E8B"/>
    <w:rsid w:val="336E4DBA"/>
    <w:rsid w:val="33721A09"/>
    <w:rsid w:val="33EB07CC"/>
    <w:rsid w:val="33F677F9"/>
    <w:rsid w:val="342F4730"/>
    <w:rsid w:val="34305B6D"/>
    <w:rsid w:val="343F7F74"/>
    <w:rsid w:val="34706724"/>
    <w:rsid w:val="347F6A4E"/>
    <w:rsid w:val="348277E2"/>
    <w:rsid w:val="34A62C85"/>
    <w:rsid w:val="34CD577E"/>
    <w:rsid w:val="34D81351"/>
    <w:rsid w:val="34DB1F7E"/>
    <w:rsid w:val="34EF0F4B"/>
    <w:rsid w:val="351401AF"/>
    <w:rsid w:val="3530132F"/>
    <w:rsid w:val="353574B1"/>
    <w:rsid w:val="3553107F"/>
    <w:rsid w:val="35725D2A"/>
    <w:rsid w:val="3580223A"/>
    <w:rsid w:val="35BB38BF"/>
    <w:rsid w:val="360434EF"/>
    <w:rsid w:val="36086749"/>
    <w:rsid w:val="36175C54"/>
    <w:rsid w:val="36516483"/>
    <w:rsid w:val="368C5314"/>
    <w:rsid w:val="368C7720"/>
    <w:rsid w:val="36AC0F03"/>
    <w:rsid w:val="36CE6F30"/>
    <w:rsid w:val="36D0225E"/>
    <w:rsid w:val="36FD3F18"/>
    <w:rsid w:val="370849D8"/>
    <w:rsid w:val="370A74C6"/>
    <w:rsid w:val="373A6626"/>
    <w:rsid w:val="375275B7"/>
    <w:rsid w:val="37776DBD"/>
    <w:rsid w:val="37A3163C"/>
    <w:rsid w:val="37A40686"/>
    <w:rsid w:val="37C5287F"/>
    <w:rsid w:val="37DE3B41"/>
    <w:rsid w:val="37FD5ED5"/>
    <w:rsid w:val="382C467A"/>
    <w:rsid w:val="382E650E"/>
    <w:rsid w:val="383B4DAC"/>
    <w:rsid w:val="38667FFE"/>
    <w:rsid w:val="3880197B"/>
    <w:rsid w:val="38C97403"/>
    <w:rsid w:val="38DF6565"/>
    <w:rsid w:val="3907608A"/>
    <w:rsid w:val="39291978"/>
    <w:rsid w:val="39727004"/>
    <w:rsid w:val="39792179"/>
    <w:rsid w:val="39947E6E"/>
    <w:rsid w:val="39AD251C"/>
    <w:rsid w:val="39C649BA"/>
    <w:rsid w:val="39E76C14"/>
    <w:rsid w:val="3A2D4546"/>
    <w:rsid w:val="3A3846C3"/>
    <w:rsid w:val="3A8D35BE"/>
    <w:rsid w:val="3A9E720B"/>
    <w:rsid w:val="3AAE11DA"/>
    <w:rsid w:val="3AB629C8"/>
    <w:rsid w:val="3AEE0F0C"/>
    <w:rsid w:val="3B49175B"/>
    <w:rsid w:val="3B4D647E"/>
    <w:rsid w:val="3B502AD5"/>
    <w:rsid w:val="3B61040A"/>
    <w:rsid w:val="3B6837C0"/>
    <w:rsid w:val="3BC06626"/>
    <w:rsid w:val="3BC90FBD"/>
    <w:rsid w:val="3BEE635B"/>
    <w:rsid w:val="3C825D5E"/>
    <w:rsid w:val="3CAD4E72"/>
    <w:rsid w:val="3CE06255"/>
    <w:rsid w:val="3D0829D6"/>
    <w:rsid w:val="3D2F60E5"/>
    <w:rsid w:val="3D517629"/>
    <w:rsid w:val="3D5D0E3F"/>
    <w:rsid w:val="3D777813"/>
    <w:rsid w:val="3D911211"/>
    <w:rsid w:val="3DA37612"/>
    <w:rsid w:val="3DC02AEA"/>
    <w:rsid w:val="3DDB26BD"/>
    <w:rsid w:val="3E0A026A"/>
    <w:rsid w:val="3E164E5D"/>
    <w:rsid w:val="3E166544"/>
    <w:rsid w:val="3EB00C23"/>
    <w:rsid w:val="3EF94BF1"/>
    <w:rsid w:val="3F11685C"/>
    <w:rsid w:val="3FEA168E"/>
    <w:rsid w:val="40364B77"/>
    <w:rsid w:val="40510048"/>
    <w:rsid w:val="406753AB"/>
    <w:rsid w:val="40770F7A"/>
    <w:rsid w:val="40817924"/>
    <w:rsid w:val="408420E2"/>
    <w:rsid w:val="40B40F7D"/>
    <w:rsid w:val="40E10969"/>
    <w:rsid w:val="40FB6E9F"/>
    <w:rsid w:val="411145F6"/>
    <w:rsid w:val="412C7052"/>
    <w:rsid w:val="417509CC"/>
    <w:rsid w:val="41881BC3"/>
    <w:rsid w:val="41994567"/>
    <w:rsid w:val="41A153D6"/>
    <w:rsid w:val="41C10B1F"/>
    <w:rsid w:val="41DF51FC"/>
    <w:rsid w:val="420F6411"/>
    <w:rsid w:val="42262E2C"/>
    <w:rsid w:val="423959C6"/>
    <w:rsid w:val="42525C14"/>
    <w:rsid w:val="429202F9"/>
    <w:rsid w:val="429370F3"/>
    <w:rsid w:val="429A0B70"/>
    <w:rsid w:val="42A24AC8"/>
    <w:rsid w:val="42A8666B"/>
    <w:rsid w:val="42B80962"/>
    <w:rsid w:val="42BE0747"/>
    <w:rsid w:val="42C604ED"/>
    <w:rsid w:val="42CC489F"/>
    <w:rsid w:val="42D31974"/>
    <w:rsid w:val="43610781"/>
    <w:rsid w:val="437219EE"/>
    <w:rsid w:val="437C2D95"/>
    <w:rsid w:val="439220EE"/>
    <w:rsid w:val="439D0667"/>
    <w:rsid w:val="43B45D35"/>
    <w:rsid w:val="43D00322"/>
    <w:rsid w:val="44831C44"/>
    <w:rsid w:val="44AE08EA"/>
    <w:rsid w:val="44C24068"/>
    <w:rsid w:val="44D118A7"/>
    <w:rsid w:val="44FB464D"/>
    <w:rsid w:val="45147A3D"/>
    <w:rsid w:val="451E2A1E"/>
    <w:rsid w:val="45380B77"/>
    <w:rsid w:val="456B5A81"/>
    <w:rsid w:val="456D03D3"/>
    <w:rsid w:val="45E36386"/>
    <w:rsid w:val="463472DA"/>
    <w:rsid w:val="46715991"/>
    <w:rsid w:val="4676242A"/>
    <w:rsid w:val="46837C79"/>
    <w:rsid w:val="46B11845"/>
    <w:rsid w:val="46BB13BC"/>
    <w:rsid w:val="46C50B70"/>
    <w:rsid w:val="46C56014"/>
    <w:rsid w:val="47295537"/>
    <w:rsid w:val="4733118A"/>
    <w:rsid w:val="47511A98"/>
    <w:rsid w:val="476D5D40"/>
    <w:rsid w:val="479010F7"/>
    <w:rsid w:val="47B27573"/>
    <w:rsid w:val="47C842ED"/>
    <w:rsid w:val="480E3FA7"/>
    <w:rsid w:val="48543B5D"/>
    <w:rsid w:val="4896516B"/>
    <w:rsid w:val="48B13C4A"/>
    <w:rsid w:val="48D9186A"/>
    <w:rsid w:val="48D945CD"/>
    <w:rsid w:val="490C3D6A"/>
    <w:rsid w:val="493D6493"/>
    <w:rsid w:val="494A1349"/>
    <w:rsid w:val="49A65244"/>
    <w:rsid w:val="49EB14D8"/>
    <w:rsid w:val="4A3F5540"/>
    <w:rsid w:val="4A950544"/>
    <w:rsid w:val="4ACB4AA0"/>
    <w:rsid w:val="4AE34724"/>
    <w:rsid w:val="4B1310C5"/>
    <w:rsid w:val="4B2050F0"/>
    <w:rsid w:val="4B50155C"/>
    <w:rsid w:val="4B571B45"/>
    <w:rsid w:val="4B6B6C7C"/>
    <w:rsid w:val="4B995D1D"/>
    <w:rsid w:val="4BAB7E70"/>
    <w:rsid w:val="4BC47E5D"/>
    <w:rsid w:val="4BFB7F27"/>
    <w:rsid w:val="4C172E55"/>
    <w:rsid w:val="4C2C2D94"/>
    <w:rsid w:val="4C517C75"/>
    <w:rsid w:val="4C6761E9"/>
    <w:rsid w:val="4CB94B74"/>
    <w:rsid w:val="4CC012E7"/>
    <w:rsid w:val="4CD20DCF"/>
    <w:rsid w:val="4CDC62E5"/>
    <w:rsid w:val="4CE720DB"/>
    <w:rsid w:val="4CF94398"/>
    <w:rsid w:val="4D031FD2"/>
    <w:rsid w:val="4D161EDF"/>
    <w:rsid w:val="4D663522"/>
    <w:rsid w:val="4D6C1A85"/>
    <w:rsid w:val="4D96174B"/>
    <w:rsid w:val="4D966CF2"/>
    <w:rsid w:val="4D9F35C2"/>
    <w:rsid w:val="4DD51519"/>
    <w:rsid w:val="4DE95AA4"/>
    <w:rsid w:val="4E0E24F2"/>
    <w:rsid w:val="4E13402D"/>
    <w:rsid w:val="4E1E620F"/>
    <w:rsid w:val="4E542848"/>
    <w:rsid w:val="4E6B00AC"/>
    <w:rsid w:val="4E9277BA"/>
    <w:rsid w:val="4E947EBE"/>
    <w:rsid w:val="4ED27D06"/>
    <w:rsid w:val="4F0E5C91"/>
    <w:rsid w:val="4F1410FA"/>
    <w:rsid w:val="4F1D152C"/>
    <w:rsid w:val="4FA429F4"/>
    <w:rsid w:val="4FA8427E"/>
    <w:rsid w:val="4FAF63E2"/>
    <w:rsid w:val="50363419"/>
    <w:rsid w:val="50443122"/>
    <w:rsid w:val="504951BF"/>
    <w:rsid w:val="504B6640"/>
    <w:rsid w:val="506443D2"/>
    <w:rsid w:val="509F44DE"/>
    <w:rsid w:val="50B53E2A"/>
    <w:rsid w:val="50CB5C7F"/>
    <w:rsid w:val="50D61F1E"/>
    <w:rsid w:val="510A20F9"/>
    <w:rsid w:val="511161BC"/>
    <w:rsid w:val="513B3697"/>
    <w:rsid w:val="517D7259"/>
    <w:rsid w:val="518156CD"/>
    <w:rsid w:val="518D683C"/>
    <w:rsid w:val="51BA527C"/>
    <w:rsid w:val="51C36C7B"/>
    <w:rsid w:val="51FA5D4E"/>
    <w:rsid w:val="5205181C"/>
    <w:rsid w:val="52187233"/>
    <w:rsid w:val="52275FF9"/>
    <w:rsid w:val="525518E4"/>
    <w:rsid w:val="528322B3"/>
    <w:rsid w:val="52AF012B"/>
    <w:rsid w:val="53021C29"/>
    <w:rsid w:val="53106136"/>
    <w:rsid w:val="531C0495"/>
    <w:rsid w:val="53283ADC"/>
    <w:rsid w:val="533B31DF"/>
    <w:rsid w:val="53690092"/>
    <w:rsid w:val="53C52B01"/>
    <w:rsid w:val="546A1128"/>
    <w:rsid w:val="54A633A0"/>
    <w:rsid w:val="54B0590A"/>
    <w:rsid w:val="54FB1265"/>
    <w:rsid w:val="550912A4"/>
    <w:rsid w:val="55166A47"/>
    <w:rsid w:val="554166FA"/>
    <w:rsid w:val="5579440C"/>
    <w:rsid w:val="55A50A40"/>
    <w:rsid w:val="55C82402"/>
    <w:rsid w:val="55DF6863"/>
    <w:rsid w:val="55EE799B"/>
    <w:rsid w:val="55F0358D"/>
    <w:rsid w:val="56222D48"/>
    <w:rsid w:val="562473DD"/>
    <w:rsid w:val="562E6483"/>
    <w:rsid w:val="563340AA"/>
    <w:rsid w:val="56964D84"/>
    <w:rsid w:val="56B06494"/>
    <w:rsid w:val="573B5478"/>
    <w:rsid w:val="574F4875"/>
    <w:rsid w:val="576C1584"/>
    <w:rsid w:val="57836A56"/>
    <w:rsid w:val="579F3995"/>
    <w:rsid w:val="57D74897"/>
    <w:rsid w:val="57DC7510"/>
    <w:rsid w:val="57E21020"/>
    <w:rsid w:val="57E61B30"/>
    <w:rsid w:val="57EF111A"/>
    <w:rsid w:val="57F20BF0"/>
    <w:rsid w:val="580656C7"/>
    <w:rsid w:val="58311D28"/>
    <w:rsid w:val="5854376E"/>
    <w:rsid w:val="5861665A"/>
    <w:rsid w:val="587F66C7"/>
    <w:rsid w:val="588B35E2"/>
    <w:rsid w:val="58925D5D"/>
    <w:rsid w:val="58A1263B"/>
    <w:rsid w:val="58DA0D33"/>
    <w:rsid w:val="58F3580B"/>
    <w:rsid w:val="58FC09E1"/>
    <w:rsid w:val="59021016"/>
    <w:rsid w:val="591316F8"/>
    <w:rsid w:val="5915696F"/>
    <w:rsid w:val="59190B79"/>
    <w:rsid w:val="592524EF"/>
    <w:rsid w:val="594D69C9"/>
    <w:rsid w:val="596E7C0C"/>
    <w:rsid w:val="59A64099"/>
    <w:rsid w:val="59A927F0"/>
    <w:rsid w:val="59A951AA"/>
    <w:rsid w:val="59BD3013"/>
    <w:rsid w:val="59C56210"/>
    <w:rsid w:val="59DA262F"/>
    <w:rsid w:val="5A8E36FD"/>
    <w:rsid w:val="5AA814B3"/>
    <w:rsid w:val="5AA87A8B"/>
    <w:rsid w:val="5AB70919"/>
    <w:rsid w:val="5ABD11A6"/>
    <w:rsid w:val="5AE138CB"/>
    <w:rsid w:val="5AF5157A"/>
    <w:rsid w:val="5B210565"/>
    <w:rsid w:val="5B412EF2"/>
    <w:rsid w:val="5B6E7E16"/>
    <w:rsid w:val="5B785BDF"/>
    <w:rsid w:val="5B8217CD"/>
    <w:rsid w:val="5BB9080F"/>
    <w:rsid w:val="5BC05413"/>
    <w:rsid w:val="5BD52254"/>
    <w:rsid w:val="5BEB3490"/>
    <w:rsid w:val="5BF36E66"/>
    <w:rsid w:val="5C366B89"/>
    <w:rsid w:val="5C595A0C"/>
    <w:rsid w:val="5C8F350A"/>
    <w:rsid w:val="5C911A68"/>
    <w:rsid w:val="5C9E1CF1"/>
    <w:rsid w:val="5CEC51AF"/>
    <w:rsid w:val="5D3C6531"/>
    <w:rsid w:val="5D8134D2"/>
    <w:rsid w:val="5D917514"/>
    <w:rsid w:val="5DB41F3C"/>
    <w:rsid w:val="5DC767FB"/>
    <w:rsid w:val="5DD71F5F"/>
    <w:rsid w:val="5DE60C90"/>
    <w:rsid w:val="5E0A6DCD"/>
    <w:rsid w:val="5E312E33"/>
    <w:rsid w:val="5E44015F"/>
    <w:rsid w:val="5E6056CA"/>
    <w:rsid w:val="5E760FD6"/>
    <w:rsid w:val="5EAF2109"/>
    <w:rsid w:val="5EB42F24"/>
    <w:rsid w:val="5EB93BE6"/>
    <w:rsid w:val="5EBC0048"/>
    <w:rsid w:val="5EEE1507"/>
    <w:rsid w:val="5F251623"/>
    <w:rsid w:val="5F4B5FCF"/>
    <w:rsid w:val="5F680989"/>
    <w:rsid w:val="5F7830C1"/>
    <w:rsid w:val="5F817BFA"/>
    <w:rsid w:val="5FC3299E"/>
    <w:rsid w:val="5FC635E8"/>
    <w:rsid w:val="5FE042A6"/>
    <w:rsid w:val="5FE9106A"/>
    <w:rsid w:val="5FFA3166"/>
    <w:rsid w:val="60130696"/>
    <w:rsid w:val="60422F58"/>
    <w:rsid w:val="60477A5E"/>
    <w:rsid w:val="60607586"/>
    <w:rsid w:val="60641945"/>
    <w:rsid w:val="60801A39"/>
    <w:rsid w:val="60A52AA5"/>
    <w:rsid w:val="60A72E5D"/>
    <w:rsid w:val="60C61ACA"/>
    <w:rsid w:val="60E95DC1"/>
    <w:rsid w:val="60FA67A8"/>
    <w:rsid w:val="61050129"/>
    <w:rsid w:val="6166375D"/>
    <w:rsid w:val="617E7BD3"/>
    <w:rsid w:val="61B167CF"/>
    <w:rsid w:val="61B4746A"/>
    <w:rsid w:val="61B84025"/>
    <w:rsid w:val="61BD0073"/>
    <w:rsid w:val="61DB2C35"/>
    <w:rsid w:val="61F6271F"/>
    <w:rsid w:val="621B5F36"/>
    <w:rsid w:val="622A0879"/>
    <w:rsid w:val="626B7589"/>
    <w:rsid w:val="627D29B4"/>
    <w:rsid w:val="62847EC4"/>
    <w:rsid w:val="62885E29"/>
    <w:rsid w:val="62920D4D"/>
    <w:rsid w:val="62BE6036"/>
    <w:rsid w:val="62DB5EB3"/>
    <w:rsid w:val="62DF6456"/>
    <w:rsid w:val="63156C35"/>
    <w:rsid w:val="631971E1"/>
    <w:rsid w:val="63351021"/>
    <w:rsid w:val="634601D5"/>
    <w:rsid w:val="636341EB"/>
    <w:rsid w:val="63690A6A"/>
    <w:rsid w:val="637429D2"/>
    <w:rsid w:val="63C2776B"/>
    <w:rsid w:val="63E6322A"/>
    <w:rsid w:val="640C2416"/>
    <w:rsid w:val="64310005"/>
    <w:rsid w:val="644D35FF"/>
    <w:rsid w:val="6471623B"/>
    <w:rsid w:val="64BD6F4E"/>
    <w:rsid w:val="64D90554"/>
    <w:rsid w:val="651E3585"/>
    <w:rsid w:val="651E6085"/>
    <w:rsid w:val="65477528"/>
    <w:rsid w:val="65B8078B"/>
    <w:rsid w:val="65D500A2"/>
    <w:rsid w:val="65FA0DAB"/>
    <w:rsid w:val="661565E1"/>
    <w:rsid w:val="66175DDF"/>
    <w:rsid w:val="66292210"/>
    <w:rsid w:val="66316FBE"/>
    <w:rsid w:val="6651698A"/>
    <w:rsid w:val="66590A53"/>
    <w:rsid w:val="66626C00"/>
    <w:rsid w:val="66776224"/>
    <w:rsid w:val="66990279"/>
    <w:rsid w:val="66D34706"/>
    <w:rsid w:val="66EE480A"/>
    <w:rsid w:val="66F14637"/>
    <w:rsid w:val="66F16EB3"/>
    <w:rsid w:val="66F51CE3"/>
    <w:rsid w:val="670F1639"/>
    <w:rsid w:val="67315CF3"/>
    <w:rsid w:val="67375E5A"/>
    <w:rsid w:val="673F5FED"/>
    <w:rsid w:val="675F7032"/>
    <w:rsid w:val="67BA7D71"/>
    <w:rsid w:val="682578DA"/>
    <w:rsid w:val="68266461"/>
    <w:rsid w:val="68475A7D"/>
    <w:rsid w:val="68AA6F9F"/>
    <w:rsid w:val="68E046AA"/>
    <w:rsid w:val="68FD15A6"/>
    <w:rsid w:val="69064C7B"/>
    <w:rsid w:val="691352F4"/>
    <w:rsid w:val="69354C12"/>
    <w:rsid w:val="693F2C1D"/>
    <w:rsid w:val="69567670"/>
    <w:rsid w:val="6963172F"/>
    <w:rsid w:val="6982319E"/>
    <w:rsid w:val="69A62327"/>
    <w:rsid w:val="69C42162"/>
    <w:rsid w:val="69D10464"/>
    <w:rsid w:val="69E50D90"/>
    <w:rsid w:val="69E8246C"/>
    <w:rsid w:val="6A393C81"/>
    <w:rsid w:val="6A487737"/>
    <w:rsid w:val="6A6A4B5D"/>
    <w:rsid w:val="6A730CC3"/>
    <w:rsid w:val="6A933406"/>
    <w:rsid w:val="6ACE0744"/>
    <w:rsid w:val="6AF33FAF"/>
    <w:rsid w:val="6B193480"/>
    <w:rsid w:val="6B445B1E"/>
    <w:rsid w:val="6B455492"/>
    <w:rsid w:val="6BC531E3"/>
    <w:rsid w:val="6BF06F4F"/>
    <w:rsid w:val="6BF46ECE"/>
    <w:rsid w:val="6C111EB3"/>
    <w:rsid w:val="6C3064ED"/>
    <w:rsid w:val="6C367021"/>
    <w:rsid w:val="6C4B0EE2"/>
    <w:rsid w:val="6C7C7214"/>
    <w:rsid w:val="6C8B4726"/>
    <w:rsid w:val="6CAC31B7"/>
    <w:rsid w:val="6CE147F2"/>
    <w:rsid w:val="6CF2015A"/>
    <w:rsid w:val="6CF500C5"/>
    <w:rsid w:val="6CFE2B2C"/>
    <w:rsid w:val="6D0100DC"/>
    <w:rsid w:val="6D04182C"/>
    <w:rsid w:val="6D064B4A"/>
    <w:rsid w:val="6D181381"/>
    <w:rsid w:val="6D242F70"/>
    <w:rsid w:val="6D256C68"/>
    <w:rsid w:val="6D545690"/>
    <w:rsid w:val="6DD24C61"/>
    <w:rsid w:val="6DF545C7"/>
    <w:rsid w:val="6E0202C9"/>
    <w:rsid w:val="6E0D5E7B"/>
    <w:rsid w:val="6E7512ED"/>
    <w:rsid w:val="6E882A01"/>
    <w:rsid w:val="6E921EAA"/>
    <w:rsid w:val="6EA476E6"/>
    <w:rsid w:val="6EAA5ACA"/>
    <w:rsid w:val="6EF131C8"/>
    <w:rsid w:val="6EFB2DC0"/>
    <w:rsid w:val="6F0B2367"/>
    <w:rsid w:val="6F5D43B0"/>
    <w:rsid w:val="6F872D41"/>
    <w:rsid w:val="6F983E5C"/>
    <w:rsid w:val="6FDA3E42"/>
    <w:rsid w:val="6FF00B9D"/>
    <w:rsid w:val="70061A64"/>
    <w:rsid w:val="700F42A0"/>
    <w:rsid w:val="705F25E9"/>
    <w:rsid w:val="70626DB9"/>
    <w:rsid w:val="7094791F"/>
    <w:rsid w:val="70B4162B"/>
    <w:rsid w:val="70F1384F"/>
    <w:rsid w:val="70FC76D1"/>
    <w:rsid w:val="7121565C"/>
    <w:rsid w:val="71511249"/>
    <w:rsid w:val="71E94C25"/>
    <w:rsid w:val="71FE78CD"/>
    <w:rsid w:val="724B0F81"/>
    <w:rsid w:val="72A96C6A"/>
    <w:rsid w:val="72EC10FF"/>
    <w:rsid w:val="7308066A"/>
    <w:rsid w:val="7310567E"/>
    <w:rsid w:val="73250D20"/>
    <w:rsid w:val="73426A74"/>
    <w:rsid w:val="736230E9"/>
    <w:rsid w:val="73750389"/>
    <w:rsid w:val="73B3577B"/>
    <w:rsid w:val="73B92B98"/>
    <w:rsid w:val="73EC1052"/>
    <w:rsid w:val="74121008"/>
    <w:rsid w:val="7463029E"/>
    <w:rsid w:val="74992E23"/>
    <w:rsid w:val="74A36D45"/>
    <w:rsid w:val="74B21E9C"/>
    <w:rsid w:val="74D32949"/>
    <w:rsid w:val="750D68B7"/>
    <w:rsid w:val="75383694"/>
    <w:rsid w:val="754A168E"/>
    <w:rsid w:val="75934D81"/>
    <w:rsid w:val="75981A6A"/>
    <w:rsid w:val="75A72EA5"/>
    <w:rsid w:val="75BD460A"/>
    <w:rsid w:val="75EE3F09"/>
    <w:rsid w:val="75F13757"/>
    <w:rsid w:val="75F61DDE"/>
    <w:rsid w:val="75FA2F13"/>
    <w:rsid w:val="75FB7403"/>
    <w:rsid w:val="7629685C"/>
    <w:rsid w:val="763722A3"/>
    <w:rsid w:val="763D0618"/>
    <w:rsid w:val="763D73D8"/>
    <w:rsid w:val="764B4828"/>
    <w:rsid w:val="7652584E"/>
    <w:rsid w:val="767B19F6"/>
    <w:rsid w:val="769A21A8"/>
    <w:rsid w:val="77702D0F"/>
    <w:rsid w:val="77754273"/>
    <w:rsid w:val="77951FD8"/>
    <w:rsid w:val="77B34F9E"/>
    <w:rsid w:val="77BD3126"/>
    <w:rsid w:val="77D84C37"/>
    <w:rsid w:val="785E55B5"/>
    <w:rsid w:val="786C1F40"/>
    <w:rsid w:val="787E52E5"/>
    <w:rsid w:val="788A60B7"/>
    <w:rsid w:val="78B862DD"/>
    <w:rsid w:val="793D12C6"/>
    <w:rsid w:val="793F3BDE"/>
    <w:rsid w:val="795C6627"/>
    <w:rsid w:val="79654BDB"/>
    <w:rsid w:val="796860D7"/>
    <w:rsid w:val="79DB4654"/>
    <w:rsid w:val="79F733C7"/>
    <w:rsid w:val="79FE7779"/>
    <w:rsid w:val="7A112EAE"/>
    <w:rsid w:val="7A144351"/>
    <w:rsid w:val="7A2A5E13"/>
    <w:rsid w:val="7A4B1E8B"/>
    <w:rsid w:val="7A4C2F20"/>
    <w:rsid w:val="7A4E1B9A"/>
    <w:rsid w:val="7A677EE5"/>
    <w:rsid w:val="7AB33AB3"/>
    <w:rsid w:val="7AB551C2"/>
    <w:rsid w:val="7ABD72F7"/>
    <w:rsid w:val="7ABE705D"/>
    <w:rsid w:val="7AC4509E"/>
    <w:rsid w:val="7AD45423"/>
    <w:rsid w:val="7B18216A"/>
    <w:rsid w:val="7B3C6DB8"/>
    <w:rsid w:val="7B5E68E4"/>
    <w:rsid w:val="7B766B78"/>
    <w:rsid w:val="7B8D641F"/>
    <w:rsid w:val="7B9A74BD"/>
    <w:rsid w:val="7BA0128C"/>
    <w:rsid w:val="7BB41CF3"/>
    <w:rsid w:val="7C1A57D4"/>
    <w:rsid w:val="7C2C311A"/>
    <w:rsid w:val="7C2F3B9B"/>
    <w:rsid w:val="7C8F0E82"/>
    <w:rsid w:val="7C9D4A66"/>
    <w:rsid w:val="7CA13E02"/>
    <w:rsid w:val="7CD94762"/>
    <w:rsid w:val="7CE63BAA"/>
    <w:rsid w:val="7CE64EDF"/>
    <w:rsid w:val="7D0C00FF"/>
    <w:rsid w:val="7D18309F"/>
    <w:rsid w:val="7D197873"/>
    <w:rsid w:val="7D4F3C21"/>
    <w:rsid w:val="7D7D0868"/>
    <w:rsid w:val="7D857514"/>
    <w:rsid w:val="7D981849"/>
    <w:rsid w:val="7DB65255"/>
    <w:rsid w:val="7DFD33F3"/>
    <w:rsid w:val="7DFF3753"/>
    <w:rsid w:val="7E0A28A7"/>
    <w:rsid w:val="7E0C3649"/>
    <w:rsid w:val="7E0D562A"/>
    <w:rsid w:val="7E116581"/>
    <w:rsid w:val="7E3E44E3"/>
    <w:rsid w:val="7E905FC8"/>
    <w:rsid w:val="7EA87123"/>
    <w:rsid w:val="7EAE06AA"/>
    <w:rsid w:val="7EC3056E"/>
    <w:rsid w:val="7EC46739"/>
    <w:rsid w:val="7ECB318D"/>
    <w:rsid w:val="7EDC24A8"/>
    <w:rsid w:val="7F121613"/>
    <w:rsid w:val="7F2A7A1D"/>
    <w:rsid w:val="7F2B3191"/>
    <w:rsid w:val="7F50076E"/>
    <w:rsid w:val="7F896D7F"/>
    <w:rsid w:val="7FA91D30"/>
    <w:rsid w:val="7FD04A29"/>
    <w:rsid w:val="7FEA4716"/>
    <w:rsid w:val="7FED0A81"/>
    <w:rsid w:val="7F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&#22823;&#22686;137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521</Words>
  <Characters>2972</Characters>
  <Lines>24</Lines>
  <Paragraphs>6</Paragraphs>
  <ScaleCrop>false</ScaleCrop>
  <LinksUpToDate>false</LinksUpToDate>
  <CharactersWithSpaces>3487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Hua</cp:lastModifiedBy>
  <dcterms:modified xsi:type="dcterms:W3CDTF">2018-01-28T02:34:41Z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