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2579"/>
          <w:tab w:val="center" w:pos="4364"/>
        </w:tabs>
        <w:snapToGrid w:val="0"/>
        <w:spacing w:line="3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pStyle w:val="3"/>
        <w:tabs>
          <w:tab w:val="left" w:pos="2579"/>
          <w:tab w:val="center" w:pos="4364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确认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、整合</w:t>
      </w:r>
    </w:p>
    <w:p>
      <w:pPr>
        <w:pStyle w:val="3"/>
        <w:tabs>
          <w:tab w:val="left" w:pos="2579"/>
          <w:tab w:val="center" w:pos="4364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——小说文本阅读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答题技巧能力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</w:t>
      </w:r>
    </w:p>
    <w:p>
      <w:pPr>
        <w:pStyle w:val="3"/>
        <w:snapToGrid w:val="0"/>
        <w:spacing w:line="300" w:lineRule="exact"/>
        <w:jc w:val="both"/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【学习专题】</w:t>
      </w:r>
    </w:p>
    <w:p>
      <w:pPr>
        <w:pStyle w:val="3"/>
        <w:snapToGrid w:val="0"/>
        <w:spacing w:line="300" w:lineRule="exact"/>
        <w:ind w:firstLine="420" w:firstLineChars="200"/>
        <w:jc w:val="both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高考现代文阅读专题，筛选、整合信息、分析综合能力的培养</w:t>
      </w:r>
    </w:p>
    <w:p>
      <w:pPr>
        <w:pStyle w:val="3"/>
        <w:snapToGrid w:val="0"/>
        <w:spacing w:line="300" w:lineRule="exact"/>
        <w:jc w:val="both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【设计者】</w:t>
      </w:r>
    </w:p>
    <w:p>
      <w:pPr>
        <w:pStyle w:val="3"/>
        <w:snapToGrid w:val="0"/>
        <w:spacing w:line="300" w:lineRule="exact"/>
        <w:ind w:firstLine="630" w:firstLineChars="3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四川省双流艺体中学      语文学科组</w:t>
      </w:r>
    </w:p>
    <w:p>
      <w:pPr>
        <w:pStyle w:val="3"/>
        <w:snapToGrid w:val="0"/>
        <w:spacing w:line="300" w:lineRule="exact"/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【考纲要求】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《2018高考语文考试大纲》，关于现代文阅读中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关于“分析综合”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能力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的考查包括“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筛选并整合文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信息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”关于“探究”能力考查包括“探讨作者的创作意图”。</w:t>
      </w:r>
    </w:p>
    <w:p>
      <w:pPr>
        <w:pStyle w:val="3"/>
        <w:snapToGrid w:val="0"/>
        <w:spacing w:line="300" w:lineRule="exact"/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【专题目标】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1、对关键信息进行整合，提升分析综合能力。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2、确认题目要求，揣摩出题者的意图，从而找准答题思考方向。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3、熟练运用答题技巧，强化规范答题。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【学法建议】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1、老师介绍给学生筛选、整合文章信息的方法，学生带着方法阅读例文，对筛选、整合能力进行实践运用。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2、通过对试题的研究，揣摩出题者的意图，学会规范答题，提高学生应试能力。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【学习资源】</w:t>
      </w:r>
    </w:p>
    <w:p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确认、整合</w:t>
      </w:r>
    </w:p>
    <w:p>
      <w:pPr>
        <w:widowControl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在现代文阅读和考试答题活动中，培养学生“确认和整合文中信息的能力”，即快速准确地筛选出作者在文中的关键信息，即确认信息的能力；并把筛选出的信息进行加工、提炼、概括、总结。即整合信息的能力。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</w:rPr>
        <w:t>确认：</w:t>
      </w:r>
      <w:r>
        <w:rPr>
          <w:rFonts w:hint="eastAsia"/>
          <w:lang w:eastAsia="zh-CN"/>
        </w:rPr>
        <w:t>筛选出文章关键信息，进行</w:t>
      </w:r>
      <w:r>
        <w:rPr>
          <w:rFonts w:hint="eastAsia"/>
        </w:rPr>
        <w:t>勾、画、圈、点</w:t>
      </w:r>
      <w:r>
        <w:t>、批注</w:t>
      </w:r>
      <w:r>
        <w:rPr>
          <w:rFonts w:hint="eastAsia"/>
          <w:lang w:eastAsia="zh-CN"/>
        </w:rPr>
        <w:t>。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</w:rPr>
        <w:t>整合</w:t>
      </w:r>
      <w:r>
        <w:t>：</w:t>
      </w:r>
      <w:r>
        <w:rPr>
          <w:rFonts w:hint="eastAsia"/>
          <w:lang w:eastAsia="zh-CN"/>
        </w:rPr>
        <w:t>对筛选出的关键信息进行加工、提炼、概括、总结。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高考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阅读理解试题，考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就是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一个“读懂”，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读懂：作者和出题者。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学会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文章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作者的意图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（领悟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作者的本意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（2）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揣摩出题者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的意图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遵照出题者的要求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（3）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阅卷老师的意图（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迎合阅卷老师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的口味）</w:t>
      </w:r>
    </w:p>
    <w:p>
      <w:r>
        <w:rPr>
          <w:rFonts w:hint="eastAsia"/>
          <w:lang w:val="en-US" w:eastAsia="zh-CN"/>
        </w:rPr>
        <w:t>3、</w:t>
      </w:r>
      <w:r>
        <w:rPr>
          <w:rFonts w:hint="eastAsia"/>
        </w:rPr>
        <w:t>答题规范化</w:t>
      </w:r>
    </w:p>
    <w:p>
      <w:pPr>
        <w:rPr>
          <w:rFonts w:hint="eastAsia"/>
        </w:rPr>
      </w:pPr>
      <w:r>
        <w:rPr>
          <w:rFonts w:hint="eastAsia"/>
        </w:rPr>
        <w:t>高考答题</w:t>
      </w:r>
      <w:r>
        <w:t>三大</w:t>
      </w:r>
      <w:r>
        <w:rPr>
          <w:rFonts w:hint="eastAsia"/>
        </w:rPr>
        <w:t>要求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读懂题目要求视作高考答题之第一要务</w:t>
      </w:r>
      <w:r>
        <w:rPr>
          <w:rFonts w:hint="eastAsia"/>
        </w:rPr>
        <w:t>。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答题规范化视作高考答题之核心任务。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获取绝对高分视作高考答题之终极目标。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【评价任务】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1、完成课前活动（检测目标1、2）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2、完成课堂活动一（</w:t>
      </w:r>
      <w:r>
        <w:rPr>
          <w:rFonts w:hint="eastAsia"/>
          <w:lang w:val="en-US" w:eastAsia="zh-CN"/>
        </w:rPr>
        <w:t>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3、完成课堂活动二（</w:t>
      </w:r>
      <w:r>
        <w:rPr>
          <w:rFonts w:hint="eastAsia"/>
          <w:lang w:val="en-US" w:eastAsia="zh-CN"/>
        </w:rPr>
        <w:t>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4、完成课堂活动三（检测目标1）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5、完成课堂活动四（检测目标3）</w:t>
      </w:r>
    </w:p>
    <w:p>
      <w:pPr>
        <w:pStyle w:val="3"/>
        <w:snapToGrid w:val="0"/>
        <w:spacing w:line="300" w:lineRule="exact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【课时分配】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1课时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【学习过程】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一、学习活动一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了解高考考试大纲、确认、整合的方法，初读学历案中《七岔犄角的公鹿》 ，勾画圈点和批注，筛选并整合文章关键信息。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二、学习活动二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再次精读文本，完成后边思考题。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三、学习活动三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学生展示对文本关键信息进行的勾画圈点和批注，检测学生确认、整合信息的能力。</w:t>
      </w: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学习活动四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在老师的帮助下，再次确认、整合文章关键信息，熟练掌握确认、整合的方法。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五、学习活动五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确认题目要求，揣摩出题者的意图，分析试题，整合文章信息，形成规范答案。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outlineLvl w:val="9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【</w:t>
      </w:r>
      <w:r>
        <w:rPr>
          <w:rFonts w:hint="eastAsia" w:ascii="Times New Roman" w:hAnsi="Times New Roman" w:cs="Times New Roman"/>
          <w:b/>
          <w:sz w:val="24"/>
          <w:szCs w:val="24"/>
        </w:rPr>
        <w:t>真题再现</w:t>
      </w: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(2017山东高考卷)阅读下面文字、完成1——4题。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七岔犄角的公鹿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（鄂温克族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vertAlign w:val="superscript"/>
          <w:lang w:val="en-US" w:eastAsia="zh-CN" w:bidi="ar"/>
        </w:rPr>
        <w:t>【注】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）乌热尔图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①“你，你别打啦！”我两眼盯着他，一串泪珠滚出眼窝。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②“喊啥，小崽子？你像只猫，整天待在帐篷里，靠我养活！”他吼着，举起熊掌似的大手，又朝我打来。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③“我去打猎，给我枪——我爸爸留给我的猎枪。”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④他愣了一下，那双醉红的眼睛像打量陌生人似的瞅着我。我不哭了，再也不想哭了，挺着胸脯站在他面前，我感到一下子长大了。我爸爸早死了，妈妈为了过活跟了他，没过几年，妈妈也病死了，我就只好和他在一起熬日子。我从未叫过这位继父一声“爸爸”，只在心里喊他的名字：特吉——部落里的人都这样叫他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⑤“给，小崽子。明天，你上山，见啥打啥。你有这个胆子吗？”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⑥几乎和我一般高的猎枪，差点把我撞个跟头。我紧紧攥住枪筒，毫不示弱地说：“我不怕，你能打，我也能打。”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⑦“先别吹。打猎可不像往嘴里灌酒那么容易。”说完，他又抓起酒瓶，咕嘟咕嘟地喝起来。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⑧这天早晨，我起得比往常都早。我脚上穿的软靴是妈妈留给我的，子弹袋和猎刀是爸爸用过的。我要靠这些，再加上我自己的勇敢，成为一个猎手，一个让全部落人都服气的猎手。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⑨我慢慢地攀上山顶。这是一个漂亮的山峰，它的背上长满松树和桦树，前胸盖着白雪，侧面是片凹下去的向阳坡。这里准有野兽。等了大半天，果然没叫我失望，桦树林里有什么的影子在晃动。我咬紧牙，瞄准黑影，端平猎枪。枪响了，野兽晃了晃，踉跄着奔出树林。是一头健壮的公鹿，它头上顶着光闪闪的犄角，犄角分成了七个支岔，很有气势。鹿一眼瞥见我，扭头叫了一声。顿时，又从树林里跑出五只受惊的野鹿，有母鹿，有小鹿。公鹿一瘸一拐地跟在最后面，不时扭头戒备而憎恶地瞅着我。看得出来，它在保卫鹿群。转眼间，它们爬过山岗，消失在密林里。这时，太阳已经溜到山尖，树林变得黑森森的，我想今天是撵不上它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⑩晚上，坐在火堆旁，我心里也有一个不安的火苗在上下乱蹿。“今天，我打了个鹿。是七岔犄角的公鹿，可大啦！它流的血真多，要不是天晚了，我真……”我对特吉说。他不喝酒的时候，脸上没有凶相，但总是阴沉沉的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⑪“嘿，傻小子。流点血，这能算你打了鹿？打鹿的人，剥了鹿皮，先把鹿腰子拿回来，让大家尝尝……鹿可不像你，碰一下就哭。公鹿，那才是真正的男子汉，它就是死也不会屈服。懂吗？”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⑫我好像被灌了一脖子雪，心里又气又恼：“明天，我会拿鹿腰子让你尝的。”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⑬第二天，天刚亮，我就赶到昨天打猎的山坡，沿着伤鹿留在雪地上的蹄印追着。不知什么时候，雪地上多了一行奇怪的蹄印。突然，从左侧山脚的桦树林里传来咔嚓咔嚓的响声，六只野鹿在那里惊慌奔逃。我认出那头被我打伤的公鹿，它瘸了一条腿，跑在鹿群后面。一只狼在后面拼命地追赶，并且越追越近。公鹿扭头瞅瞅，撇开鹿群，一瘸一拐地直奔山坡跑来，它跑上山顶，到石崖前放慢脚步，一步一步蹬着石崖。看起来它很费力，忍着痛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⑭快点，狼追上来啦！我被这头危难中的受伤的鹿吸引了，忘记了自己狩猎的使命。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⑮猛冲过去的狼一口咬住鹿的后腿，几乎就在同时，鹿猛地一蹬，狼怪叫一声，滚了下来。我看见鹿的后腿连皮带肉撕下一块。啊，真有一手。为了弄死这家伙，甘心让它咬去一块肉。可惜那一蹄没踢在狼的脑壳上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⑯狼在地上打了个滚，弓着腰，咧着嘴，发疯似的朝石崖冲去。鹿低下头，把粗壮、尖利的犄角贴在脚下的石头上，沉着地等待着。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⑰啊，这只狼真坏。它借助跑的冲力腾空朝鹿扑去。我的心一下子揪紧了。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⑱就在狼对准鹿的脖子下口的一刹那，鹿猛地扬起低垂的犄角，狼像被叉子叉中似的，从鹿的头顶上像块石头被甩过石崖，跌进山谷。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⑲鹿胜利了。它骄傲地扬起头，把漂亮的犄角竖在空中。“呦——”七岔犄角的公鹿站在崖顶呼唤同伴，山谷里传来鹿群的回音。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⑳我躲在它的下风，着迷地瞅着它。它那一岔一岔支立着的犄角，显得那么刚硬；它那细长的脖子挺立着，象征着不屈；四条直立的腿，似乎聚集了全身的力量。我想起特吉的话：“公鹿，那才是真正的男子汉，它就是死也不会屈服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（21）公鹿疲倦地走过我的眼前，还是那么骄傲。我长长地出了一口气，他似乎觉察出什么，停下步来。我觉得自己的心被撞击了一下，我想起了自己。我不是看热闹的孩子，而是一个猎手。我的眼睛转向鹿腿上的伤口：一处是我的猎枪打的，看来没有伤到骨头，但也穿了窟窿；另一处是狼咬的，血淋淋的。在这个时候想补它一枪真是太容易了，我下意识地摸了摸枪栓，看着它一瘸一拐的身影．．．．．．．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【注】鄂温克族：我国少数民族之一，主要分布于内蒙古呼伦贝尔和黑龙江讷河等地，传统上多从事农牧业和狩猎业。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思考题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1、梳理故事情节，简要概括故事内容。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2、概括文中七岔犄角公鹿的形象特征。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3、本文以“我”与特吉的冲突开篇，这样写有什么作用？请简要分析。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4、本文第⑬~⑱段描写公鹿与狼搏斗的过程，运用了哪些表现手法？请简要分析。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5、本文结尾写到“我”下意识地去摸枪栓，那么“我”会再向公鹿开枪吗？请结合全文，谈谈你的看法。</w:t>
      </w: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1"/>
          <w:szCs w:val="21"/>
          <w:shd w:val="clear" w:color="auto" w:fill="FFFFFF"/>
        </w:rPr>
      </w:pP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1"/>
          <w:szCs w:val="21"/>
          <w:shd w:val="clear" w:color="auto" w:fill="FFFFFF"/>
        </w:rPr>
      </w:pP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</w:pP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</w:pPr>
    </w:p>
    <w:p>
      <w:pPr>
        <w:spacing w:line="300" w:lineRule="exact"/>
        <w:rPr>
          <w:sz w:val="28"/>
          <w:szCs w:val="28"/>
        </w:rPr>
      </w:pP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  <w:t>【</w:t>
      </w: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</w:rPr>
        <w:t>课后反思</w:t>
      </w: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  <w:t>】</w:t>
      </w:r>
    </w:p>
    <w:sectPr>
      <w:headerReference r:id="rId3" w:type="default"/>
      <w:pgSz w:w="10319" w:h="14571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sz w:val="18"/>
        <w:szCs w:val="24"/>
      </w:rPr>
    </w:pPr>
    <w:r>
      <w:rPr>
        <w:rFonts w:hint="eastAsia" w:ascii="Times New Roman" w:hAnsi="Times New Roman" w:eastAsia="宋体" w:cs="Times New Roman"/>
        <w:sz w:val="18"/>
        <w:szCs w:val="24"/>
      </w:rPr>
      <w:t>双流艺体中学高2019届语文复习学</w:t>
    </w:r>
    <w:r>
      <w:rPr>
        <w:rFonts w:hint="eastAsia" w:ascii="Times New Roman" w:hAnsi="Times New Roman" w:eastAsia="宋体" w:cs="Times New Roman"/>
        <w:sz w:val="18"/>
        <w:szCs w:val="24"/>
        <w:lang w:eastAsia="zh-CN"/>
      </w:rPr>
      <w:t>历</w:t>
    </w:r>
    <w:r>
      <w:rPr>
        <w:rFonts w:hint="eastAsia" w:ascii="Times New Roman" w:hAnsi="Times New Roman" w:eastAsia="宋体" w:cs="Times New Roman"/>
        <w:sz w:val="18"/>
        <w:szCs w:val="24"/>
      </w:rPr>
      <w:t xml:space="preserve">案        </w:t>
    </w:r>
    <w:r>
      <w:rPr>
        <w:rFonts w:hint="eastAsia"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小说文本阅读</w:t>
    </w:r>
    <w:r>
      <w:rPr>
        <w:rFonts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和</w:t>
    </w:r>
    <w:r>
      <w:rPr>
        <w:rFonts w:hint="eastAsia"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答题技巧能力</w:t>
    </w:r>
    <w:r>
      <w:rPr>
        <w:rFonts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培养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6B04F4"/>
    <w:multiLevelType w:val="singleLevel"/>
    <w:tmpl w:val="546B04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7C"/>
    <w:rsid w:val="000458B5"/>
    <w:rsid w:val="001C316A"/>
    <w:rsid w:val="003A006D"/>
    <w:rsid w:val="005363BD"/>
    <w:rsid w:val="005F3A07"/>
    <w:rsid w:val="006B4DCF"/>
    <w:rsid w:val="007A714D"/>
    <w:rsid w:val="00813B96"/>
    <w:rsid w:val="009527D9"/>
    <w:rsid w:val="009676B4"/>
    <w:rsid w:val="009B2235"/>
    <w:rsid w:val="00AB67EF"/>
    <w:rsid w:val="00AC64F8"/>
    <w:rsid w:val="00B94D74"/>
    <w:rsid w:val="00D67F7D"/>
    <w:rsid w:val="00D9222A"/>
    <w:rsid w:val="00E706DD"/>
    <w:rsid w:val="00FB31CF"/>
    <w:rsid w:val="00FD707C"/>
    <w:rsid w:val="05416062"/>
    <w:rsid w:val="0991297D"/>
    <w:rsid w:val="157778E7"/>
    <w:rsid w:val="166076D9"/>
    <w:rsid w:val="1B825410"/>
    <w:rsid w:val="24843CC6"/>
    <w:rsid w:val="286C2B23"/>
    <w:rsid w:val="2F4F3C6A"/>
    <w:rsid w:val="31463F77"/>
    <w:rsid w:val="32A866D2"/>
    <w:rsid w:val="34AD554C"/>
    <w:rsid w:val="4AF45D51"/>
    <w:rsid w:val="5750127C"/>
    <w:rsid w:val="5B5B704E"/>
    <w:rsid w:val="5C5E2CA8"/>
    <w:rsid w:val="75951AE7"/>
    <w:rsid w:val="762C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3"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4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391</Words>
  <Characters>2231</Characters>
  <Lines>18</Lines>
  <Paragraphs>5</Paragraphs>
  <TotalTime>3</TotalTime>
  <ScaleCrop>false</ScaleCrop>
  <LinksUpToDate>false</LinksUpToDate>
  <CharactersWithSpaces>2617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2018-09-18T11:42:00Z</dcterms:created>
  <dc:creator>Administrator</dc:creator>
  <cp:lastModifiedBy>gcb002</cp:lastModifiedBy>
  <cp:lastPrinted>2018-09-26T08:29:00Z</cp:lastPrinted>
  <dcterms:modified xsi:type="dcterms:W3CDTF">2018-09-27T12:29:30Z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