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6590"/>
    <w:bookmarkStart w:id="1" w:name="_Toc533727227"/>
    <w:p w:rsidR="00133872" w:rsidRDefault="00133872" w:rsidP="00133872">
      <w:pPr>
        <w:spacing w:line="360" w:lineRule="auto"/>
        <w:ind w:firstLineChars="800" w:firstLine="1680"/>
        <w:outlineLvl w:val="1"/>
        <w:rPr>
          <w:rFonts w:ascii="宋体" w:hAnsi="宋体" w:cs="宋体"/>
          <w:b/>
          <w:bCs/>
          <w:sz w:val="30"/>
          <w:szCs w:val="30"/>
        </w:rPr>
      </w:pPr>
      <w:r>
        <w:rPr>
          <w:rFonts w:ascii="微软雅黑" w:eastAsia="微软雅黑" w:hAnsi="微软雅黑"/>
          <w:color w:val="333333"/>
          <w:szCs w:val="21"/>
          <w:lang w:val="en"/>
        </w:rPr>
        <w:fldChar w:fldCharType="begin"/>
      </w:r>
      <w:r>
        <w:rPr>
          <w:rFonts w:ascii="微软雅黑" w:eastAsia="微软雅黑" w:hAnsi="微软雅黑"/>
          <w:color w:val="333333"/>
          <w:szCs w:val="21"/>
          <w:lang w:val="en"/>
        </w:rPr>
        <w:instrText xml:space="preserve"> HYPERLINK "http://www.slypzx.com/studio.php/index/content/id/18670" \t "_blank" </w:instrText>
      </w:r>
      <w:r>
        <w:rPr>
          <w:rFonts w:ascii="微软雅黑" w:eastAsia="微软雅黑" w:hAnsi="微软雅黑"/>
          <w:color w:val="333333"/>
          <w:szCs w:val="21"/>
          <w:lang w:val="en"/>
        </w:rPr>
        <w:fldChar w:fldCharType="separate"/>
      </w:r>
      <w:r>
        <w:rPr>
          <w:rStyle w:val="a3"/>
          <w:rFonts w:ascii="微软雅黑" w:eastAsia="微软雅黑" w:hAnsi="微软雅黑" w:hint="eastAsia"/>
          <w:szCs w:val="21"/>
          <w:lang w:val="en"/>
        </w:rPr>
        <w:t>张志勇工作室——2018年10月1</w:t>
      </w:r>
      <w:r>
        <w:rPr>
          <w:rStyle w:val="a3"/>
          <w:rFonts w:ascii="微软雅黑" w:eastAsia="微软雅黑" w:hAnsi="微软雅黑"/>
          <w:szCs w:val="21"/>
          <w:lang w:val="en"/>
        </w:rPr>
        <w:t>4</w:t>
      </w:r>
      <w:bookmarkStart w:id="2" w:name="_GoBack"/>
      <w:bookmarkEnd w:id="2"/>
      <w:r>
        <w:rPr>
          <w:rStyle w:val="a3"/>
          <w:rFonts w:ascii="微软雅黑" w:eastAsia="微软雅黑" w:hAnsi="微软雅黑" w:hint="eastAsia"/>
          <w:szCs w:val="21"/>
          <w:lang w:val="en"/>
        </w:rPr>
        <w:t xml:space="preserve">日活动简讯 </w:t>
      </w:r>
      <w:r>
        <w:rPr>
          <w:rFonts w:ascii="微软雅黑" w:eastAsia="微软雅黑" w:hAnsi="微软雅黑"/>
          <w:color w:val="333333"/>
          <w:szCs w:val="21"/>
          <w:lang w:val="en"/>
        </w:rPr>
        <w:fldChar w:fldCharType="end"/>
      </w:r>
    </w:p>
    <w:p w:rsidR="00133872" w:rsidRDefault="00133872" w:rsidP="00133872">
      <w:pPr>
        <w:spacing w:line="360" w:lineRule="auto"/>
        <w:ind w:firstLineChars="800" w:firstLine="2409"/>
        <w:outlineLvl w:val="1"/>
        <w:rPr>
          <w:rFonts w:ascii="宋体" w:hAnsi="宋体" w:cs="宋体"/>
          <w:b/>
          <w:bCs/>
          <w:sz w:val="30"/>
          <w:szCs w:val="30"/>
        </w:rPr>
      </w:pPr>
    </w:p>
    <w:p w:rsidR="00133872" w:rsidRDefault="00133872" w:rsidP="00133872">
      <w:pPr>
        <w:spacing w:line="360" w:lineRule="auto"/>
        <w:ind w:firstLineChars="800" w:firstLine="2409"/>
        <w:outlineLvl w:val="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30"/>
          <w:szCs w:val="30"/>
        </w:rPr>
        <w:t>色彩静物教学研讨会</w:t>
      </w:r>
      <w:bookmarkEnd w:id="0"/>
      <w:bookmarkEnd w:id="1"/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</w:p>
    <w:p w:rsidR="00133872" w:rsidRDefault="00133872" w:rsidP="00133872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hAnsi="宋体" w:cs="宋体" w:hint="eastAsia"/>
          <w:b/>
          <w:bCs/>
          <w:sz w:val="30"/>
          <w:szCs w:val="30"/>
        </w:rPr>
        <w:tab/>
        <w:t xml:space="preserve">                                    </w:t>
      </w:r>
    </w:p>
    <w:p w:rsidR="00133872" w:rsidRDefault="00133872" w:rsidP="00133872">
      <w:pPr>
        <w:ind w:firstLineChars="200" w:firstLine="420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C8DD78F" wp14:editId="48936AE2">
            <wp:simplePos x="0" y="0"/>
            <wp:positionH relativeFrom="column">
              <wp:posOffset>2693670</wp:posOffset>
            </wp:positionH>
            <wp:positionV relativeFrom="paragraph">
              <wp:posOffset>88900</wp:posOffset>
            </wp:positionV>
            <wp:extent cx="2609850" cy="4641215"/>
            <wp:effectExtent l="0" t="0" r="0" b="6985"/>
            <wp:wrapSquare wrapText="bothSides"/>
            <wp:docPr id="78" name="图片 78" descr="C2FB947BCDB5E271E040E17B9831C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2FB947BCDB5E271E040E17B9831C6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4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时    间：2018年11月</w:t>
      </w:r>
      <w:r>
        <w:rPr>
          <w:rFonts w:ascii="仿宋" w:eastAsia="仿宋" w:hAnsi="仿宋" w:cs="仿宋"/>
          <w:b/>
          <w:sz w:val="28"/>
          <w:szCs w:val="28"/>
        </w:rPr>
        <w:t>14</w:t>
      </w:r>
      <w:r>
        <w:rPr>
          <w:rFonts w:ascii="仿宋" w:eastAsia="仿宋" w:hAnsi="仿宋" w:cs="仿宋" w:hint="eastAsia"/>
          <w:b/>
          <w:sz w:val="28"/>
          <w:szCs w:val="28"/>
        </w:rPr>
        <w:t>日上午8.30</w:t>
      </w:r>
    </w:p>
    <w:p w:rsidR="00133872" w:rsidRDefault="00133872" w:rsidP="00133872">
      <w:pPr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地    点： 双流艺体中学</w:t>
      </w:r>
    </w:p>
    <w:p w:rsidR="00133872" w:rsidRDefault="00133872" w:rsidP="00133872">
      <w:pPr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参会人员：张志勇工作室全体学员</w:t>
      </w:r>
    </w:p>
    <w:p w:rsidR="00133872" w:rsidRDefault="00133872" w:rsidP="00133872">
      <w:pPr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 讲 人：夏江来</w:t>
      </w:r>
    </w:p>
    <w:p w:rsidR="00133872" w:rsidRDefault="00133872" w:rsidP="00133872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2018年11月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日上午，在导师张志勇的组织下，张志勇名师工作室学员李发友、李晓燕、陈意、何凤、王章玉、赵俊康、赵梓诚、漆帅、杨君秀、夏江来、刘永宏开展了一场美术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组</w:t>
      </w:r>
      <w:r>
        <w:rPr>
          <w:rFonts w:ascii="宋体" w:hAnsi="宋体" w:cs="宋体" w:hint="eastAsia"/>
          <w:sz w:val="24"/>
          <w:szCs w:val="24"/>
        </w:rPr>
        <w:t>色彩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教</w:t>
      </w:r>
      <w:r>
        <w:rPr>
          <w:rFonts w:ascii="宋体" w:hAnsi="宋体" w:cs="宋体" w:hint="eastAsia"/>
          <w:sz w:val="24"/>
          <w:szCs w:val="24"/>
        </w:rPr>
        <w:t>研</w:t>
      </w:r>
      <w:r>
        <w:rPr>
          <w:rFonts w:ascii="宋体" w:eastAsia="宋体" w:hAnsi="宋体" w:cs="宋体" w:hint="eastAsia"/>
          <w:sz w:val="24"/>
          <w:szCs w:val="24"/>
        </w:rPr>
        <w:t>会。教学研讨主要围绕高考美</w:t>
      </w:r>
      <w:r>
        <w:rPr>
          <w:rFonts w:ascii="宋体" w:hAnsi="宋体" w:cs="宋体" w:hint="eastAsia"/>
          <w:sz w:val="24"/>
          <w:szCs w:val="24"/>
        </w:rPr>
        <w:t>术色彩教学交流探讨，色彩主教夏江来讲解了色彩的知识点，</w:t>
      </w:r>
      <w:r>
        <w:rPr>
          <w:rFonts w:ascii="宋体" w:eastAsia="宋体" w:hAnsi="宋体" w:cs="宋体" w:hint="eastAsia"/>
          <w:sz w:val="24"/>
          <w:szCs w:val="24"/>
        </w:rPr>
        <w:t>教学交流教研以及接下来的</w:t>
      </w:r>
      <w:r>
        <w:rPr>
          <w:rFonts w:ascii="宋体" w:hAnsi="宋体" w:cs="宋体" w:hint="eastAsia"/>
          <w:sz w:val="24"/>
          <w:szCs w:val="24"/>
        </w:rPr>
        <w:t>示范</w:t>
      </w:r>
      <w:r>
        <w:rPr>
          <w:rFonts w:ascii="宋体" w:eastAsia="宋体" w:hAnsi="宋体" w:cs="宋体" w:hint="eastAsia"/>
          <w:sz w:val="24"/>
          <w:szCs w:val="24"/>
        </w:rPr>
        <w:t>作</w:t>
      </w:r>
      <w:r>
        <w:rPr>
          <w:rFonts w:ascii="宋体" w:hAnsi="宋体" w:cs="宋体" w:hint="eastAsia"/>
          <w:sz w:val="24"/>
          <w:szCs w:val="24"/>
        </w:rPr>
        <w:t>画</w:t>
      </w:r>
      <w:r>
        <w:rPr>
          <w:rFonts w:ascii="宋体" w:eastAsia="宋体" w:hAnsi="宋体" w:cs="宋体" w:hint="eastAsia"/>
          <w:sz w:val="24"/>
          <w:szCs w:val="24"/>
        </w:rPr>
        <w:t>安排。</w:t>
      </w:r>
    </w:p>
    <w:p w:rsidR="0007757F" w:rsidRPr="00133872" w:rsidRDefault="0007757F"/>
    <w:sectPr w:rsidR="0007757F" w:rsidRPr="0013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72"/>
    <w:rsid w:val="0007757F"/>
    <w:rsid w:val="001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8387"/>
  <w15:chartTrackingRefBased/>
  <w15:docId w15:val="{7D8EBD71-647A-4A37-A98A-AA0DE766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872"/>
    <w:rPr>
      <w:strike w:val="0"/>
      <w:dstrike w:val="0"/>
      <w:color w:val="1B1B1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hello~zzc</dc:creator>
  <cp:keywords/>
  <dc:description/>
  <cp:lastModifiedBy>hello~zzc</cp:lastModifiedBy>
  <cp:revision>1</cp:revision>
  <dcterms:created xsi:type="dcterms:W3CDTF">2018-12-27T18:37:00Z</dcterms:created>
  <dcterms:modified xsi:type="dcterms:W3CDTF">2018-12-27T18:40:00Z</dcterms:modified>
</cp:coreProperties>
</file>