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130" w:rsidRDefault="00C67130" w:rsidP="00C67130">
      <w:pPr>
        <w:jc w:val="center"/>
        <w:rPr>
          <w:rFonts w:ascii="黑体" w:eastAsia="黑体" w:hAnsiTheme="minorEastAsia" w:hint="eastAsia"/>
          <w:sz w:val="36"/>
          <w:szCs w:val="36"/>
        </w:rPr>
      </w:pPr>
      <w:r w:rsidRPr="00FE7059">
        <w:rPr>
          <w:rFonts w:ascii="黑体" w:eastAsia="黑体" w:hAnsiTheme="minorEastAsia" w:hint="eastAsia"/>
          <w:sz w:val="36"/>
          <w:szCs w:val="36"/>
        </w:rPr>
        <w:t>静物构图</w:t>
      </w:r>
    </w:p>
    <w:p w:rsidR="00FE7059" w:rsidRPr="00FE7059" w:rsidRDefault="00FE7059" w:rsidP="00C67130">
      <w:pPr>
        <w:jc w:val="center"/>
        <w:rPr>
          <w:rFonts w:asciiTheme="minorEastAsia" w:hAnsiTheme="minorEastAsia" w:hint="eastAsia"/>
          <w:sz w:val="28"/>
          <w:szCs w:val="28"/>
        </w:rPr>
      </w:pPr>
      <w:r w:rsidRPr="00FE7059">
        <w:rPr>
          <w:rFonts w:asciiTheme="minorEastAsia" w:hAnsiTheme="minorEastAsia"/>
          <w:color w:val="333333"/>
          <w:sz w:val="28"/>
          <w:szCs w:val="28"/>
        </w:rPr>
        <w:t>张志勇工作室——学员</w:t>
      </w:r>
      <w:r w:rsidRPr="00FE7059">
        <w:rPr>
          <w:rFonts w:asciiTheme="minorEastAsia" w:hAnsiTheme="minorEastAsia" w:hint="eastAsia"/>
          <w:color w:val="333333"/>
          <w:sz w:val="28"/>
          <w:szCs w:val="28"/>
        </w:rPr>
        <w:t>夏江来</w:t>
      </w:r>
      <w:r w:rsidRPr="00FE7059">
        <w:rPr>
          <w:rFonts w:asciiTheme="minorEastAsia" w:hAnsiTheme="minorEastAsia"/>
          <w:color w:val="333333"/>
          <w:sz w:val="28"/>
          <w:szCs w:val="28"/>
        </w:rPr>
        <w:t>2018年度教学案例</w:t>
      </w:r>
    </w:p>
    <w:p w:rsidR="00C67130" w:rsidRPr="00FE7059" w:rsidRDefault="00C67130" w:rsidP="00C67130">
      <w:pPr>
        <w:rPr>
          <w:rFonts w:asciiTheme="minorEastAsia" w:hAnsiTheme="minorEastAsia"/>
          <w:b/>
          <w:sz w:val="28"/>
          <w:szCs w:val="28"/>
        </w:rPr>
      </w:pPr>
      <w:r w:rsidRPr="00FE7059">
        <w:rPr>
          <w:rFonts w:asciiTheme="minorEastAsia" w:hAnsiTheme="minorEastAsia" w:hint="eastAsia"/>
          <w:b/>
          <w:sz w:val="28"/>
          <w:szCs w:val="28"/>
        </w:rPr>
        <w:t>1、教材分析：</w:t>
      </w:r>
    </w:p>
    <w:p w:rsidR="00C67130" w:rsidRPr="00FE7059" w:rsidRDefault="00C67130" w:rsidP="00C67130">
      <w:pPr>
        <w:rPr>
          <w:rFonts w:asciiTheme="minorEastAsia" w:hAnsiTheme="minorEastAsia"/>
          <w:sz w:val="28"/>
          <w:szCs w:val="28"/>
        </w:rPr>
      </w:pPr>
      <w:r w:rsidRPr="00FE7059">
        <w:rPr>
          <w:rFonts w:asciiTheme="minorEastAsia" w:hAnsiTheme="minorEastAsia" w:hint="eastAsia"/>
          <w:sz w:val="28"/>
          <w:szCs w:val="28"/>
        </w:rPr>
        <w:t>这一课包括客观物象在平面上呈现的形体、特征及我们怎样梳理客观物象给我们的印象我从中选取怎样梳理客观物象给我们的印象这一节加以扩展静物该怎样构图，作为本节课的内容。本课从首先请同学们把自己最喜欢的照片或图片进行描绘，然后通过活动让同学们给与意见结合教师所说的理论知识进行修改再创造。来用学生上台手绘、师生交流的形式教学，既加强了课堂的交互能力，又调动了学生探讨学习的积极性，还可以对他们进行艺术再创作。</w:t>
      </w:r>
    </w:p>
    <w:p w:rsidR="00C67130" w:rsidRPr="00FE7059" w:rsidRDefault="00C67130" w:rsidP="00C67130">
      <w:pPr>
        <w:rPr>
          <w:rFonts w:asciiTheme="minorEastAsia" w:hAnsiTheme="minorEastAsia"/>
          <w:b/>
          <w:sz w:val="28"/>
          <w:szCs w:val="28"/>
        </w:rPr>
      </w:pPr>
      <w:r w:rsidRPr="00FE7059">
        <w:rPr>
          <w:rFonts w:asciiTheme="minorEastAsia" w:hAnsiTheme="minorEastAsia" w:hint="eastAsia"/>
          <w:b/>
          <w:sz w:val="28"/>
          <w:szCs w:val="28"/>
        </w:rPr>
        <w:t>2、教学目标</w:t>
      </w:r>
    </w:p>
    <w:p w:rsidR="00C67130" w:rsidRPr="00FE7059" w:rsidRDefault="00C67130" w:rsidP="00C67130">
      <w:pPr>
        <w:rPr>
          <w:rFonts w:asciiTheme="minorEastAsia" w:hAnsiTheme="minorEastAsia"/>
          <w:sz w:val="28"/>
          <w:szCs w:val="28"/>
        </w:rPr>
      </w:pPr>
      <w:r w:rsidRPr="00FE7059">
        <w:rPr>
          <w:rFonts w:asciiTheme="minorEastAsia" w:hAnsiTheme="minorEastAsia" w:hint="eastAsia"/>
          <w:sz w:val="28"/>
          <w:szCs w:val="28"/>
        </w:rPr>
        <w:t>美术绘画课教学的目的是通过美术绘画基础知识的传授使学生学会运用绘画的理论进而培养学生动手绘画创作的能力。根据高中学生心理、智力发展水平以及当前美术教学的实际情况我确定本节课的教学目标。</w:t>
      </w:r>
    </w:p>
    <w:p w:rsidR="00C67130" w:rsidRPr="00FE7059" w:rsidRDefault="00C67130" w:rsidP="0045223F">
      <w:pPr>
        <w:pStyle w:val="a6"/>
        <w:numPr>
          <w:ilvl w:val="0"/>
          <w:numId w:val="1"/>
        </w:numPr>
        <w:ind w:firstLineChars="0"/>
        <w:rPr>
          <w:rFonts w:asciiTheme="minorEastAsia" w:hAnsiTheme="minorEastAsia"/>
          <w:sz w:val="28"/>
          <w:szCs w:val="28"/>
        </w:rPr>
      </w:pPr>
      <w:r w:rsidRPr="00FE7059">
        <w:rPr>
          <w:rFonts w:asciiTheme="minorEastAsia" w:hAnsiTheme="minorEastAsia" w:hint="eastAsia"/>
          <w:sz w:val="28"/>
          <w:szCs w:val="28"/>
        </w:rPr>
        <w:t>知识目标</w:t>
      </w:r>
    </w:p>
    <w:p w:rsidR="0045223F" w:rsidRPr="00FE7059" w:rsidRDefault="0045223F" w:rsidP="0045223F">
      <w:pPr>
        <w:pStyle w:val="a6"/>
        <w:widowControl/>
        <w:ind w:left="720" w:firstLineChars="0" w:firstLine="0"/>
        <w:jc w:val="left"/>
        <w:rPr>
          <w:rFonts w:asciiTheme="minorEastAsia" w:hAnsiTheme="minorEastAsia" w:cs="宋体"/>
          <w:kern w:val="0"/>
          <w:sz w:val="28"/>
          <w:szCs w:val="28"/>
        </w:rPr>
      </w:pPr>
      <w:r w:rsidRPr="00FE7059">
        <w:rPr>
          <w:rFonts w:asciiTheme="minorEastAsia" w:hAnsiTheme="minorEastAsia"/>
          <w:noProof/>
          <w:kern w:val="0"/>
          <w:sz w:val="28"/>
          <w:szCs w:val="28"/>
        </w:rPr>
        <w:drawing>
          <wp:inline distT="0" distB="0" distL="0" distR="0">
            <wp:extent cx="4649768" cy="2171994"/>
            <wp:effectExtent l="19050" t="0" r="0" b="0"/>
            <wp:docPr id="9" name="图片 9" descr="D:\我的资料\Documents\Tencent Files\136339465\Image\C2C\{39DF154C-F5B7-5F60-34A0-E64B44F12B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我的资料\Documents\Tencent Files\136339465\Image\C2C\{39DF154C-F5B7-5F60-34A0-E64B44F12B1F}.jpg"/>
                    <pic:cNvPicPr>
                      <a:picLocks noChangeAspect="1" noChangeArrowheads="1"/>
                    </pic:cNvPicPr>
                  </pic:nvPicPr>
                  <pic:blipFill>
                    <a:blip r:embed="rId7" cstate="print"/>
                    <a:srcRect/>
                    <a:stretch>
                      <a:fillRect/>
                    </a:stretch>
                  </pic:blipFill>
                  <pic:spPr bwMode="auto">
                    <a:xfrm>
                      <a:off x="0" y="0"/>
                      <a:ext cx="4656691" cy="2175228"/>
                    </a:xfrm>
                    <a:prstGeom prst="rect">
                      <a:avLst/>
                    </a:prstGeom>
                    <a:noFill/>
                    <a:ln w="9525">
                      <a:noFill/>
                      <a:miter lim="800000"/>
                      <a:headEnd/>
                      <a:tailEnd/>
                    </a:ln>
                  </pic:spPr>
                </pic:pic>
              </a:graphicData>
            </a:graphic>
          </wp:inline>
        </w:drawing>
      </w:r>
    </w:p>
    <w:p w:rsidR="0045223F" w:rsidRPr="00FE7059" w:rsidRDefault="0045223F" w:rsidP="0045223F">
      <w:pPr>
        <w:pStyle w:val="a6"/>
        <w:widowControl/>
        <w:ind w:left="720" w:firstLineChars="0" w:firstLine="0"/>
        <w:jc w:val="left"/>
        <w:rPr>
          <w:rFonts w:asciiTheme="minorEastAsia" w:hAnsiTheme="minorEastAsia" w:cs="宋体"/>
          <w:kern w:val="0"/>
          <w:sz w:val="28"/>
          <w:szCs w:val="28"/>
        </w:rPr>
      </w:pPr>
    </w:p>
    <w:p w:rsidR="0045223F" w:rsidRPr="00FE7059" w:rsidRDefault="0045223F" w:rsidP="0045223F">
      <w:pPr>
        <w:widowControl/>
        <w:jc w:val="left"/>
        <w:rPr>
          <w:rFonts w:asciiTheme="minorEastAsia" w:hAnsiTheme="minorEastAsia" w:cs="宋体"/>
          <w:kern w:val="0"/>
          <w:sz w:val="28"/>
          <w:szCs w:val="28"/>
        </w:rPr>
      </w:pPr>
      <w:r w:rsidRPr="00FE7059">
        <w:rPr>
          <w:rFonts w:asciiTheme="minorEastAsia" w:hAnsiTheme="minorEastAsia" w:cs="宋体"/>
          <w:noProof/>
          <w:kern w:val="0"/>
          <w:sz w:val="28"/>
          <w:szCs w:val="28"/>
        </w:rPr>
        <w:drawing>
          <wp:inline distT="0" distB="0" distL="0" distR="0">
            <wp:extent cx="4714314" cy="2352793"/>
            <wp:effectExtent l="19050" t="0" r="0" b="0"/>
            <wp:docPr id="11" name="图片 11" descr="D:\我的资料\Documents\Tencent Files\136339465\Image\C2C\{C3982115-75C1-60B5-8C0D-DE73DA2F42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我的资料\Documents\Tencent Files\136339465\Image\C2C\{C3982115-75C1-60B5-8C0D-DE73DA2F42AB}.jpg"/>
                    <pic:cNvPicPr>
                      <a:picLocks noChangeAspect="1" noChangeArrowheads="1"/>
                    </pic:cNvPicPr>
                  </pic:nvPicPr>
                  <pic:blipFill>
                    <a:blip r:embed="rId8" cstate="print"/>
                    <a:srcRect/>
                    <a:stretch>
                      <a:fillRect/>
                    </a:stretch>
                  </pic:blipFill>
                  <pic:spPr bwMode="auto">
                    <a:xfrm>
                      <a:off x="0" y="0"/>
                      <a:ext cx="4718016" cy="2354640"/>
                    </a:xfrm>
                    <a:prstGeom prst="rect">
                      <a:avLst/>
                    </a:prstGeom>
                    <a:noFill/>
                    <a:ln w="9525">
                      <a:noFill/>
                      <a:miter lim="800000"/>
                      <a:headEnd/>
                      <a:tailEnd/>
                    </a:ln>
                  </pic:spPr>
                </pic:pic>
              </a:graphicData>
            </a:graphic>
          </wp:inline>
        </w:drawing>
      </w:r>
    </w:p>
    <w:p w:rsidR="0045223F" w:rsidRPr="00FE7059" w:rsidRDefault="0045223F" w:rsidP="0045223F">
      <w:pPr>
        <w:pStyle w:val="a6"/>
        <w:widowControl/>
        <w:ind w:left="720" w:firstLineChars="0" w:firstLine="0"/>
        <w:jc w:val="left"/>
        <w:rPr>
          <w:rFonts w:asciiTheme="minorEastAsia" w:hAnsiTheme="minorEastAsia" w:cs="宋体"/>
          <w:kern w:val="0"/>
          <w:sz w:val="28"/>
          <w:szCs w:val="28"/>
        </w:rPr>
      </w:pPr>
    </w:p>
    <w:p w:rsidR="0045223F" w:rsidRPr="00FE7059" w:rsidRDefault="0045223F" w:rsidP="0045223F">
      <w:pPr>
        <w:pStyle w:val="a6"/>
        <w:ind w:left="720" w:firstLineChars="0" w:firstLine="0"/>
        <w:rPr>
          <w:rFonts w:asciiTheme="minorEastAsia" w:hAnsiTheme="minorEastAsia"/>
          <w:sz w:val="28"/>
          <w:szCs w:val="28"/>
        </w:rPr>
      </w:pPr>
    </w:p>
    <w:p w:rsidR="00C67130" w:rsidRPr="00FE7059" w:rsidRDefault="00C67130" w:rsidP="00C67130">
      <w:pPr>
        <w:rPr>
          <w:rFonts w:asciiTheme="minorEastAsia" w:hAnsiTheme="minorEastAsia"/>
          <w:sz w:val="28"/>
          <w:szCs w:val="28"/>
        </w:rPr>
      </w:pPr>
      <w:r w:rsidRPr="00FE7059">
        <w:rPr>
          <w:rFonts w:asciiTheme="minorEastAsia" w:hAnsiTheme="minorEastAsia" w:hint="eastAsia"/>
          <w:sz w:val="28"/>
          <w:szCs w:val="28"/>
        </w:rPr>
        <w:t>掌握有关静物构图的基础知识</w:t>
      </w:r>
    </w:p>
    <w:p w:rsidR="0045223F" w:rsidRPr="00FE7059" w:rsidRDefault="0045223F" w:rsidP="0045223F">
      <w:pPr>
        <w:widowControl/>
        <w:jc w:val="left"/>
        <w:rPr>
          <w:rFonts w:asciiTheme="minorEastAsia" w:hAnsiTheme="minorEastAsia" w:cs="宋体"/>
          <w:kern w:val="0"/>
          <w:sz w:val="28"/>
          <w:szCs w:val="28"/>
        </w:rPr>
      </w:pPr>
      <w:r w:rsidRPr="00FE7059">
        <w:rPr>
          <w:rFonts w:asciiTheme="minorEastAsia" w:hAnsiTheme="minorEastAsia" w:cs="宋体"/>
          <w:noProof/>
          <w:kern w:val="0"/>
          <w:sz w:val="28"/>
          <w:szCs w:val="28"/>
        </w:rPr>
        <w:drawing>
          <wp:inline distT="0" distB="0" distL="0" distR="0">
            <wp:extent cx="5252197" cy="1839557"/>
            <wp:effectExtent l="19050" t="0" r="5603" b="0"/>
            <wp:docPr id="1" name="图片 1" descr="D:\我的资料\Documents\Tencent Files\136339465\Image\C2C\{230682F0-0385-C52D-F38A-E2BBBF4A3D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资料\Documents\Tencent Files\136339465\Image\C2C\{230682F0-0385-C52D-F38A-E2BBBF4A3DAF}.jpg"/>
                    <pic:cNvPicPr>
                      <a:picLocks noChangeAspect="1" noChangeArrowheads="1"/>
                    </pic:cNvPicPr>
                  </pic:nvPicPr>
                  <pic:blipFill>
                    <a:blip r:embed="rId9" cstate="print"/>
                    <a:srcRect/>
                    <a:stretch>
                      <a:fillRect/>
                    </a:stretch>
                  </pic:blipFill>
                  <pic:spPr bwMode="auto">
                    <a:xfrm>
                      <a:off x="0" y="0"/>
                      <a:ext cx="5271001" cy="1846143"/>
                    </a:xfrm>
                    <a:prstGeom prst="rect">
                      <a:avLst/>
                    </a:prstGeom>
                    <a:noFill/>
                    <a:ln w="9525">
                      <a:noFill/>
                      <a:miter lim="800000"/>
                      <a:headEnd/>
                      <a:tailEnd/>
                    </a:ln>
                  </pic:spPr>
                </pic:pic>
              </a:graphicData>
            </a:graphic>
          </wp:inline>
        </w:drawing>
      </w:r>
    </w:p>
    <w:p w:rsidR="0045223F" w:rsidRPr="00FE7059" w:rsidRDefault="0045223F" w:rsidP="00C67130">
      <w:pPr>
        <w:rPr>
          <w:rFonts w:asciiTheme="minorEastAsia" w:hAnsiTheme="minorEastAsia"/>
          <w:sz w:val="28"/>
          <w:szCs w:val="28"/>
        </w:rPr>
      </w:pPr>
    </w:p>
    <w:p w:rsidR="00501124" w:rsidRPr="00FE7059" w:rsidRDefault="00C67130" w:rsidP="00C67130">
      <w:pPr>
        <w:rPr>
          <w:rFonts w:asciiTheme="minorEastAsia" w:hAnsiTheme="minorEastAsia"/>
          <w:sz w:val="28"/>
          <w:szCs w:val="28"/>
        </w:rPr>
      </w:pPr>
      <w:r w:rsidRPr="00FE7059">
        <w:rPr>
          <w:rFonts w:asciiTheme="minorEastAsia" w:hAnsiTheme="minorEastAsia" w:hint="eastAsia"/>
          <w:b/>
          <w:sz w:val="28"/>
          <w:szCs w:val="28"/>
        </w:rPr>
        <w:t>2）</w:t>
      </w:r>
      <w:r w:rsidRPr="00FE7059">
        <w:rPr>
          <w:rFonts w:asciiTheme="minorEastAsia" w:hAnsiTheme="minorEastAsia" w:hint="eastAsia"/>
          <w:sz w:val="28"/>
          <w:szCs w:val="28"/>
        </w:rPr>
        <w:t>能力目标</w:t>
      </w:r>
    </w:p>
    <w:p w:rsidR="0045223F" w:rsidRPr="00FE7059" w:rsidRDefault="00C67130" w:rsidP="00C67130">
      <w:pPr>
        <w:widowControl/>
        <w:spacing w:after="240"/>
        <w:jc w:val="left"/>
        <w:rPr>
          <w:rFonts w:asciiTheme="minorEastAsia" w:hAnsiTheme="minorEastAsia" w:cs="宋体"/>
          <w:kern w:val="0"/>
          <w:sz w:val="28"/>
          <w:szCs w:val="28"/>
        </w:rPr>
      </w:pPr>
      <w:r w:rsidRPr="00FE7059">
        <w:rPr>
          <w:rFonts w:asciiTheme="minorEastAsia" w:hAnsiTheme="minorEastAsia" w:cs="宋体"/>
          <w:kern w:val="0"/>
          <w:sz w:val="28"/>
          <w:szCs w:val="28"/>
        </w:rPr>
        <w:t>A．提高学生的观察静物取舍的能力</w:t>
      </w:r>
    </w:p>
    <w:p w:rsidR="0045223F" w:rsidRPr="00FE7059" w:rsidRDefault="0045223F" w:rsidP="0045223F">
      <w:pPr>
        <w:widowControl/>
        <w:jc w:val="left"/>
        <w:rPr>
          <w:rFonts w:asciiTheme="minorEastAsia" w:hAnsiTheme="minorEastAsia" w:cs="宋体"/>
          <w:kern w:val="0"/>
          <w:sz w:val="28"/>
          <w:szCs w:val="28"/>
        </w:rPr>
      </w:pPr>
      <w:r w:rsidRPr="00FE7059">
        <w:rPr>
          <w:rFonts w:asciiTheme="minorEastAsia" w:hAnsiTheme="minorEastAsia" w:cs="宋体"/>
          <w:noProof/>
          <w:kern w:val="0"/>
          <w:sz w:val="28"/>
          <w:szCs w:val="28"/>
        </w:rPr>
        <w:lastRenderedPageBreak/>
        <w:drawing>
          <wp:inline distT="0" distB="0" distL="0" distR="0">
            <wp:extent cx="3832694" cy="2409713"/>
            <wp:effectExtent l="19050" t="0" r="0" b="0"/>
            <wp:docPr id="3" name="图片 3" descr="D:\我的资料\Documents\Tencent Files\136339465\Image\C2C\{0E687B91-F456-E1E7-6A7A-BFB730007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我的资料\Documents\Tencent Files\136339465\Image\C2C\{0E687B91-F456-E1E7-6A7A-BFB730007109}.jpg"/>
                    <pic:cNvPicPr>
                      <a:picLocks noChangeAspect="1" noChangeArrowheads="1"/>
                    </pic:cNvPicPr>
                  </pic:nvPicPr>
                  <pic:blipFill>
                    <a:blip r:embed="rId10" cstate="print"/>
                    <a:srcRect/>
                    <a:stretch>
                      <a:fillRect/>
                    </a:stretch>
                  </pic:blipFill>
                  <pic:spPr bwMode="auto">
                    <a:xfrm>
                      <a:off x="0" y="0"/>
                      <a:ext cx="3832843" cy="2409807"/>
                    </a:xfrm>
                    <a:prstGeom prst="rect">
                      <a:avLst/>
                    </a:prstGeom>
                    <a:noFill/>
                    <a:ln w="9525">
                      <a:noFill/>
                      <a:miter lim="800000"/>
                      <a:headEnd/>
                      <a:tailEnd/>
                    </a:ln>
                  </pic:spPr>
                </pic:pic>
              </a:graphicData>
            </a:graphic>
          </wp:inline>
        </w:drawing>
      </w:r>
    </w:p>
    <w:p w:rsidR="0045223F" w:rsidRPr="00FE7059" w:rsidRDefault="00C67130" w:rsidP="00C67130">
      <w:pPr>
        <w:widowControl/>
        <w:spacing w:after="240"/>
        <w:jc w:val="left"/>
        <w:rPr>
          <w:rFonts w:asciiTheme="minorEastAsia" w:hAnsiTheme="minorEastAsia" w:cs="宋体"/>
          <w:kern w:val="0"/>
          <w:sz w:val="28"/>
          <w:szCs w:val="28"/>
        </w:rPr>
      </w:pPr>
      <w:r w:rsidRPr="00FE7059">
        <w:rPr>
          <w:rFonts w:asciiTheme="minorEastAsia" w:hAnsiTheme="minorEastAsia" w:cs="宋体"/>
          <w:kern w:val="0"/>
          <w:sz w:val="28"/>
          <w:szCs w:val="28"/>
        </w:rPr>
        <w:br/>
        <w:t>B．培养学生对静物素描动手绘画能力</w:t>
      </w:r>
    </w:p>
    <w:p w:rsidR="0045223F" w:rsidRPr="00FE7059" w:rsidRDefault="0045223F" w:rsidP="0045223F">
      <w:pPr>
        <w:widowControl/>
        <w:jc w:val="left"/>
        <w:rPr>
          <w:rFonts w:asciiTheme="minorEastAsia" w:hAnsiTheme="minorEastAsia" w:cs="宋体"/>
          <w:kern w:val="0"/>
          <w:sz w:val="28"/>
          <w:szCs w:val="28"/>
        </w:rPr>
      </w:pPr>
      <w:r w:rsidRPr="00FE7059">
        <w:rPr>
          <w:rFonts w:asciiTheme="minorEastAsia" w:hAnsiTheme="minorEastAsia" w:cs="宋体"/>
          <w:noProof/>
          <w:kern w:val="0"/>
          <w:sz w:val="28"/>
          <w:szCs w:val="28"/>
        </w:rPr>
        <w:drawing>
          <wp:inline distT="0" distB="0" distL="0" distR="0">
            <wp:extent cx="4352759" cy="3901425"/>
            <wp:effectExtent l="19050" t="0" r="0" b="0"/>
            <wp:docPr id="7" name="图片 7" descr="D:\我的资料\Documents\Tencent Files\136339465\Image\C2C\{AABE26D2-0C4B-AD7E-474D-2DBDC3D16C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我的资料\Documents\Tencent Files\136339465\Image\C2C\{AABE26D2-0C4B-AD7E-474D-2DBDC3D16CBB}.jpg"/>
                    <pic:cNvPicPr>
                      <a:picLocks noChangeAspect="1" noChangeArrowheads="1"/>
                    </pic:cNvPicPr>
                  </pic:nvPicPr>
                  <pic:blipFill>
                    <a:blip r:embed="rId11" cstate="print"/>
                    <a:srcRect/>
                    <a:stretch>
                      <a:fillRect/>
                    </a:stretch>
                  </pic:blipFill>
                  <pic:spPr bwMode="auto">
                    <a:xfrm>
                      <a:off x="0" y="0"/>
                      <a:ext cx="4355286" cy="3903690"/>
                    </a:xfrm>
                    <a:prstGeom prst="rect">
                      <a:avLst/>
                    </a:prstGeom>
                    <a:noFill/>
                    <a:ln w="9525">
                      <a:noFill/>
                      <a:miter lim="800000"/>
                      <a:headEnd/>
                      <a:tailEnd/>
                    </a:ln>
                  </pic:spPr>
                </pic:pic>
              </a:graphicData>
            </a:graphic>
          </wp:inline>
        </w:drawing>
      </w:r>
    </w:p>
    <w:p w:rsidR="0045223F" w:rsidRPr="00FE7059" w:rsidRDefault="00C67130" w:rsidP="00C67130">
      <w:pPr>
        <w:widowControl/>
        <w:spacing w:after="240"/>
        <w:jc w:val="left"/>
        <w:rPr>
          <w:rFonts w:asciiTheme="minorEastAsia" w:hAnsiTheme="minorEastAsia" w:cs="宋体"/>
          <w:kern w:val="0"/>
          <w:sz w:val="28"/>
          <w:szCs w:val="28"/>
        </w:rPr>
      </w:pPr>
      <w:r w:rsidRPr="00FE7059">
        <w:rPr>
          <w:rFonts w:asciiTheme="minorEastAsia" w:hAnsiTheme="minorEastAsia" w:cs="宋体"/>
          <w:kern w:val="0"/>
          <w:sz w:val="28"/>
          <w:szCs w:val="28"/>
        </w:rPr>
        <w:br/>
      </w:r>
      <w:r w:rsidRPr="00FE7059">
        <w:rPr>
          <w:rFonts w:asciiTheme="minorEastAsia" w:hAnsiTheme="minorEastAsia" w:cs="宋体"/>
          <w:b/>
          <w:kern w:val="0"/>
          <w:sz w:val="28"/>
          <w:szCs w:val="28"/>
        </w:rPr>
        <w:t>3）</w:t>
      </w:r>
      <w:r w:rsidRPr="00FE7059">
        <w:rPr>
          <w:rFonts w:asciiTheme="minorEastAsia" w:hAnsiTheme="minorEastAsia" w:cs="宋体"/>
          <w:kern w:val="0"/>
          <w:sz w:val="28"/>
          <w:szCs w:val="28"/>
        </w:rPr>
        <w:t>发展目标</w:t>
      </w:r>
    </w:p>
    <w:p w:rsidR="0045223F" w:rsidRPr="00FE7059" w:rsidRDefault="0045223F" w:rsidP="0045223F">
      <w:pPr>
        <w:widowControl/>
        <w:jc w:val="left"/>
        <w:rPr>
          <w:rFonts w:asciiTheme="minorEastAsia" w:hAnsiTheme="minorEastAsia" w:cs="宋体"/>
          <w:kern w:val="0"/>
          <w:sz w:val="28"/>
          <w:szCs w:val="28"/>
        </w:rPr>
      </w:pPr>
      <w:r w:rsidRPr="00FE7059">
        <w:rPr>
          <w:rFonts w:asciiTheme="minorEastAsia" w:hAnsiTheme="minorEastAsia" w:cs="宋体"/>
          <w:noProof/>
          <w:kern w:val="0"/>
          <w:sz w:val="28"/>
          <w:szCs w:val="28"/>
        </w:rPr>
        <w:lastRenderedPageBreak/>
        <w:drawing>
          <wp:inline distT="0" distB="0" distL="0" distR="0">
            <wp:extent cx="4637892" cy="3481841"/>
            <wp:effectExtent l="19050" t="0" r="0" b="0"/>
            <wp:docPr id="5" name="图片 5" descr="D:\我的资料\Documents\Tencent Files\136339465\Image\C2C\{84B931C5-2010-1971-652A-708E7D6FBE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我的资料\Documents\Tencent Files\136339465\Image\C2C\{84B931C5-2010-1971-652A-708E7D6FBEFA}.jpg"/>
                    <pic:cNvPicPr>
                      <a:picLocks noChangeAspect="1" noChangeArrowheads="1"/>
                    </pic:cNvPicPr>
                  </pic:nvPicPr>
                  <pic:blipFill>
                    <a:blip r:embed="rId12" cstate="print"/>
                    <a:srcRect/>
                    <a:stretch>
                      <a:fillRect/>
                    </a:stretch>
                  </pic:blipFill>
                  <pic:spPr bwMode="auto">
                    <a:xfrm>
                      <a:off x="0" y="0"/>
                      <a:ext cx="4640840" cy="3484054"/>
                    </a:xfrm>
                    <a:prstGeom prst="rect">
                      <a:avLst/>
                    </a:prstGeom>
                    <a:noFill/>
                    <a:ln w="9525">
                      <a:noFill/>
                      <a:miter lim="800000"/>
                      <a:headEnd/>
                      <a:tailEnd/>
                    </a:ln>
                  </pic:spPr>
                </pic:pic>
              </a:graphicData>
            </a:graphic>
          </wp:inline>
        </w:drawing>
      </w:r>
    </w:p>
    <w:p w:rsidR="0045223F" w:rsidRPr="00FE7059" w:rsidRDefault="00C67130" w:rsidP="00C67130">
      <w:pPr>
        <w:widowControl/>
        <w:spacing w:after="240"/>
        <w:jc w:val="left"/>
        <w:rPr>
          <w:rFonts w:asciiTheme="minorEastAsia" w:hAnsiTheme="minorEastAsia" w:cs="宋体"/>
          <w:kern w:val="0"/>
          <w:sz w:val="28"/>
          <w:szCs w:val="28"/>
        </w:rPr>
      </w:pPr>
      <w:r w:rsidRPr="00FE7059">
        <w:rPr>
          <w:rFonts w:asciiTheme="minorEastAsia" w:hAnsiTheme="minorEastAsia" w:cs="宋体"/>
          <w:kern w:val="0"/>
          <w:sz w:val="28"/>
          <w:szCs w:val="28"/>
        </w:rPr>
        <w:br/>
        <w:t>A．培养学生的创造性思维</w:t>
      </w:r>
      <w:r w:rsidRPr="00FE7059">
        <w:rPr>
          <w:rFonts w:asciiTheme="minorEastAsia" w:hAnsiTheme="minorEastAsia" w:cs="宋体"/>
          <w:kern w:val="0"/>
          <w:sz w:val="28"/>
          <w:szCs w:val="28"/>
        </w:rPr>
        <w:br/>
        <w:t>B．培养学生自主学习的能力</w:t>
      </w:r>
      <w:r w:rsidRPr="00FE7059">
        <w:rPr>
          <w:rFonts w:asciiTheme="minorEastAsia" w:hAnsiTheme="minorEastAsia" w:cs="宋体"/>
          <w:kern w:val="0"/>
          <w:sz w:val="28"/>
          <w:szCs w:val="28"/>
        </w:rPr>
        <w:br/>
        <w:t>C．培养学生开拓新思维的能力</w:t>
      </w:r>
      <w:r w:rsidRPr="00FE7059">
        <w:rPr>
          <w:rFonts w:asciiTheme="minorEastAsia" w:hAnsiTheme="minorEastAsia" w:cs="宋体"/>
          <w:kern w:val="0"/>
          <w:sz w:val="28"/>
          <w:szCs w:val="28"/>
        </w:rPr>
        <w:br/>
      </w:r>
      <w:r w:rsidRPr="00FE7059">
        <w:rPr>
          <w:rFonts w:asciiTheme="minorEastAsia" w:hAnsiTheme="minorEastAsia" w:cs="宋体"/>
          <w:b/>
          <w:kern w:val="0"/>
          <w:sz w:val="28"/>
          <w:szCs w:val="28"/>
        </w:rPr>
        <w:t>4）</w:t>
      </w:r>
      <w:r w:rsidRPr="00FE7059">
        <w:rPr>
          <w:rFonts w:asciiTheme="minorEastAsia" w:hAnsiTheme="minorEastAsia" w:cs="宋体"/>
          <w:kern w:val="0"/>
          <w:sz w:val="28"/>
          <w:szCs w:val="28"/>
        </w:rPr>
        <w:t>情感目标</w:t>
      </w:r>
      <w:r w:rsidRPr="00FE7059">
        <w:rPr>
          <w:rFonts w:asciiTheme="minorEastAsia" w:hAnsiTheme="minorEastAsia" w:cs="宋体"/>
          <w:kern w:val="0"/>
          <w:sz w:val="28"/>
          <w:szCs w:val="28"/>
        </w:rPr>
        <w:br/>
        <w:t>A．培养学生认真学习的态度和探索新知识的兴趣</w:t>
      </w:r>
      <w:r w:rsidRPr="00FE7059">
        <w:rPr>
          <w:rFonts w:asciiTheme="minorEastAsia" w:hAnsiTheme="minorEastAsia" w:cs="宋体"/>
          <w:kern w:val="0"/>
          <w:sz w:val="28"/>
          <w:szCs w:val="28"/>
        </w:rPr>
        <w:br/>
        <w:t>B培养学生以审美之心来感受生活，创造生活</w:t>
      </w:r>
      <w:r w:rsidRPr="00FE7059">
        <w:rPr>
          <w:rFonts w:asciiTheme="minorEastAsia" w:hAnsiTheme="minorEastAsia" w:cs="宋体"/>
          <w:kern w:val="0"/>
          <w:sz w:val="28"/>
          <w:szCs w:val="28"/>
        </w:rPr>
        <w:br/>
      </w:r>
      <w:r w:rsidRPr="00FE7059">
        <w:rPr>
          <w:rFonts w:asciiTheme="minorEastAsia" w:hAnsiTheme="minorEastAsia" w:cs="宋体"/>
          <w:b/>
          <w:kern w:val="0"/>
          <w:sz w:val="28"/>
          <w:szCs w:val="28"/>
        </w:rPr>
        <w:t>3、教学重点和难点</w:t>
      </w:r>
      <w:r w:rsidRPr="00FE7059">
        <w:rPr>
          <w:rFonts w:asciiTheme="minorEastAsia" w:hAnsiTheme="minorEastAsia" w:cs="宋体"/>
          <w:kern w:val="0"/>
          <w:sz w:val="28"/>
          <w:szCs w:val="28"/>
        </w:rPr>
        <w:br/>
        <w:t>教学重点</w:t>
      </w:r>
      <w:r w:rsidRPr="00FE7059">
        <w:rPr>
          <w:rFonts w:asciiTheme="minorEastAsia" w:hAnsiTheme="minorEastAsia" w:cs="宋体"/>
          <w:kern w:val="0"/>
          <w:sz w:val="28"/>
          <w:szCs w:val="28"/>
        </w:rPr>
        <w:br/>
        <w:t>（1）静物构图的基本形式</w:t>
      </w:r>
      <w:r w:rsidRPr="00FE7059">
        <w:rPr>
          <w:rFonts w:asciiTheme="minorEastAsia" w:hAnsiTheme="minorEastAsia" w:cs="宋体"/>
          <w:kern w:val="0"/>
          <w:sz w:val="28"/>
          <w:szCs w:val="28"/>
        </w:rPr>
        <w:br/>
        <w:t>（）静物构图的基本</w:t>
      </w:r>
      <w:r w:rsidR="000E703F" w:rsidRPr="00FE7059">
        <w:rPr>
          <w:rFonts w:asciiTheme="minorEastAsia" w:hAnsiTheme="minorEastAsia" w:cs="宋体" w:hint="eastAsia"/>
          <w:kern w:val="0"/>
          <w:sz w:val="28"/>
          <w:szCs w:val="28"/>
        </w:rPr>
        <w:t>原则</w:t>
      </w:r>
      <w:r w:rsidRPr="00FE7059">
        <w:rPr>
          <w:rFonts w:asciiTheme="minorEastAsia" w:hAnsiTheme="minorEastAsia" w:cs="宋体"/>
          <w:kern w:val="0"/>
          <w:sz w:val="28"/>
          <w:szCs w:val="28"/>
        </w:rPr>
        <w:br/>
        <w:t>教学难点静物构图的基本形式如何取景</w:t>
      </w:r>
      <w:r w:rsidRPr="00FE7059">
        <w:rPr>
          <w:rFonts w:asciiTheme="minorEastAsia" w:hAnsiTheme="minorEastAsia" w:cs="宋体"/>
          <w:kern w:val="0"/>
          <w:sz w:val="28"/>
          <w:szCs w:val="28"/>
        </w:rPr>
        <w:br/>
      </w:r>
      <w:r w:rsidRPr="00FE7059">
        <w:rPr>
          <w:rFonts w:asciiTheme="minorEastAsia" w:hAnsiTheme="minorEastAsia" w:cs="宋体"/>
          <w:kern w:val="0"/>
          <w:sz w:val="28"/>
          <w:szCs w:val="28"/>
        </w:rPr>
        <w:lastRenderedPageBreak/>
        <w:t>4、教师准备</w:t>
      </w:r>
      <w:r w:rsidRPr="00FE7059">
        <w:rPr>
          <w:rFonts w:asciiTheme="minorEastAsia" w:hAnsiTheme="minorEastAsia" w:cs="宋体"/>
          <w:kern w:val="0"/>
          <w:sz w:val="28"/>
          <w:szCs w:val="28"/>
        </w:rPr>
        <w:br/>
        <w:t>静物作品片、知识</w:t>
      </w:r>
    </w:p>
    <w:p w:rsidR="00C67130" w:rsidRPr="00FE7059" w:rsidRDefault="0045223F" w:rsidP="00C67130">
      <w:pPr>
        <w:widowControl/>
        <w:spacing w:after="240"/>
        <w:jc w:val="left"/>
        <w:rPr>
          <w:rFonts w:asciiTheme="minorEastAsia" w:hAnsiTheme="minorEastAsia" w:cs="宋体"/>
          <w:kern w:val="0"/>
          <w:sz w:val="28"/>
          <w:szCs w:val="28"/>
        </w:rPr>
      </w:pPr>
      <w:r w:rsidRPr="00FE7059">
        <w:rPr>
          <w:rFonts w:asciiTheme="minorEastAsia" w:hAnsiTheme="minorEastAsia" w:cs="宋体"/>
          <w:noProof/>
          <w:kern w:val="0"/>
          <w:sz w:val="28"/>
          <w:szCs w:val="28"/>
        </w:rPr>
        <w:drawing>
          <wp:inline distT="0" distB="0" distL="0" distR="0">
            <wp:extent cx="5260127" cy="3345628"/>
            <wp:effectExtent l="19050" t="0" r="0" b="0"/>
            <wp:docPr id="13" name="图片 13" descr="D:\我的资料\Desktop\{D7E79A25-0954-0636-0FB9-F35088D32C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我的资料\Desktop\{D7E79A25-0954-0636-0FB9-F35088D32C72}.jpg"/>
                    <pic:cNvPicPr>
                      <a:picLocks noChangeAspect="1" noChangeArrowheads="1"/>
                    </pic:cNvPicPr>
                  </pic:nvPicPr>
                  <pic:blipFill>
                    <a:blip r:embed="rId13" cstate="print"/>
                    <a:srcRect/>
                    <a:stretch>
                      <a:fillRect/>
                    </a:stretch>
                  </pic:blipFill>
                  <pic:spPr bwMode="auto">
                    <a:xfrm>
                      <a:off x="0" y="0"/>
                      <a:ext cx="5260340" cy="3345764"/>
                    </a:xfrm>
                    <a:prstGeom prst="rect">
                      <a:avLst/>
                    </a:prstGeom>
                    <a:noFill/>
                    <a:ln w="9525">
                      <a:noFill/>
                      <a:miter lim="800000"/>
                      <a:headEnd/>
                      <a:tailEnd/>
                    </a:ln>
                  </pic:spPr>
                </pic:pic>
              </a:graphicData>
            </a:graphic>
          </wp:inline>
        </w:drawing>
      </w:r>
      <w:r w:rsidR="00C67130" w:rsidRPr="00FE7059">
        <w:rPr>
          <w:rFonts w:asciiTheme="minorEastAsia" w:hAnsiTheme="minorEastAsia" w:cs="宋体"/>
          <w:kern w:val="0"/>
          <w:sz w:val="28"/>
          <w:szCs w:val="28"/>
        </w:rPr>
        <w:t>5、学生准备</w:t>
      </w:r>
      <w:r w:rsidR="00C67130" w:rsidRPr="00FE7059">
        <w:rPr>
          <w:rFonts w:asciiTheme="minorEastAsia" w:hAnsiTheme="minorEastAsia" w:cs="宋体"/>
          <w:kern w:val="0"/>
          <w:sz w:val="28"/>
          <w:szCs w:val="28"/>
        </w:rPr>
        <w:br/>
        <w:t>简单的静物：本子，书籍笔橡皮擦文具盒等一些学习用品</w:t>
      </w:r>
      <w:r w:rsidR="00C67130" w:rsidRPr="00FE7059">
        <w:rPr>
          <w:rFonts w:asciiTheme="minorEastAsia" w:hAnsiTheme="minorEastAsia" w:cs="宋体"/>
          <w:kern w:val="0"/>
          <w:sz w:val="28"/>
          <w:szCs w:val="28"/>
        </w:rPr>
        <w:br/>
        <w:t>说教法学法本课的教学过程主要强调师生的互动在整个教学过程中教师只是作为学生主动建构知识的帮助者、促进者而不是知识的传授者、灌输者。因此本节课的基本设计思路就是教学过程中学生的自主</w:t>
      </w:r>
      <w:r w:rsidR="00C67130" w:rsidRPr="00FE7059">
        <w:rPr>
          <w:rFonts w:asciiTheme="minorEastAsia" w:hAnsiTheme="minorEastAsia" w:cs="宋体"/>
          <w:kern w:val="0"/>
          <w:sz w:val="28"/>
          <w:szCs w:val="28"/>
        </w:rPr>
        <w:br/>
        <w:t>探究知识能力的培养，让学生保持高度的探索欲、</w:t>
      </w:r>
      <w:r w:rsidR="000E703F" w:rsidRPr="00FE7059">
        <w:rPr>
          <w:rFonts w:asciiTheme="minorEastAsia" w:hAnsiTheme="minorEastAsia" w:cs="宋体" w:hint="eastAsia"/>
          <w:kern w:val="0"/>
          <w:sz w:val="28"/>
          <w:szCs w:val="28"/>
        </w:rPr>
        <w:t>尝试欲</w:t>
      </w:r>
      <w:r w:rsidR="00C67130" w:rsidRPr="00FE7059">
        <w:rPr>
          <w:rFonts w:asciiTheme="minorEastAsia" w:hAnsiTheme="minorEastAsia" w:cs="宋体"/>
          <w:kern w:val="0"/>
          <w:sz w:val="28"/>
          <w:szCs w:val="28"/>
        </w:rPr>
        <w:t>并通过与实际生活的联系，更多地体验一种成就感，进一步激发他们强烈的创造欲望绘画欲望。本课的基本教学程序如下图生体会生活总结体会讨论探究知识扩展再创生活</w:t>
      </w:r>
      <w:r w:rsidR="00C67130" w:rsidRPr="00FE7059">
        <w:rPr>
          <w:rFonts w:asciiTheme="minorEastAsia" w:hAnsiTheme="minorEastAsia" w:cs="宋体" w:hint="eastAsia"/>
          <w:kern w:val="0"/>
          <w:sz w:val="28"/>
          <w:szCs w:val="28"/>
        </w:rPr>
        <w:t>。</w:t>
      </w:r>
      <w:r w:rsidR="00C67130" w:rsidRPr="00FE7059">
        <w:rPr>
          <w:rFonts w:asciiTheme="minorEastAsia" w:hAnsiTheme="minorEastAsia" w:cs="宋体"/>
          <w:kern w:val="0"/>
          <w:sz w:val="28"/>
          <w:szCs w:val="28"/>
        </w:rPr>
        <w:br/>
        <w:t>在本节课的教学中设计了两个活动让学生通过活动来自主建构自己的知识体系。首先是回忆自己生活里的美丽图片自己是怎么把这些情</w:t>
      </w:r>
      <w:r w:rsidR="00C67130" w:rsidRPr="00FE7059">
        <w:rPr>
          <w:rFonts w:asciiTheme="minorEastAsia" w:hAnsiTheme="minorEastAsia" w:cs="宋体"/>
          <w:kern w:val="0"/>
          <w:sz w:val="28"/>
          <w:szCs w:val="28"/>
        </w:rPr>
        <w:lastRenderedPageBreak/>
        <w:t>景拍摄下来的自己有过什么样的想法没有也可请学生上台来大概绘画一下自己有过的好的设想或作品，并阐述一下自己的构思之后师生一起进行点评说出优点和存在的一些问题并请同学提出一些修改的意见之后教师结合构图的基本知识点进行讲解构图的要素进而讲到生活中随处可见的静物并讲解静物构的基本形式和基本原则结合我所画的静物构图进行分析和阐述。然后要同学们结合静物构图理论，自己用眼前书桌上的东西摆设一组静物并进行取描绘，之后再请同学上台绘一次并说明自己的想法怎样和静物构图理论知识结合我们给与一定的意见进行完善并最后总结。在教学中教师应分强化自己的角色意识始终以学生的朋友身份出现让学生时刻感受到与教师处于平等的地位相互交流。在设计活动时要注意活动的趣味性，以活跃课堂的气</w:t>
      </w:r>
      <w:r w:rsidR="00C67130" w:rsidRPr="00FE7059">
        <w:rPr>
          <w:rFonts w:asciiTheme="minorEastAsia" w:hAnsiTheme="minorEastAsia" w:cs="宋体" w:hint="eastAsia"/>
          <w:kern w:val="0"/>
          <w:sz w:val="28"/>
          <w:szCs w:val="28"/>
        </w:rPr>
        <w:t>。</w:t>
      </w:r>
    </w:p>
    <w:p w:rsidR="00C67130" w:rsidRPr="00FE7059" w:rsidRDefault="00C67130" w:rsidP="00C67130">
      <w:pPr>
        <w:widowControl/>
        <w:spacing w:after="240"/>
        <w:jc w:val="left"/>
        <w:rPr>
          <w:rFonts w:asciiTheme="minorEastAsia" w:hAnsiTheme="minorEastAsia" w:cs="宋体"/>
          <w:b/>
          <w:kern w:val="0"/>
          <w:sz w:val="28"/>
          <w:szCs w:val="28"/>
        </w:rPr>
      </w:pPr>
      <w:r w:rsidRPr="00FE7059">
        <w:rPr>
          <w:rFonts w:asciiTheme="minorEastAsia" w:hAnsiTheme="minorEastAsia" w:hint="eastAsia"/>
          <w:b/>
          <w:sz w:val="28"/>
          <w:szCs w:val="28"/>
        </w:rPr>
        <w:t>小结</w:t>
      </w:r>
    </w:p>
    <w:p w:rsidR="00C67130" w:rsidRPr="00FE7059" w:rsidRDefault="00C67130" w:rsidP="00C67130">
      <w:pPr>
        <w:rPr>
          <w:rFonts w:asciiTheme="minorEastAsia" w:hAnsiTheme="minorEastAsia"/>
          <w:sz w:val="28"/>
          <w:szCs w:val="28"/>
        </w:rPr>
      </w:pPr>
      <w:r w:rsidRPr="00FE7059">
        <w:rPr>
          <w:rFonts w:asciiTheme="minorEastAsia" w:hAnsiTheme="minorEastAsia" w:hint="eastAsia"/>
          <w:sz w:val="28"/>
          <w:szCs w:val="28"/>
        </w:rPr>
        <w:t>本节课以活动驱动为主线以学生的自主探究学习为中心充分调动了学生学习的积极性学生勤于动手、敢于创新课堂气氛活跃从教学效果</w:t>
      </w:r>
      <w:proofErr w:type="gramStart"/>
      <w:r w:rsidRPr="00FE7059">
        <w:rPr>
          <w:rFonts w:asciiTheme="minorEastAsia" w:hAnsiTheme="minorEastAsia" w:hint="eastAsia"/>
          <w:sz w:val="28"/>
          <w:szCs w:val="28"/>
        </w:rPr>
        <w:t>看知识</w:t>
      </w:r>
      <w:proofErr w:type="gramEnd"/>
      <w:r w:rsidRPr="00FE7059">
        <w:rPr>
          <w:rFonts w:asciiTheme="minorEastAsia" w:hAnsiTheme="minorEastAsia" w:hint="eastAsia"/>
          <w:sz w:val="28"/>
          <w:szCs w:val="28"/>
        </w:rPr>
        <w:t>目标完全达到，能力、发展和情感目标基本实现。</w:t>
      </w:r>
    </w:p>
    <w:p w:rsidR="006631D8" w:rsidRPr="00FE7059" w:rsidRDefault="006631D8" w:rsidP="006631D8">
      <w:pPr>
        <w:widowControl/>
        <w:spacing w:after="240"/>
        <w:ind w:firstLineChars="650" w:firstLine="1820"/>
        <w:jc w:val="left"/>
        <w:rPr>
          <w:rFonts w:asciiTheme="minorEastAsia" w:hAnsiTheme="minorEastAsia" w:cs="宋体"/>
          <w:kern w:val="0"/>
          <w:sz w:val="28"/>
          <w:szCs w:val="28"/>
        </w:rPr>
      </w:pPr>
      <w:r w:rsidRPr="00FE7059">
        <w:rPr>
          <w:rFonts w:asciiTheme="minorEastAsia" w:hAnsiTheme="minorEastAsia" w:cs="宋体"/>
          <w:kern w:val="0"/>
          <w:sz w:val="28"/>
          <w:szCs w:val="28"/>
        </w:rPr>
        <w:t>美术</w:t>
      </w:r>
      <w:proofErr w:type="gramStart"/>
      <w:r w:rsidRPr="00FE7059">
        <w:rPr>
          <w:rFonts w:asciiTheme="minorEastAsia" w:hAnsiTheme="minorEastAsia" w:cs="宋体"/>
          <w:kern w:val="0"/>
          <w:sz w:val="28"/>
          <w:szCs w:val="28"/>
        </w:rPr>
        <w:t>课对于</w:t>
      </w:r>
      <w:proofErr w:type="gramEnd"/>
      <w:r w:rsidRPr="00FE7059">
        <w:rPr>
          <w:rFonts w:asciiTheme="minorEastAsia" w:hAnsiTheme="minorEastAsia" w:cs="宋体"/>
          <w:kern w:val="0"/>
          <w:sz w:val="28"/>
          <w:szCs w:val="28"/>
        </w:rPr>
        <w:t>培养学生感受、理解、评价各种美的能力，促使学生全面发展，具有特殊的作用，美术课堂教学反思。美术可以</w:t>
      </w:r>
      <w:proofErr w:type="gramStart"/>
      <w:r w:rsidRPr="00FE7059">
        <w:rPr>
          <w:rFonts w:asciiTheme="minorEastAsia" w:hAnsiTheme="minorEastAsia" w:cs="宋体"/>
          <w:kern w:val="0"/>
          <w:sz w:val="28"/>
          <w:szCs w:val="28"/>
        </w:rPr>
        <w:t>陶台人们</w:t>
      </w:r>
      <w:proofErr w:type="gramEnd"/>
      <w:r w:rsidRPr="00FE7059">
        <w:rPr>
          <w:rFonts w:asciiTheme="minorEastAsia" w:hAnsiTheme="minorEastAsia" w:cs="宋体" w:hint="eastAsia"/>
          <w:kern w:val="0"/>
          <w:sz w:val="28"/>
          <w:szCs w:val="28"/>
        </w:rPr>
        <w:t>陶冶</w:t>
      </w:r>
      <w:r w:rsidRPr="00FE7059">
        <w:rPr>
          <w:rFonts w:asciiTheme="minorEastAsia" w:hAnsiTheme="minorEastAsia" w:cs="宋体"/>
          <w:kern w:val="0"/>
          <w:sz w:val="28"/>
          <w:szCs w:val="28"/>
        </w:rPr>
        <w:t>的情操，给人以美的情趣和艺术的重陶。我们美术教师必须要培养学生对美术的学习兴趣，美术教学活动要富有趣味性，学生才能更主动更积极的上好美术课。课业重，课余时间有限，所以我</w:t>
      </w:r>
      <w:r w:rsidRPr="00FE7059">
        <w:rPr>
          <w:rFonts w:asciiTheme="minorEastAsia" w:hAnsiTheme="minorEastAsia" w:cs="宋体"/>
          <w:kern w:val="0"/>
          <w:sz w:val="28"/>
          <w:szCs w:val="28"/>
        </w:rPr>
        <w:lastRenderedPageBreak/>
        <w:t>尽量让美术课内容当场完成。课上45分钟要充分利用好，要从课堂美术教学中提高学生对美术各方面的兴趣就须让精彩纷呈的各类艺术互相渗化，保持课堂内容的新鮮感。融音乐性、知识性、趣味性为一体的游戏，更能激发学生的激情，以及他们学习美术的兴趣，让他们在愉悦中不知不觉地掌握所学的知识，使美术教学变得更加生动、有趣，从而使学生对美术产生浓厚的兴趣课堂教学方法多样化，提高学生学习兴趣在美术课堂教学过程中，除常规类型教学方法外，还可以采用一些特殊的教学方法，如：教师与学生互换角色，让学生体验做＂小老师</w:t>
      </w:r>
      <w:proofErr w:type="gramStart"/>
      <w:r w:rsidRPr="00FE7059">
        <w:rPr>
          <w:rFonts w:asciiTheme="minorEastAsia" w:hAnsiTheme="minorEastAsia" w:cs="宋体" w:hint="eastAsia"/>
          <w:kern w:val="0"/>
          <w:sz w:val="28"/>
          <w:szCs w:val="28"/>
        </w:rPr>
        <w:t>”</w:t>
      </w:r>
      <w:proofErr w:type="gramEnd"/>
      <w:r w:rsidRPr="00FE7059">
        <w:rPr>
          <w:rFonts w:asciiTheme="minorEastAsia" w:hAnsiTheme="minorEastAsia" w:cs="宋体"/>
          <w:kern w:val="0"/>
          <w:sz w:val="28"/>
          <w:szCs w:val="28"/>
        </w:rPr>
        <w:t>能为学生创造开放思维、自主表现和创新表演的时间和空间，教学反思《美术课堂教学反思》。在教学中，我鼓励学生利用自己的</w:t>
      </w:r>
      <w:r w:rsidRPr="00FE7059">
        <w:rPr>
          <w:rFonts w:asciiTheme="minorEastAsia" w:hAnsiTheme="minorEastAsia" w:cs="宋体" w:hint="eastAsia"/>
          <w:kern w:val="0"/>
          <w:sz w:val="28"/>
          <w:szCs w:val="28"/>
        </w:rPr>
        <w:t>优势，</w:t>
      </w:r>
      <w:r w:rsidRPr="00FE7059">
        <w:rPr>
          <w:rFonts w:asciiTheme="minorEastAsia" w:hAnsiTheme="minorEastAsia" w:cs="宋体"/>
          <w:kern w:val="0"/>
          <w:sz w:val="28"/>
          <w:szCs w:val="28"/>
        </w:rPr>
        <w:t>运用已有的知识和经验创造性地学习，自主的探索和实践，在艺术体验中获得知识，提高综合素质。教师也可以运用多种方法与学生一起活动并体验其带来的愉悦和成功感。这样学生在教和学</w:t>
      </w:r>
      <w:proofErr w:type="gramStart"/>
      <w:r w:rsidRPr="00FE7059">
        <w:rPr>
          <w:rFonts w:asciiTheme="minorEastAsia" w:hAnsiTheme="minorEastAsia" w:cs="宋体"/>
          <w:kern w:val="0"/>
          <w:sz w:val="28"/>
          <w:szCs w:val="28"/>
        </w:rPr>
        <w:t>得过程</w:t>
      </w:r>
      <w:proofErr w:type="gramEnd"/>
      <w:r w:rsidRPr="00FE7059">
        <w:rPr>
          <w:rFonts w:asciiTheme="minorEastAsia" w:hAnsiTheme="minorEastAsia" w:cs="宋体"/>
          <w:kern w:val="0"/>
          <w:sz w:val="28"/>
          <w:szCs w:val="28"/>
        </w:rPr>
        <w:t>中的积极性提高了对美术课的学习就更认真了。</w:t>
      </w:r>
    </w:p>
    <w:p w:rsidR="006631D8" w:rsidRPr="00FE7059" w:rsidRDefault="006631D8" w:rsidP="006631D8">
      <w:pPr>
        <w:widowControl/>
        <w:spacing w:after="240"/>
        <w:jc w:val="left"/>
        <w:rPr>
          <w:rFonts w:asciiTheme="minorEastAsia" w:hAnsiTheme="minorEastAsia" w:cs="宋体"/>
          <w:kern w:val="0"/>
          <w:sz w:val="28"/>
          <w:szCs w:val="28"/>
        </w:rPr>
      </w:pPr>
      <w:r w:rsidRPr="00FE7059">
        <w:rPr>
          <w:rFonts w:asciiTheme="minorEastAsia" w:hAnsiTheme="minorEastAsia" w:cs="宋体"/>
          <w:kern w:val="0"/>
          <w:sz w:val="28"/>
          <w:szCs w:val="28"/>
        </w:rPr>
        <w:t>二、改变传统的教研形式和内容</w:t>
      </w:r>
      <w:r w:rsidRPr="00FE7059">
        <w:rPr>
          <w:rFonts w:asciiTheme="minorEastAsia" w:hAnsiTheme="minorEastAsia" w:cs="宋体"/>
          <w:kern w:val="0"/>
          <w:sz w:val="28"/>
          <w:szCs w:val="28"/>
        </w:rPr>
        <w:br/>
        <w:t>在与教师互相交流的过程中，我们发现教师对新课程理念都有一定程度的认识，但是在教学行为上却又无法充分体现出来。最关键的原因是理论与实践的脱节。所以必须要改变传统的教研形式，变单纯的理论学习为“解決问题＂的教研形式。没有问题就没有研究，不针对问题的研究是没有实效的教研活动，因此提高问题的针对性是教研由形式走向实效的前提。进行科学的课堂观察，以“案例”为载体，找出题的症结，表达活动实施中的困惑与成功、活动中的疑难问题及解決</w:t>
      </w:r>
      <w:r w:rsidRPr="00FE7059">
        <w:rPr>
          <w:rFonts w:asciiTheme="minorEastAsia" w:hAnsiTheme="minorEastAsia" w:cs="宋体"/>
          <w:kern w:val="0"/>
          <w:sz w:val="28"/>
          <w:szCs w:val="28"/>
        </w:rPr>
        <w:lastRenderedPageBreak/>
        <w:t>问题的策略和方法，借此来引发更多的教师相互学习、分享经验、反思、探讨与教育实践有关的可题，提升教师将新理念融于教学行为的能力和教育教学的实践智慧</w:t>
      </w:r>
      <w:r w:rsidRPr="00FE7059">
        <w:rPr>
          <w:rFonts w:asciiTheme="minorEastAsia" w:hAnsiTheme="minorEastAsia" w:cs="宋体" w:hint="eastAsia"/>
          <w:kern w:val="0"/>
          <w:sz w:val="28"/>
          <w:szCs w:val="28"/>
        </w:rPr>
        <w:t>.</w:t>
      </w:r>
    </w:p>
    <w:p w:rsidR="00C67130" w:rsidRPr="00FE7059" w:rsidRDefault="00C67130"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Default="00FE7059" w:rsidP="00FE7059">
      <w:pPr>
        <w:pStyle w:val="a7"/>
        <w:shd w:val="clear" w:color="auto" w:fill="FFFFFF"/>
        <w:spacing w:before="0" w:beforeAutospacing="0" w:after="0" w:afterAutospacing="0" w:line="508" w:lineRule="atLeast"/>
        <w:ind w:firstLine="480"/>
        <w:jc w:val="center"/>
        <w:rPr>
          <w:rStyle w:val="a8"/>
          <w:rFonts w:asciiTheme="minorEastAsia" w:eastAsiaTheme="minorEastAsia" w:hAnsiTheme="minorEastAsia" w:hint="eastAsia"/>
          <w:color w:val="404040"/>
          <w:sz w:val="28"/>
          <w:szCs w:val="28"/>
        </w:rPr>
      </w:pPr>
    </w:p>
    <w:p w:rsidR="00FE7059" w:rsidRDefault="00FE7059" w:rsidP="00FE7059">
      <w:pPr>
        <w:pStyle w:val="a7"/>
        <w:shd w:val="clear" w:color="auto" w:fill="FFFFFF"/>
        <w:spacing w:before="0" w:beforeAutospacing="0" w:after="0" w:afterAutospacing="0" w:line="508" w:lineRule="atLeast"/>
        <w:ind w:firstLine="480"/>
        <w:jc w:val="center"/>
        <w:rPr>
          <w:rStyle w:val="a8"/>
          <w:rFonts w:ascii="黑体" w:eastAsia="黑体" w:hAnsiTheme="minorEastAsia" w:hint="eastAsia"/>
          <w:b w:val="0"/>
          <w:color w:val="404040"/>
          <w:sz w:val="36"/>
          <w:szCs w:val="36"/>
        </w:rPr>
      </w:pPr>
      <w:r w:rsidRPr="00FE7059">
        <w:rPr>
          <w:rStyle w:val="a8"/>
          <w:rFonts w:ascii="黑体" w:eastAsia="黑体" w:hAnsiTheme="minorEastAsia" w:hint="eastAsia"/>
          <w:b w:val="0"/>
          <w:color w:val="404040"/>
          <w:sz w:val="36"/>
          <w:szCs w:val="36"/>
        </w:rPr>
        <w:lastRenderedPageBreak/>
        <w:t>走进意象艺术</w:t>
      </w:r>
    </w:p>
    <w:p w:rsidR="00FE7059" w:rsidRPr="00FE7059" w:rsidRDefault="00FE7059" w:rsidP="00FE7059">
      <w:pPr>
        <w:jc w:val="center"/>
        <w:rPr>
          <w:rFonts w:asciiTheme="minorEastAsia" w:hAnsiTheme="minorEastAsia" w:hint="eastAsia"/>
          <w:sz w:val="28"/>
          <w:szCs w:val="28"/>
        </w:rPr>
      </w:pPr>
      <w:r w:rsidRPr="00FE7059">
        <w:rPr>
          <w:rFonts w:asciiTheme="minorEastAsia" w:hAnsiTheme="minorEastAsia"/>
          <w:color w:val="333333"/>
          <w:sz w:val="28"/>
          <w:szCs w:val="28"/>
        </w:rPr>
        <w:t>张志勇工作室——学员</w:t>
      </w:r>
      <w:r w:rsidRPr="00FE7059">
        <w:rPr>
          <w:rFonts w:asciiTheme="minorEastAsia" w:hAnsiTheme="minorEastAsia" w:hint="eastAsia"/>
          <w:color w:val="333333"/>
          <w:sz w:val="28"/>
          <w:szCs w:val="28"/>
        </w:rPr>
        <w:t>夏江来</w:t>
      </w:r>
      <w:r w:rsidRPr="00FE7059">
        <w:rPr>
          <w:rFonts w:asciiTheme="minorEastAsia" w:hAnsiTheme="minorEastAsia"/>
          <w:color w:val="333333"/>
          <w:sz w:val="28"/>
          <w:szCs w:val="28"/>
        </w:rPr>
        <w:t>2018年度教学案例</w:t>
      </w:r>
    </w:p>
    <w:p w:rsidR="00FE7059" w:rsidRPr="00FE7059" w:rsidRDefault="00FE7059" w:rsidP="00FE7059">
      <w:pPr>
        <w:pStyle w:val="a7"/>
        <w:shd w:val="clear" w:color="auto" w:fill="FFFFFF"/>
        <w:spacing w:before="0" w:beforeAutospacing="0" w:after="0" w:afterAutospacing="0" w:line="508" w:lineRule="atLeast"/>
        <w:ind w:firstLine="480"/>
        <w:jc w:val="center"/>
        <w:rPr>
          <w:rFonts w:ascii="黑体" w:eastAsia="黑体" w:hAnsiTheme="minorEastAsia" w:hint="eastAsia"/>
          <w:b/>
          <w:color w:val="404040"/>
          <w:sz w:val="36"/>
          <w:szCs w:val="36"/>
        </w:rPr>
      </w:pPr>
    </w:p>
    <w:p w:rsidR="00FE7059" w:rsidRPr="00FE7059" w:rsidRDefault="00FE7059" w:rsidP="00FE7059">
      <w:pPr>
        <w:pStyle w:val="a7"/>
        <w:shd w:val="clear" w:color="auto" w:fill="FFFFFF"/>
        <w:spacing w:before="0" w:beforeAutospacing="0" w:after="0" w:afterAutospacing="0" w:line="508" w:lineRule="atLeast"/>
        <w:rPr>
          <w:rFonts w:asciiTheme="minorEastAsia" w:eastAsiaTheme="minorEastAsia" w:hAnsiTheme="minorEastAsia"/>
          <w:color w:val="404040"/>
          <w:sz w:val="28"/>
          <w:szCs w:val="28"/>
        </w:rPr>
      </w:pPr>
      <w:r w:rsidRPr="00FE7059">
        <w:rPr>
          <w:rStyle w:val="a8"/>
          <w:rFonts w:asciiTheme="minorEastAsia" w:eastAsiaTheme="minorEastAsia" w:hAnsiTheme="minorEastAsia"/>
          <w:color w:val="404040"/>
          <w:sz w:val="28"/>
          <w:szCs w:val="28"/>
        </w:rPr>
        <w:t>一、教学目标</w:t>
      </w:r>
    </w:p>
    <w:p w:rsidR="00FE7059" w:rsidRPr="00FE7059" w:rsidRDefault="00FE7059" w:rsidP="00FE7059">
      <w:pPr>
        <w:pStyle w:val="a7"/>
        <w:shd w:val="clear" w:color="auto" w:fill="FFFFFF"/>
        <w:spacing w:before="0" w:beforeAutospacing="0" w:after="0" w:afterAutospacing="0" w:line="508" w:lineRule="atLeast"/>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【知识与技能】</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初步了解和认识什么是意象艺术，如何来辨析意象艺术。</w:t>
      </w:r>
    </w:p>
    <w:p w:rsidR="00FE7059" w:rsidRPr="00FE7059" w:rsidRDefault="00FE7059" w:rsidP="00FE7059">
      <w:pPr>
        <w:pStyle w:val="a7"/>
        <w:shd w:val="clear" w:color="auto" w:fill="FFFFFF"/>
        <w:spacing w:before="0" w:beforeAutospacing="0" w:after="0" w:afterAutospacing="0" w:line="508" w:lineRule="atLeast"/>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【过程与方法】</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通过比较分析，初步掌握什么是意象艺术，通过对意象艺术的艺术形象和艺术语言的分析，以及艺术家的意图方面来辨析意象艺术的主要特征。</w:t>
      </w:r>
    </w:p>
    <w:p w:rsidR="00FE7059" w:rsidRPr="00FE7059" w:rsidRDefault="00FE7059" w:rsidP="00FE7059">
      <w:pPr>
        <w:pStyle w:val="a7"/>
        <w:shd w:val="clear" w:color="auto" w:fill="FFFFFF"/>
        <w:spacing w:before="0" w:beforeAutospacing="0" w:after="0" w:afterAutospacing="0" w:line="508" w:lineRule="atLeast"/>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【情感态度与价值观】</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理解意象艺术的创作构思，提高审美素养，开阔眼界，理解多元化艺术。</w:t>
      </w:r>
    </w:p>
    <w:p w:rsidR="00FE7059" w:rsidRPr="00FE7059" w:rsidRDefault="00FE7059" w:rsidP="00FE7059">
      <w:pPr>
        <w:pStyle w:val="a7"/>
        <w:shd w:val="clear" w:color="auto" w:fill="FFFFFF"/>
        <w:spacing w:before="0" w:beforeAutospacing="0" w:after="0" w:afterAutospacing="0" w:line="508" w:lineRule="atLeast"/>
        <w:rPr>
          <w:rFonts w:asciiTheme="minorEastAsia" w:eastAsiaTheme="minorEastAsia" w:hAnsiTheme="minorEastAsia"/>
          <w:color w:val="404040"/>
          <w:sz w:val="28"/>
          <w:szCs w:val="28"/>
        </w:rPr>
      </w:pPr>
      <w:r w:rsidRPr="00FE7059">
        <w:rPr>
          <w:rStyle w:val="a8"/>
          <w:rFonts w:asciiTheme="minorEastAsia" w:eastAsiaTheme="minorEastAsia" w:hAnsiTheme="minorEastAsia"/>
          <w:color w:val="404040"/>
          <w:sz w:val="28"/>
          <w:szCs w:val="28"/>
        </w:rPr>
        <w:t>二、教学重难点</w:t>
      </w:r>
    </w:p>
    <w:p w:rsidR="00FE7059" w:rsidRPr="00FE7059" w:rsidRDefault="00FE7059" w:rsidP="00FE7059">
      <w:pPr>
        <w:pStyle w:val="a7"/>
        <w:shd w:val="clear" w:color="auto" w:fill="FFFFFF"/>
        <w:spacing w:before="0" w:beforeAutospacing="0" w:after="0" w:afterAutospacing="0" w:line="508" w:lineRule="atLeast"/>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【重点】</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意象艺术的艺术特点。</w:t>
      </w:r>
    </w:p>
    <w:p w:rsidR="00FE7059" w:rsidRPr="00FE7059" w:rsidRDefault="00FE7059" w:rsidP="00FE7059">
      <w:pPr>
        <w:pStyle w:val="a7"/>
        <w:shd w:val="clear" w:color="auto" w:fill="FFFFFF"/>
        <w:spacing w:before="0" w:beforeAutospacing="0" w:after="0" w:afterAutospacing="0" w:line="508" w:lineRule="atLeast"/>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【难点】</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感受意象绘画所表达的艺术家主观的精神世界。</w:t>
      </w:r>
    </w:p>
    <w:p w:rsidR="00FE7059" w:rsidRPr="00FE7059" w:rsidRDefault="00FE7059" w:rsidP="00FE7059">
      <w:pPr>
        <w:pStyle w:val="a7"/>
        <w:shd w:val="clear" w:color="auto" w:fill="FFFFFF"/>
        <w:spacing w:before="0" w:beforeAutospacing="0" w:after="0" w:afterAutospacing="0" w:line="508" w:lineRule="atLeast"/>
        <w:rPr>
          <w:rFonts w:asciiTheme="minorEastAsia" w:eastAsiaTheme="minorEastAsia" w:hAnsiTheme="minorEastAsia"/>
          <w:color w:val="404040"/>
          <w:sz w:val="28"/>
          <w:szCs w:val="28"/>
        </w:rPr>
      </w:pPr>
      <w:r w:rsidRPr="00FE7059">
        <w:rPr>
          <w:rStyle w:val="a8"/>
          <w:rFonts w:asciiTheme="minorEastAsia" w:eastAsiaTheme="minorEastAsia" w:hAnsiTheme="minorEastAsia"/>
          <w:color w:val="404040"/>
          <w:sz w:val="28"/>
          <w:szCs w:val="28"/>
        </w:rPr>
        <w:t>三、教学过程</w:t>
      </w:r>
    </w:p>
    <w:p w:rsidR="00FE7059" w:rsidRPr="00FE7059" w:rsidRDefault="00FE7059" w:rsidP="00FE7059">
      <w:pPr>
        <w:pStyle w:val="a7"/>
        <w:shd w:val="clear" w:color="auto" w:fill="FFFFFF"/>
        <w:spacing w:before="0" w:beforeAutospacing="0" w:after="0" w:afterAutospacing="0" w:line="508" w:lineRule="atLeast"/>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环节</w:t>
      </w:r>
      <w:proofErr w:type="gramStart"/>
      <w:r w:rsidRPr="00FE7059">
        <w:rPr>
          <w:rFonts w:asciiTheme="minorEastAsia" w:eastAsiaTheme="minorEastAsia" w:hAnsiTheme="minorEastAsia"/>
          <w:color w:val="404040"/>
          <w:sz w:val="28"/>
          <w:szCs w:val="28"/>
        </w:rPr>
        <w:t>一</w:t>
      </w:r>
      <w:proofErr w:type="gramEnd"/>
      <w:r w:rsidRPr="00FE7059">
        <w:rPr>
          <w:rFonts w:asciiTheme="minorEastAsia" w:eastAsiaTheme="minorEastAsia" w:hAnsiTheme="minorEastAsia"/>
          <w:color w:val="404040"/>
          <w:sz w:val="28"/>
          <w:szCs w:val="28"/>
        </w:rPr>
        <w:t>：设置情境，导入新课</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lastRenderedPageBreak/>
        <w:t>教师展示一组绘画作品，分别是《布罗格利公主像》</w:t>
      </w:r>
      <w:r w:rsidRPr="00FE7059">
        <w:rPr>
          <w:rFonts w:asciiTheme="minorEastAsia" w:eastAsiaTheme="minorEastAsia" w:hAnsiTheme="minorEastAsia"/>
          <w:noProof/>
          <w:color w:val="404040"/>
          <w:sz w:val="28"/>
          <w:szCs w:val="28"/>
        </w:rPr>
        <w:drawing>
          <wp:inline distT="0" distB="0" distL="0" distR="0">
            <wp:extent cx="3722370" cy="4539615"/>
            <wp:effectExtent l="19050" t="0" r="0" b="0"/>
            <wp:docPr id="2" name="图片 1" descr="D:\我的资料\Desktop\Z[K(U1KRRSE9V5Z53OB~9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资料\Desktop\Z[K(U1KRRSE9V5Z53OB~9P9.jpg"/>
                    <pic:cNvPicPr>
                      <a:picLocks noChangeAspect="1" noChangeArrowheads="1"/>
                    </pic:cNvPicPr>
                  </pic:nvPicPr>
                  <pic:blipFill>
                    <a:blip r:embed="rId14" cstate="print"/>
                    <a:srcRect/>
                    <a:stretch>
                      <a:fillRect/>
                    </a:stretch>
                  </pic:blipFill>
                  <pic:spPr bwMode="auto">
                    <a:xfrm>
                      <a:off x="0" y="0"/>
                      <a:ext cx="3722370" cy="4539615"/>
                    </a:xfrm>
                    <a:prstGeom prst="rect">
                      <a:avLst/>
                    </a:prstGeom>
                    <a:noFill/>
                    <a:ln w="9525">
                      <a:noFill/>
                      <a:miter lim="800000"/>
                      <a:headEnd/>
                      <a:tailEnd/>
                    </a:ln>
                  </pic:spPr>
                </pic:pic>
              </a:graphicData>
            </a:graphic>
          </wp:inline>
        </w:drawing>
      </w:r>
    </w:p>
    <w:p w:rsidR="00FE7059" w:rsidRPr="00FE7059" w:rsidRDefault="00FE7059" w:rsidP="00FE7059">
      <w:pPr>
        <w:rPr>
          <w:rFonts w:asciiTheme="minorEastAsia" w:hAnsiTheme="minorEastAsia"/>
          <w:color w:val="404040"/>
          <w:sz w:val="28"/>
          <w:szCs w:val="28"/>
        </w:rPr>
      </w:pPr>
      <w:r w:rsidRPr="00FE7059">
        <w:rPr>
          <w:rFonts w:asciiTheme="minorEastAsia" w:hAnsiTheme="minorEastAsia"/>
          <w:color w:val="404040"/>
          <w:sz w:val="28"/>
          <w:szCs w:val="28"/>
        </w:rPr>
        <w:t>《带帽的妇人》，</w:t>
      </w:r>
    </w:p>
    <w:p w:rsidR="00FE7059" w:rsidRPr="00FE7059" w:rsidRDefault="00FE7059" w:rsidP="00FE7059">
      <w:pPr>
        <w:rPr>
          <w:rFonts w:asciiTheme="minorEastAsia" w:hAnsiTheme="minorEastAsia" w:cs="宋体"/>
          <w:kern w:val="0"/>
          <w:sz w:val="28"/>
          <w:szCs w:val="28"/>
        </w:rPr>
      </w:pPr>
      <w:r w:rsidRPr="00FE7059">
        <w:rPr>
          <w:rFonts w:asciiTheme="minorEastAsia" w:hAnsiTheme="minorEastAsia" w:cs="宋体"/>
          <w:noProof/>
          <w:kern w:val="0"/>
          <w:sz w:val="28"/>
          <w:szCs w:val="28"/>
        </w:rPr>
        <w:drawing>
          <wp:inline distT="0" distB="0" distL="0" distR="0">
            <wp:extent cx="2377440" cy="3173730"/>
            <wp:effectExtent l="19050" t="0" r="3810" b="0"/>
            <wp:docPr id="4" name="图片 4" descr="C:\Users\Administrator\AppData\Roaming\Tencent\Users\136339465\QQ\WinTemp\RichOle\15G1BF)WJVPH4D2}JMEUM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Tencent\Users\136339465\QQ\WinTemp\RichOle\15G1BF)WJVPH4D2}JMEUM06.png"/>
                    <pic:cNvPicPr>
                      <a:picLocks noChangeAspect="1" noChangeArrowheads="1"/>
                    </pic:cNvPicPr>
                  </pic:nvPicPr>
                  <pic:blipFill>
                    <a:blip r:embed="rId15" cstate="print"/>
                    <a:srcRect/>
                    <a:stretch>
                      <a:fillRect/>
                    </a:stretch>
                  </pic:blipFill>
                  <pic:spPr bwMode="auto">
                    <a:xfrm>
                      <a:off x="0" y="0"/>
                      <a:ext cx="2377440" cy="3173730"/>
                    </a:xfrm>
                    <a:prstGeom prst="rect">
                      <a:avLst/>
                    </a:prstGeom>
                    <a:noFill/>
                    <a:ln w="9525">
                      <a:noFill/>
                      <a:miter lim="800000"/>
                      <a:headEnd/>
                      <a:tailEnd/>
                    </a:ln>
                  </pic:spPr>
                </pic:pic>
              </a:graphicData>
            </a:graphic>
          </wp:inline>
        </w:drawing>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lastRenderedPageBreak/>
        <w:t>引导学生观察其中的不同。并说一说自己喜欢哪一组，为什么?引出马蒂斯的一句话“夫人，那不是一位女士，那是一幅画”，带着疑问揭示课题。</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环节二：欣赏作品，探究意象艺术</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w:t>
      </w:r>
      <w:proofErr w:type="gramStart"/>
      <w:r w:rsidRPr="00FE7059">
        <w:rPr>
          <w:rFonts w:asciiTheme="minorEastAsia" w:eastAsiaTheme="minorEastAsia" w:hAnsiTheme="minorEastAsia"/>
          <w:color w:val="404040"/>
          <w:sz w:val="28"/>
          <w:szCs w:val="28"/>
        </w:rPr>
        <w:t>一</w:t>
      </w:r>
      <w:proofErr w:type="gramEnd"/>
      <w:r w:rsidRPr="00FE7059">
        <w:rPr>
          <w:rFonts w:asciiTheme="minorEastAsia" w:eastAsiaTheme="minorEastAsia" w:hAnsiTheme="minorEastAsia"/>
          <w:color w:val="404040"/>
          <w:sz w:val="28"/>
          <w:szCs w:val="28"/>
        </w:rPr>
        <w:t>)感知怪异</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多媒体展示一系列意象艺术的作品，引导学生并谈一谈对这些作品的第一印象是什么?</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继续追问：这些作品为什么会产生“怪异”的感觉?</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学生回答，教师总结：造型与色彩夸张</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(二)分析怪异</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1.展示蒙克的《呐喊》，</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noProof/>
          <w:color w:val="404040"/>
          <w:sz w:val="28"/>
          <w:szCs w:val="28"/>
        </w:rPr>
        <w:drawing>
          <wp:inline distT="0" distB="0" distL="0" distR="0">
            <wp:extent cx="2947670" cy="3173730"/>
            <wp:effectExtent l="19050" t="0" r="5080" b="0"/>
            <wp:docPr id="6" name="图片 2" descr="D:\我的资料\Desktop\$A{BO$%EY651}66UZ_9U]X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资料\Desktop\$A{BO$%EY651}66UZ_9U]XF.jpg"/>
                    <pic:cNvPicPr>
                      <a:picLocks noChangeAspect="1" noChangeArrowheads="1"/>
                    </pic:cNvPicPr>
                  </pic:nvPicPr>
                  <pic:blipFill>
                    <a:blip r:embed="rId16" cstate="print"/>
                    <a:srcRect/>
                    <a:stretch>
                      <a:fillRect/>
                    </a:stretch>
                  </pic:blipFill>
                  <pic:spPr bwMode="auto">
                    <a:xfrm>
                      <a:off x="0" y="0"/>
                      <a:ext cx="2947670" cy="3173730"/>
                    </a:xfrm>
                    <a:prstGeom prst="rect">
                      <a:avLst/>
                    </a:prstGeom>
                    <a:noFill/>
                    <a:ln w="9525">
                      <a:noFill/>
                      <a:miter lim="800000"/>
                      <a:headEnd/>
                      <a:tailEnd/>
                    </a:ln>
                  </pic:spPr>
                </pic:pic>
              </a:graphicData>
            </a:graphic>
          </wp:inline>
        </w:drawing>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引导学生观赏并思考：作品描绘了什么内容?给你以什么感受?</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学生回答：一个受到惊吓的人，给人一种神秘不安的感受。</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lastRenderedPageBreak/>
        <w:t>2.继续引导学生欣赏作品</w:t>
      </w:r>
      <w:proofErr w:type="gramStart"/>
      <w:r w:rsidRPr="00FE7059">
        <w:rPr>
          <w:rFonts w:asciiTheme="minorEastAsia" w:eastAsiaTheme="minorEastAsia" w:hAnsiTheme="minorEastAsia"/>
          <w:color w:val="404040"/>
          <w:sz w:val="28"/>
          <w:szCs w:val="28"/>
        </w:rPr>
        <w:t>并小组</w:t>
      </w:r>
      <w:proofErr w:type="gramEnd"/>
      <w:r w:rsidRPr="00FE7059">
        <w:rPr>
          <w:rFonts w:asciiTheme="minorEastAsia" w:eastAsiaTheme="minorEastAsia" w:hAnsiTheme="minorEastAsia"/>
          <w:color w:val="404040"/>
          <w:sz w:val="28"/>
          <w:szCs w:val="28"/>
        </w:rPr>
        <w:t>讨论：蒙克是如何描绘这种不安的?试从色彩、形象、线条等方面进行分析。</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学生交流探讨，教师总结：</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hint="eastAsia"/>
          <w:color w:val="404040"/>
          <w:sz w:val="28"/>
          <w:szCs w:val="28"/>
        </w:rPr>
        <w:t>①</w:t>
      </w:r>
      <w:r w:rsidRPr="00FE7059">
        <w:rPr>
          <w:rFonts w:asciiTheme="minorEastAsia" w:eastAsiaTheme="minorEastAsia" w:hAnsiTheme="minorEastAsia"/>
          <w:color w:val="404040"/>
          <w:sz w:val="28"/>
          <w:szCs w:val="28"/>
        </w:rPr>
        <w:t>造型—骷髅般神经质的人物;</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hint="eastAsia"/>
          <w:color w:val="404040"/>
          <w:sz w:val="28"/>
          <w:szCs w:val="28"/>
        </w:rPr>
        <w:t>②</w:t>
      </w:r>
      <w:r w:rsidRPr="00FE7059">
        <w:rPr>
          <w:rFonts w:asciiTheme="minorEastAsia" w:eastAsiaTheme="minorEastAsia" w:hAnsiTheme="minorEastAsia"/>
          <w:color w:val="404040"/>
          <w:sz w:val="28"/>
          <w:szCs w:val="28"/>
        </w:rPr>
        <w:t>色彩—红色与深蓝、</w:t>
      </w:r>
      <w:proofErr w:type="gramStart"/>
      <w:r w:rsidRPr="00FE7059">
        <w:rPr>
          <w:rFonts w:asciiTheme="minorEastAsia" w:eastAsiaTheme="minorEastAsia" w:hAnsiTheme="minorEastAsia"/>
          <w:color w:val="404040"/>
          <w:sz w:val="28"/>
          <w:szCs w:val="28"/>
        </w:rPr>
        <w:t>墨绿形成</w:t>
      </w:r>
      <w:proofErr w:type="gramEnd"/>
      <w:r w:rsidRPr="00FE7059">
        <w:rPr>
          <w:rFonts w:asciiTheme="minorEastAsia" w:eastAsiaTheme="minorEastAsia" w:hAnsiTheme="minorEastAsia"/>
          <w:color w:val="404040"/>
          <w:sz w:val="28"/>
          <w:szCs w:val="28"/>
        </w:rPr>
        <w:t>鲜明了对比;</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hint="eastAsia"/>
          <w:color w:val="404040"/>
          <w:sz w:val="28"/>
          <w:szCs w:val="28"/>
        </w:rPr>
        <w:t>③</w:t>
      </w:r>
      <w:r w:rsidRPr="00FE7059">
        <w:rPr>
          <w:rFonts w:asciiTheme="minorEastAsia" w:eastAsiaTheme="minorEastAsia" w:hAnsiTheme="minorEastAsia"/>
          <w:color w:val="404040"/>
          <w:sz w:val="28"/>
          <w:szCs w:val="28"/>
        </w:rPr>
        <w:t>线条—直线与曲线形成对比</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3.教师点名蒙克会描绘不安是与他的生活经历分不开的，有哪位同学分享一下蒙克的相关资料?</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学生自愿分享，教师总结：蒙克，1863年出生在挪威一个知识分子家庭，然后相继经历了父母与姐姐的死亡以及妹妹的精神分裂，这一系列的打击使蒙克深深的感受到了恐惧与不安。</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(三)解释意象艺术</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意象艺术到底是什么?怎样理解意象艺术?有什么特点?</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学生总结回答，教师总结：意象艺术是对客观世界的主观表达。</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环节三：交流探讨，辨析意象艺术</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1.讨论问题：意象艺术的“怪异”与艺术家的观念是怎样的关系?你能举例说明吗?</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意象艺术的怪异源自于艺术家对客观世界的主观表现，美术作品不仅可以再现客观世界，而且可以表现艺术家的个人情感、观念和意识。</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lastRenderedPageBreak/>
        <w:t>举例：《星月夜》</w:t>
      </w:r>
      <w:r w:rsidRPr="00FE7059">
        <w:rPr>
          <w:rFonts w:asciiTheme="minorEastAsia" w:eastAsiaTheme="minorEastAsia" w:hAnsiTheme="minorEastAsia"/>
          <w:noProof/>
          <w:color w:val="404040"/>
          <w:sz w:val="28"/>
          <w:szCs w:val="28"/>
        </w:rPr>
        <w:drawing>
          <wp:inline distT="0" distB="0" distL="0" distR="0">
            <wp:extent cx="5109845" cy="3054985"/>
            <wp:effectExtent l="19050" t="0" r="0" b="0"/>
            <wp:docPr id="8" name="图片 3" descr="D:\我的资料\Desktop\DK7EZJUW~(D5(IL76H`D@1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我的资料\Desktop\DK7EZJUW~(D5(IL76H`D@1L.png"/>
                    <pic:cNvPicPr>
                      <a:picLocks noChangeAspect="1" noChangeArrowheads="1"/>
                    </pic:cNvPicPr>
                  </pic:nvPicPr>
                  <pic:blipFill>
                    <a:blip r:embed="rId17" cstate="print"/>
                    <a:srcRect/>
                    <a:stretch>
                      <a:fillRect/>
                    </a:stretch>
                  </pic:blipFill>
                  <pic:spPr bwMode="auto">
                    <a:xfrm>
                      <a:off x="0" y="0"/>
                      <a:ext cx="5109845" cy="3054985"/>
                    </a:xfrm>
                    <a:prstGeom prst="rect">
                      <a:avLst/>
                    </a:prstGeom>
                    <a:noFill/>
                    <a:ln w="9525">
                      <a:noFill/>
                      <a:miter lim="800000"/>
                      <a:headEnd/>
                      <a:tailEnd/>
                    </a:ln>
                  </pic:spPr>
                </pic:pic>
              </a:graphicData>
            </a:graphic>
          </wp:inline>
        </w:drawing>
      </w:r>
      <w:r w:rsidRPr="00FE7059">
        <w:rPr>
          <w:rFonts w:asciiTheme="minorEastAsia" w:eastAsiaTheme="minorEastAsia" w:hAnsiTheme="minorEastAsia"/>
          <w:color w:val="404040"/>
          <w:sz w:val="28"/>
          <w:szCs w:val="28"/>
        </w:rPr>
        <w:t>表现的是一个被高度夸张变形并充满强烈震撼力的星空景象，运用的平直、粗短的线条，表现出一种宁静;而上面的这些则是运用了一种弯曲的线条，这样形成了强烈的对比，表现了梵高当时意象的一种特点，体现出了抑制的强烈感情。</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2.展示一系列的意象艺术作品与具象艺术作品，并且设置辩论活动：你是否认为意象艺术比具象艺术更有表现力?为什么?</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环节四：小结作业，拓展提高</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1.总结回顾意象艺术的特点。</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color w:val="404040"/>
          <w:sz w:val="28"/>
          <w:szCs w:val="28"/>
        </w:rPr>
      </w:pPr>
      <w:r w:rsidRPr="00FE7059">
        <w:rPr>
          <w:rFonts w:asciiTheme="minorEastAsia" w:eastAsiaTheme="minorEastAsia" w:hAnsiTheme="minorEastAsia"/>
          <w:color w:val="404040"/>
          <w:sz w:val="28"/>
          <w:szCs w:val="28"/>
        </w:rPr>
        <w:t>2.课后作业：观察自己身边的艺术形象，说说哪些是属于意象的造型。</w:t>
      </w:r>
    </w:p>
    <w:p w:rsidR="00FE7059" w:rsidRPr="00FE7059" w:rsidRDefault="00FE7059" w:rsidP="00FE7059">
      <w:pPr>
        <w:ind w:firstLineChars="250" w:firstLine="700"/>
        <w:rPr>
          <w:rFonts w:asciiTheme="minorEastAsia" w:hAnsiTheme="minorEastAsia" w:hint="eastAsia"/>
          <w:sz w:val="28"/>
          <w:szCs w:val="28"/>
        </w:rPr>
      </w:pPr>
      <w:r w:rsidRPr="00FE7059">
        <w:rPr>
          <w:rFonts w:asciiTheme="minorEastAsia" w:hAnsiTheme="minorEastAsia" w:hint="eastAsia"/>
          <w:sz w:val="28"/>
          <w:szCs w:val="28"/>
        </w:rPr>
        <w:t>艺术教育有不同于科学教育与思想教育的特殊作用，它不是单纯的艺术知识传授与艺术技能培养，而是一种提高学生智力和智慧，培养学生审美能力、创造能力、合作意识和个性，帮助学生初步形成</w:t>
      </w:r>
      <w:r w:rsidRPr="00FE7059">
        <w:rPr>
          <w:rFonts w:asciiTheme="minorEastAsia" w:hAnsiTheme="minorEastAsia" w:hint="eastAsia"/>
          <w:sz w:val="28"/>
          <w:szCs w:val="28"/>
        </w:rPr>
        <w:lastRenderedPageBreak/>
        <w:t>正确的世界观、人生观、价值观的教育。”简而言之，艺术教育是实施素质教育的重要途径，它的这一特点决定了艺术课堂教学所采用的方法要有别于其他学科。艺术更为讲究的是情感的投入与心灵的交流，否则如无根之木，无源之水。但情感教育是一种春风化雨，润物细无声的教育，教师如何才能在潜移默化中让你的学生接受到这种情感教育呢？在我多年的美术教育实践中，比较注意以下几点做法，并小有收获，现简述如下。</w:t>
      </w:r>
    </w:p>
    <w:p w:rsidR="00FE7059" w:rsidRPr="00FE7059" w:rsidRDefault="00FE7059" w:rsidP="00FE7059">
      <w:pPr>
        <w:rPr>
          <w:rFonts w:asciiTheme="minorEastAsia" w:hAnsiTheme="minorEastAsia" w:hint="eastAsia"/>
          <w:sz w:val="28"/>
          <w:szCs w:val="28"/>
        </w:rPr>
      </w:pPr>
      <w:r w:rsidRPr="00FE7059">
        <w:rPr>
          <w:rFonts w:asciiTheme="minorEastAsia" w:hAnsiTheme="minorEastAsia" w:hint="eastAsia"/>
          <w:sz w:val="28"/>
          <w:szCs w:val="28"/>
        </w:rPr>
        <w:t>1、角色互换，拉近师生距离</w:t>
      </w:r>
    </w:p>
    <w:p w:rsidR="00FE7059" w:rsidRPr="00FE7059" w:rsidRDefault="00FE7059" w:rsidP="00FE7059">
      <w:pPr>
        <w:rPr>
          <w:rFonts w:asciiTheme="minorEastAsia" w:hAnsiTheme="minorEastAsia" w:hint="eastAsia"/>
          <w:sz w:val="28"/>
          <w:szCs w:val="28"/>
        </w:rPr>
      </w:pPr>
      <w:r w:rsidRPr="00FE7059">
        <w:rPr>
          <w:rFonts w:asciiTheme="minorEastAsia" w:hAnsiTheme="minorEastAsia" w:hint="eastAsia"/>
          <w:sz w:val="28"/>
          <w:szCs w:val="28"/>
        </w:rPr>
        <w:t>努力改变“传道、授业”的模式，把主角的位置让给学生,不要让学生产生上美术课是一种负担，欣赏理解创作是一项任务</w:t>
      </w:r>
      <w:proofErr w:type="gramStart"/>
      <w:r w:rsidRPr="00FE7059">
        <w:rPr>
          <w:rFonts w:asciiTheme="minorEastAsia" w:hAnsiTheme="minorEastAsia" w:hint="eastAsia"/>
          <w:sz w:val="28"/>
          <w:szCs w:val="28"/>
        </w:rPr>
        <w:t>”</w:t>
      </w:r>
      <w:proofErr w:type="gramEnd"/>
      <w:r w:rsidRPr="00FE7059">
        <w:rPr>
          <w:rFonts w:asciiTheme="minorEastAsia" w:hAnsiTheme="minorEastAsia" w:hint="eastAsia"/>
          <w:sz w:val="28"/>
          <w:szCs w:val="28"/>
        </w:rPr>
        <w:t>这样的错觉。教师可以把课堂自己坐到学生中间去，作为其中的一份子参与实践和讨论。从形式上拉近与学生的距离，营造一个愉快教学的气氛，让学生放松心情，带着轻松愉快的情绪去感受，才能得到美的体验。</w:t>
      </w:r>
    </w:p>
    <w:p w:rsidR="00FE7059" w:rsidRPr="00FE7059" w:rsidRDefault="00FE7059" w:rsidP="00FE7059">
      <w:pPr>
        <w:rPr>
          <w:rFonts w:asciiTheme="minorEastAsia" w:hAnsiTheme="minorEastAsia" w:hint="eastAsia"/>
          <w:sz w:val="28"/>
          <w:szCs w:val="28"/>
        </w:rPr>
      </w:pPr>
      <w:r w:rsidRPr="00FE7059">
        <w:rPr>
          <w:rFonts w:asciiTheme="minorEastAsia" w:hAnsiTheme="minorEastAsia" w:hint="eastAsia"/>
          <w:sz w:val="28"/>
          <w:szCs w:val="28"/>
        </w:rPr>
        <w:t>2、合理评价，获得学生信赖</w:t>
      </w:r>
    </w:p>
    <w:p w:rsidR="00FE7059" w:rsidRPr="00FE7059" w:rsidRDefault="00FE7059" w:rsidP="00FE7059">
      <w:pPr>
        <w:rPr>
          <w:rFonts w:asciiTheme="minorEastAsia" w:hAnsiTheme="minorEastAsia" w:hint="eastAsia"/>
          <w:sz w:val="28"/>
          <w:szCs w:val="28"/>
        </w:rPr>
      </w:pPr>
      <w:r w:rsidRPr="00FE7059">
        <w:rPr>
          <w:rFonts w:asciiTheme="minorEastAsia" w:hAnsiTheme="minorEastAsia" w:hint="eastAsia"/>
          <w:sz w:val="28"/>
          <w:szCs w:val="28"/>
        </w:rPr>
        <w:t>学生不管是完成作品还是思考问题，总是希望得到教师的肯定。作为教师首先要对学生积极参与的态度表示赞赏，然后对具体的作品要做具体的分析，做出科学、合理的评价。这样既保护了学生的学习热情，又能帮助他们提高思考分析与实践能力。合理的评价可以建立起学生对老师的信任感，同时也传递给学生种信息一一公正、公平的评价方法。评价的方式可以是多种的，可以采用学生自评或互评，再结合教师的点评，最后让学生通过自己的努力来确立正确的审美理念。比如在素描课中，大部分学生刚开始</w:t>
      </w:r>
      <w:proofErr w:type="gramStart"/>
      <w:r w:rsidRPr="00FE7059">
        <w:rPr>
          <w:rFonts w:asciiTheme="minorEastAsia" w:hAnsiTheme="minorEastAsia" w:hint="eastAsia"/>
          <w:sz w:val="28"/>
          <w:szCs w:val="28"/>
        </w:rPr>
        <w:t>作出</w:t>
      </w:r>
      <w:proofErr w:type="gramEnd"/>
      <w:r w:rsidRPr="00FE7059">
        <w:rPr>
          <w:rFonts w:asciiTheme="minorEastAsia" w:hAnsiTheme="minorEastAsia" w:hint="eastAsia"/>
          <w:sz w:val="28"/>
          <w:szCs w:val="28"/>
        </w:rPr>
        <w:t>来的作品看起来实在不怎样，但</w:t>
      </w:r>
      <w:r w:rsidRPr="00FE7059">
        <w:rPr>
          <w:rFonts w:asciiTheme="minorEastAsia" w:hAnsiTheme="minorEastAsia" w:hint="eastAsia"/>
          <w:sz w:val="28"/>
          <w:szCs w:val="28"/>
        </w:rPr>
        <w:lastRenderedPageBreak/>
        <w:t>我首先对学生的学习热情大加鼓励，然后对不同的作品分别给予分析与有选择性的建议，而避免具体教他们怎么做，教师</w:t>
      </w:r>
      <w:proofErr w:type="gramStart"/>
      <w:r w:rsidRPr="00FE7059">
        <w:rPr>
          <w:rFonts w:asciiTheme="minorEastAsia" w:hAnsiTheme="minorEastAsia" w:hint="eastAsia"/>
          <w:sz w:val="28"/>
          <w:szCs w:val="28"/>
        </w:rPr>
        <w:t>用意见</w:t>
      </w:r>
      <w:proofErr w:type="gramEnd"/>
      <w:r w:rsidRPr="00FE7059">
        <w:rPr>
          <w:rFonts w:asciiTheme="minorEastAsia" w:hAnsiTheme="minorEastAsia" w:hint="eastAsia"/>
          <w:sz w:val="28"/>
          <w:szCs w:val="28"/>
        </w:rPr>
        <w:t>或建议的方式更善于发掘学生的潜力，这样使学生总能保持着自信的学习态度。</w:t>
      </w:r>
    </w:p>
    <w:p w:rsidR="00FE7059" w:rsidRPr="00FE7059" w:rsidRDefault="00FE7059" w:rsidP="00FE7059">
      <w:pPr>
        <w:rPr>
          <w:rFonts w:asciiTheme="minorEastAsia" w:hAnsiTheme="minorEastAsia" w:hint="eastAsia"/>
          <w:sz w:val="28"/>
          <w:szCs w:val="28"/>
        </w:rPr>
      </w:pPr>
      <w:r w:rsidRPr="00FE7059">
        <w:rPr>
          <w:rFonts w:asciiTheme="minorEastAsia" w:hAnsiTheme="minorEastAsia" w:hint="eastAsia"/>
          <w:sz w:val="28"/>
          <w:szCs w:val="28"/>
        </w:rPr>
        <w:t>、倾听心声，教学相长现代教学论指出：教学是教师的教与学生的学的统一，这种统一的实质就是师生之间的互动，即相互之间交流、沟通及共同发展。通常在上课结東时，我会抽出几分钟时间，让学生相互之间来畅所欲言。学生可以谈自己对相互之间的作品的看法；可以讨论如何改进等等具体想法。师生间交流对教学的想法，学生会</w:t>
      </w:r>
    </w:p>
    <w:p w:rsidR="00FE7059" w:rsidRPr="00FE7059" w:rsidRDefault="00FE7059" w:rsidP="00FE7059">
      <w:pPr>
        <w:rPr>
          <w:rFonts w:asciiTheme="minorEastAsia" w:hAnsiTheme="minorEastAsia" w:hint="eastAsia"/>
          <w:sz w:val="28"/>
          <w:szCs w:val="28"/>
        </w:rPr>
      </w:pPr>
      <w:r w:rsidRPr="00FE7059">
        <w:rPr>
          <w:rFonts w:asciiTheme="minorEastAsia" w:hAnsiTheme="minorEastAsia" w:hint="eastAsia"/>
          <w:sz w:val="28"/>
          <w:szCs w:val="28"/>
        </w:rPr>
        <w:t>觉得老师的备课中有自己的思路，带着“这是我的课”的想法，更积极的参与到课堂教学中来。还因为得到教师的尊重而增强自信心和对教师的亲近感。</w:t>
      </w:r>
    </w:p>
    <w:p w:rsidR="00FE7059" w:rsidRPr="00FE7059" w:rsidRDefault="00FE7059" w:rsidP="00FE7059">
      <w:pPr>
        <w:pStyle w:val="a7"/>
        <w:shd w:val="clear" w:color="auto" w:fill="FFFFFF"/>
        <w:spacing w:before="0" w:beforeAutospacing="0" w:after="0" w:afterAutospacing="0" w:line="508" w:lineRule="atLeast"/>
        <w:ind w:firstLine="480"/>
        <w:rPr>
          <w:rFonts w:asciiTheme="minorEastAsia" w:eastAsiaTheme="minorEastAsia" w:hAnsiTheme="minorEastAsia" w:hint="eastAsia"/>
          <w:color w:val="404040"/>
          <w:sz w:val="28"/>
          <w:szCs w:val="28"/>
        </w:rPr>
      </w:pPr>
      <w:r w:rsidRPr="00FE7059">
        <w:rPr>
          <w:rFonts w:asciiTheme="minorEastAsia" w:eastAsiaTheme="minorEastAsia" w:hAnsiTheme="minorEastAsia" w:hint="eastAsia"/>
          <w:sz w:val="28"/>
          <w:szCs w:val="28"/>
        </w:rPr>
        <w:t>作为教师则从中得到了课堂的反馈信息，得以改进自己的教学。</w:t>
      </w: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p w:rsidR="00FE7059" w:rsidRPr="00FE7059" w:rsidRDefault="00FE7059" w:rsidP="00C67130">
      <w:pPr>
        <w:rPr>
          <w:rFonts w:asciiTheme="minorEastAsia" w:hAnsiTheme="minorEastAsia" w:hint="eastAsia"/>
          <w:sz w:val="28"/>
          <w:szCs w:val="28"/>
        </w:rPr>
      </w:pPr>
    </w:p>
    <w:sectPr w:rsidR="00FE7059" w:rsidRPr="00FE7059" w:rsidSect="0050112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2ED8" w:rsidRDefault="002B2ED8" w:rsidP="00C67130">
      <w:pPr>
        <w:rPr>
          <w:rFonts w:hint="eastAsia"/>
        </w:rPr>
      </w:pPr>
      <w:r>
        <w:separator/>
      </w:r>
    </w:p>
  </w:endnote>
  <w:endnote w:type="continuationSeparator" w:id="0">
    <w:p w:rsidR="002B2ED8" w:rsidRDefault="002B2ED8" w:rsidP="00C67130">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altName w:val="Segoe UI"/>
    <w:panose1 w:val="020F0502020204030204"/>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黑体">
    <w:altName w:val="Arial Unicode MS"/>
    <w:panose1 w:val="02010609060101010101"/>
    <w:charset w:val="86"/>
    <w:family w:val="modern"/>
    <w:notTrueType/>
    <w:pitch w:val="fixed"/>
    <w:sig w:usb0="00000000" w:usb1="080E0000" w:usb2="00000010" w:usb3="00000000" w:csb0="00040000" w:csb1="00000000"/>
  </w:font>
  <w:font w:name="Cambria">
    <w:altName w:val="Palatino Linotype"/>
    <w:panose1 w:val="02040503050406030204"/>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2ED8" w:rsidRDefault="002B2ED8" w:rsidP="00C67130">
      <w:pPr>
        <w:rPr>
          <w:rFonts w:hint="eastAsia"/>
        </w:rPr>
      </w:pPr>
      <w:r>
        <w:separator/>
      </w:r>
    </w:p>
  </w:footnote>
  <w:footnote w:type="continuationSeparator" w:id="0">
    <w:p w:rsidR="002B2ED8" w:rsidRDefault="002B2ED8" w:rsidP="00C67130">
      <w:pPr>
        <w:rPr>
          <w:rFonts w:hint="eastAsia"/>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585ED6"/>
    <w:multiLevelType w:val="hybridMultilevel"/>
    <w:tmpl w:val="FC144D02"/>
    <w:lvl w:ilvl="0" w:tplc="9D0086A6">
      <w:start w:val="1"/>
      <w:numFmt w:val="decimal"/>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67130"/>
    <w:rsid w:val="00046D51"/>
    <w:rsid w:val="000E703F"/>
    <w:rsid w:val="002B2ED8"/>
    <w:rsid w:val="003F22BF"/>
    <w:rsid w:val="0045223F"/>
    <w:rsid w:val="004A0A20"/>
    <w:rsid w:val="00501124"/>
    <w:rsid w:val="005A6975"/>
    <w:rsid w:val="005B273D"/>
    <w:rsid w:val="00661B42"/>
    <w:rsid w:val="006631D8"/>
    <w:rsid w:val="00C67130"/>
    <w:rsid w:val="00F911B2"/>
    <w:rsid w:val="00FE705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112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671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67130"/>
    <w:rPr>
      <w:sz w:val="18"/>
      <w:szCs w:val="18"/>
    </w:rPr>
  </w:style>
  <w:style w:type="paragraph" w:styleId="a4">
    <w:name w:val="footer"/>
    <w:basedOn w:val="a"/>
    <w:link w:val="Char0"/>
    <w:uiPriority w:val="99"/>
    <w:semiHidden/>
    <w:unhideWhenUsed/>
    <w:rsid w:val="00C6713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67130"/>
    <w:rPr>
      <w:sz w:val="18"/>
      <w:szCs w:val="18"/>
    </w:rPr>
  </w:style>
  <w:style w:type="paragraph" w:styleId="a5">
    <w:name w:val="Balloon Text"/>
    <w:basedOn w:val="a"/>
    <w:link w:val="Char1"/>
    <w:uiPriority w:val="99"/>
    <w:semiHidden/>
    <w:unhideWhenUsed/>
    <w:rsid w:val="0045223F"/>
    <w:rPr>
      <w:sz w:val="18"/>
      <w:szCs w:val="18"/>
    </w:rPr>
  </w:style>
  <w:style w:type="character" w:customStyle="1" w:styleId="Char1">
    <w:name w:val="批注框文本 Char"/>
    <w:basedOn w:val="a0"/>
    <w:link w:val="a5"/>
    <w:uiPriority w:val="99"/>
    <w:semiHidden/>
    <w:rsid w:val="0045223F"/>
    <w:rPr>
      <w:sz w:val="18"/>
      <w:szCs w:val="18"/>
    </w:rPr>
  </w:style>
  <w:style w:type="paragraph" w:styleId="a6">
    <w:name w:val="List Paragraph"/>
    <w:basedOn w:val="a"/>
    <w:uiPriority w:val="34"/>
    <w:qFormat/>
    <w:rsid w:val="0045223F"/>
    <w:pPr>
      <w:ind w:firstLineChars="200" w:firstLine="420"/>
    </w:pPr>
  </w:style>
  <w:style w:type="paragraph" w:styleId="a7">
    <w:name w:val="Normal (Web)"/>
    <w:basedOn w:val="a"/>
    <w:uiPriority w:val="99"/>
    <w:unhideWhenUsed/>
    <w:rsid w:val="00FE7059"/>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FE7059"/>
    <w:rPr>
      <w:b/>
      <w:bCs/>
    </w:rPr>
  </w:style>
</w:styles>
</file>

<file path=word/webSettings.xml><?xml version="1.0" encoding="utf-8"?>
<w:webSettings xmlns:r="http://schemas.openxmlformats.org/officeDocument/2006/relationships" xmlns:w="http://schemas.openxmlformats.org/wordprocessingml/2006/main">
  <w:divs>
    <w:div w:id="203759309">
      <w:bodyDiv w:val="1"/>
      <w:marLeft w:val="0"/>
      <w:marRight w:val="0"/>
      <w:marTop w:val="0"/>
      <w:marBottom w:val="0"/>
      <w:divBdr>
        <w:top w:val="none" w:sz="0" w:space="0" w:color="auto"/>
        <w:left w:val="none" w:sz="0" w:space="0" w:color="auto"/>
        <w:bottom w:val="none" w:sz="0" w:space="0" w:color="auto"/>
        <w:right w:val="none" w:sz="0" w:space="0" w:color="auto"/>
      </w:divBdr>
      <w:divsChild>
        <w:div w:id="1701198932">
          <w:marLeft w:val="0"/>
          <w:marRight w:val="0"/>
          <w:marTop w:val="0"/>
          <w:marBottom w:val="0"/>
          <w:divBdr>
            <w:top w:val="none" w:sz="0" w:space="0" w:color="auto"/>
            <w:left w:val="none" w:sz="0" w:space="0" w:color="auto"/>
            <w:bottom w:val="none" w:sz="0" w:space="0" w:color="auto"/>
            <w:right w:val="none" w:sz="0" w:space="0" w:color="auto"/>
          </w:divBdr>
        </w:div>
      </w:divsChild>
    </w:div>
    <w:div w:id="810099034">
      <w:bodyDiv w:val="1"/>
      <w:marLeft w:val="0"/>
      <w:marRight w:val="0"/>
      <w:marTop w:val="0"/>
      <w:marBottom w:val="0"/>
      <w:divBdr>
        <w:top w:val="none" w:sz="0" w:space="0" w:color="auto"/>
        <w:left w:val="none" w:sz="0" w:space="0" w:color="auto"/>
        <w:bottom w:val="none" w:sz="0" w:space="0" w:color="auto"/>
        <w:right w:val="none" w:sz="0" w:space="0" w:color="auto"/>
      </w:divBdr>
      <w:divsChild>
        <w:div w:id="745036377">
          <w:marLeft w:val="0"/>
          <w:marRight w:val="0"/>
          <w:marTop w:val="0"/>
          <w:marBottom w:val="0"/>
          <w:divBdr>
            <w:top w:val="none" w:sz="0" w:space="0" w:color="auto"/>
            <w:left w:val="none" w:sz="0" w:space="0" w:color="auto"/>
            <w:bottom w:val="none" w:sz="0" w:space="0" w:color="auto"/>
            <w:right w:val="none" w:sz="0" w:space="0" w:color="auto"/>
          </w:divBdr>
        </w:div>
      </w:divsChild>
    </w:div>
    <w:div w:id="1667202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7108">
          <w:marLeft w:val="0"/>
          <w:marRight w:val="0"/>
          <w:marTop w:val="0"/>
          <w:marBottom w:val="0"/>
          <w:divBdr>
            <w:top w:val="none" w:sz="0" w:space="0" w:color="auto"/>
            <w:left w:val="none" w:sz="0" w:space="0" w:color="auto"/>
            <w:bottom w:val="none" w:sz="0" w:space="0" w:color="auto"/>
            <w:right w:val="none" w:sz="0" w:space="0" w:color="auto"/>
          </w:divBdr>
        </w:div>
      </w:divsChild>
    </w:div>
    <w:div w:id="1886061528">
      <w:bodyDiv w:val="1"/>
      <w:marLeft w:val="0"/>
      <w:marRight w:val="0"/>
      <w:marTop w:val="0"/>
      <w:marBottom w:val="0"/>
      <w:divBdr>
        <w:top w:val="none" w:sz="0" w:space="0" w:color="auto"/>
        <w:left w:val="none" w:sz="0" w:space="0" w:color="auto"/>
        <w:bottom w:val="none" w:sz="0" w:space="0" w:color="auto"/>
        <w:right w:val="none" w:sz="0" w:space="0" w:color="auto"/>
      </w:divBdr>
      <w:divsChild>
        <w:div w:id="1489129614">
          <w:marLeft w:val="0"/>
          <w:marRight w:val="0"/>
          <w:marTop w:val="0"/>
          <w:marBottom w:val="0"/>
          <w:divBdr>
            <w:top w:val="none" w:sz="0" w:space="0" w:color="auto"/>
            <w:left w:val="none" w:sz="0" w:space="0" w:color="auto"/>
            <w:bottom w:val="none" w:sz="0" w:space="0" w:color="auto"/>
            <w:right w:val="none" w:sz="0" w:space="0" w:color="auto"/>
          </w:divBdr>
        </w:div>
      </w:divsChild>
    </w:div>
    <w:div w:id="1957906933">
      <w:bodyDiv w:val="1"/>
      <w:marLeft w:val="0"/>
      <w:marRight w:val="0"/>
      <w:marTop w:val="0"/>
      <w:marBottom w:val="0"/>
      <w:divBdr>
        <w:top w:val="none" w:sz="0" w:space="0" w:color="auto"/>
        <w:left w:val="none" w:sz="0" w:space="0" w:color="auto"/>
        <w:bottom w:val="none" w:sz="0" w:space="0" w:color="auto"/>
        <w:right w:val="none" w:sz="0" w:space="0" w:color="auto"/>
      </w:divBdr>
      <w:divsChild>
        <w:div w:id="503664438">
          <w:marLeft w:val="0"/>
          <w:marRight w:val="0"/>
          <w:marTop w:val="0"/>
          <w:marBottom w:val="0"/>
          <w:divBdr>
            <w:top w:val="none" w:sz="0" w:space="0" w:color="auto"/>
            <w:left w:val="none" w:sz="0" w:space="0" w:color="auto"/>
            <w:bottom w:val="none" w:sz="0" w:space="0" w:color="auto"/>
            <w:right w:val="none" w:sz="0" w:space="0" w:color="auto"/>
          </w:divBdr>
        </w:div>
      </w:divsChild>
    </w:div>
    <w:div w:id="1960069079">
      <w:bodyDiv w:val="1"/>
      <w:marLeft w:val="0"/>
      <w:marRight w:val="0"/>
      <w:marTop w:val="0"/>
      <w:marBottom w:val="0"/>
      <w:divBdr>
        <w:top w:val="none" w:sz="0" w:space="0" w:color="auto"/>
        <w:left w:val="none" w:sz="0" w:space="0" w:color="auto"/>
        <w:bottom w:val="none" w:sz="0" w:space="0" w:color="auto"/>
        <w:right w:val="none" w:sz="0" w:space="0" w:color="auto"/>
      </w:divBdr>
      <w:divsChild>
        <w:div w:id="281764050">
          <w:marLeft w:val="0"/>
          <w:marRight w:val="0"/>
          <w:marTop w:val="0"/>
          <w:marBottom w:val="0"/>
          <w:divBdr>
            <w:top w:val="none" w:sz="0" w:space="0" w:color="auto"/>
            <w:left w:val="none" w:sz="0" w:space="0" w:color="auto"/>
            <w:bottom w:val="none" w:sz="0" w:space="0" w:color="auto"/>
            <w:right w:val="none" w:sz="0" w:space="0" w:color="auto"/>
          </w:divBdr>
        </w:div>
      </w:divsChild>
    </w:div>
    <w:div w:id="2003851670">
      <w:bodyDiv w:val="1"/>
      <w:marLeft w:val="0"/>
      <w:marRight w:val="0"/>
      <w:marTop w:val="0"/>
      <w:marBottom w:val="0"/>
      <w:divBdr>
        <w:top w:val="none" w:sz="0" w:space="0" w:color="auto"/>
        <w:left w:val="none" w:sz="0" w:space="0" w:color="auto"/>
        <w:bottom w:val="none" w:sz="0" w:space="0" w:color="auto"/>
        <w:right w:val="none" w:sz="0" w:space="0" w:color="auto"/>
      </w:divBdr>
      <w:divsChild>
        <w:div w:id="826819718">
          <w:marLeft w:val="0"/>
          <w:marRight w:val="0"/>
          <w:marTop w:val="0"/>
          <w:marBottom w:val="0"/>
          <w:divBdr>
            <w:top w:val="none" w:sz="0" w:space="0" w:color="auto"/>
            <w:left w:val="none" w:sz="0" w:space="0" w:color="auto"/>
            <w:bottom w:val="none" w:sz="0" w:space="0" w:color="auto"/>
            <w:right w:val="none" w:sz="0" w:space="0" w:color="auto"/>
          </w:divBdr>
        </w:div>
      </w:divsChild>
    </w:div>
    <w:div w:id="2043631473">
      <w:bodyDiv w:val="1"/>
      <w:marLeft w:val="0"/>
      <w:marRight w:val="0"/>
      <w:marTop w:val="0"/>
      <w:marBottom w:val="0"/>
      <w:divBdr>
        <w:top w:val="none" w:sz="0" w:space="0" w:color="auto"/>
        <w:left w:val="none" w:sz="0" w:space="0" w:color="auto"/>
        <w:bottom w:val="none" w:sz="0" w:space="0" w:color="auto"/>
        <w:right w:val="none" w:sz="0" w:space="0" w:color="auto"/>
      </w:divBdr>
      <w:divsChild>
        <w:div w:id="792136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16</Pages>
  <Words>658</Words>
  <Characters>3757</Characters>
  <Application>Microsoft Office Word</Application>
  <DocSecurity>0</DocSecurity>
  <Lines>31</Lines>
  <Paragraphs>8</Paragraphs>
  <ScaleCrop>false</ScaleCrop>
  <Company>Sky123.Org</Company>
  <LinksUpToDate>false</LinksUpToDate>
  <CharactersWithSpaces>4407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Sky123.Org</dc:creator>
  <cp:keywords/>
  <dc:description/>
  <cp:lastModifiedBy>Sky123.Org</cp:lastModifiedBy>
  <cp:revision>7</cp:revision>
  <dcterms:created xsi:type="dcterms:W3CDTF">2018-12-25T11:06:00Z</dcterms:created>
  <dcterms:modified xsi:type="dcterms:W3CDTF">2018-12-27T14:22:00Z</dcterms:modified>
</cp:coreProperties>
</file>