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1606" w:firstLineChars="500"/>
        <w:rPr>
          <w:rFonts w:hint="eastAsia" w:ascii="黑体" w:hAnsi="黑体" w:eastAsia="黑体" w:cs="黑体"/>
          <w:color w:val="auto"/>
          <w:sz w:val="32"/>
          <w:szCs w:val="32"/>
        </w:rPr>
      </w:pPr>
      <w:r>
        <w:rPr>
          <w:rStyle w:val="17"/>
          <w:rFonts w:hint="eastAsia" w:ascii="黑体" w:hAnsi="黑体" w:eastAsia="黑体" w:cs="黑体"/>
          <w:color w:val="auto"/>
          <w:sz w:val="32"/>
          <w:szCs w:val="32"/>
        </w:rPr>
        <w:t>小学音乐识谱教学</w:t>
      </w:r>
      <w:r>
        <w:rPr>
          <w:rStyle w:val="17"/>
          <w:rFonts w:hint="eastAsia" w:ascii="黑体" w:hAnsi="黑体" w:eastAsia="黑体" w:cs="黑体"/>
          <w:color w:val="auto"/>
          <w:sz w:val="32"/>
          <w:szCs w:val="32"/>
          <w:lang w:eastAsia="zh-CN"/>
        </w:rPr>
        <w:t>培训讲稿</w:t>
      </w:r>
      <w:r>
        <w:rPr>
          <w:rFonts w:hint="eastAsia" w:ascii="黑体" w:hAnsi="黑体" w:eastAsia="黑体" w:cs="黑体"/>
          <w:color w:val="auto"/>
          <w:sz w:val="32"/>
          <w:szCs w:val="32"/>
        </w:rPr>
        <w:t xml:space="preserve"> </w:t>
      </w:r>
    </w:p>
    <w:p>
      <w:pPr>
        <w:pStyle w:val="2"/>
        <w:keepNext w:val="0"/>
        <w:keepLines w:val="0"/>
        <w:widowControl/>
        <w:suppressLineNumbers w:val="0"/>
        <w:spacing w:before="0" w:beforeAutospacing="0" w:after="0" w:afterAutospacing="0"/>
        <w:ind w:right="0" w:firstLine="4498" w:firstLineChars="140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棠湖小学音乐组 魏秋月</w:t>
      </w:r>
    </w:p>
    <w:p>
      <w:pPr>
        <w:pStyle w:val="3"/>
        <w:keepNext w:val="0"/>
        <w:keepLines w:val="0"/>
        <w:widowControl/>
        <w:suppressLineNumbers w:val="0"/>
        <w:spacing w:before="0" w:beforeAutospacing="0" w:after="150" w:afterAutospacing="0"/>
        <w:ind w:left="0" w:right="0" w:firstLine="420"/>
        <w:rPr>
          <w:rFonts w:hint="eastAsia" w:ascii="宋体" w:hAnsi="宋体" w:eastAsia="宋体" w:cs="宋体"/>
          <w:sz w:val="28"/>
          <w:szCs w:val="28"/>
        </w:rPr>
      </w:pPr>
      <w:r>
        <w:rPr>
          <w:rFonts w:hint="eastAsia" w:ascii="宋体" w:hAnsi="宋体" w:eastAsia="宋体" w:cs="宋体"/>
          <w:sz w:val="28"/>
          <w:szCs w:val="28"/>
        </w:rPr>
        <w:t>识谱是打开音乐大门的钥匙。在我教</w:t>
      </w:r>
      <w:r>
        <w:rPr>
          <w:rFonts w:hint="eastAsia" w:ascii="宋体" w:hAnsi="宋体" w:eastAsia="宋体" w:cs="宋体"/>
          <w:sz w:val="28"/>
          <w:szCs w:val="28"/>
          <w:lang w:eastAsia="zh-CN"/>
        </w:rPr>
        <w:t>授小学</w:t>
      </w:r>
      <w:r>
        <w:rPr>
          <w:rFonts w:hint="eastAsia" w:ascii="宋体" w:hAnsi="宋体" w:eastAsia="宋体" w:cs="宋体"/>
          <w:sz w:val="28"/>
          <w:szCs w:val="28"/>
        </w:rPr>
        <w:t>音乐</w:t>
      </w:r>
      <w:r>
        <w:rPr>
          <w:rFonts w:hint="eastAsia" w:ascii="宋体" w:hAnsi="宋体" w:eastAsia="宋体" w:cs="宋体"/>
          <w:sz w:val="28"/>
          <w:szCs w:val="28"/>
          <w:lang w:eastAsia="zh-CN"/>
        </w:rPr>
        <w:t>课期间</w:t>
      </w:r>
      <w:r>
        <w:rPr>
          <w:rFonts w:hint="eastAsia" w:ascii="宋体" w:hAnsi="宋体" w:eastAsia="宋体" w:cs="宋体"/>
          <w:sz w:val="28"/>
          <w:szCs w:val="28"/>
        </w:rPr>
        <w:t>内</w:t>
      </w:r>
      <w:r>
        <w:rPr>
          <w:rFonts w:hint="eastAsia" w:ascii="宋体" w:hAnsi="宋体" w:eastAsia="宋体" w:cs="宋体"/>
          <w:sz w:val="28"/>
          <w:szCs w:val="28"/>
          <w:lang w:eastAsia="zh-CN"/>
        </w:rPr>
        <w:t>一直</w:t>
      </w:r>
      <w:r>
        <w:rPr>
          <w:rFonts w:hint="eastAsia" w:ascii="宋体" w:hAnsi="宋体" w:eastAsia="宋体" w:cs="宋体"/>
          <w:sz w:val="28"/>
          <w:szCs w:val="28"/>
        </w:rPr>
        <w:t xml:space="preserve">有这样的体会：老师重视识谱的教育，但是学生对识谱的教学是最没有兴趣的，也可以说是最弱的，本人根据自己的教学，做了以下几点反思： </w:t>
      </w:r>
      <w:r>
        <w:rPr>
          <w:rFonts w:hint="eastAsia" w:ascii="宋体" w:hAnsi="宋体" w:eastAsia="宋体" w:cs="宋体"/>
          <w:sz w:val="28"/>
          <w:szCs w:val="28"/>
        </w:rPr>
        <w:br w:type="textWrapping"/>
      </w:r>
      <w:r>
        <w:rPr>
          <w:rFonts w:hint="eastAsia" w:ascii="宋体" w:hAnsi="宋体" w:eastAsia="宋体" w:cs="宋体"/>
          <w:sz w:val="28"/>
          <w:szCs w:val="28"/>
        </w:rPr>
        <w:t xml:space="preserve">一、运用反向教学 </w:t>
      </w:r>
      <w:r>
        <w:rPr>
          <w:rFonts w:hint="eastAsia" w:ascii="宋体" w:hAnsi="宋体" w:eastAsia="宋体" w:cs="宋体"/>
          <w:sz w:val="28"/>
          <w:szCs w:val="28"/>
        </w:rPr>
        <w:br w:type="textWrapping"/>
      </w:r>
      <w:r>
        <w:rPr>
          <w:rFonts w:hint="eastAsia" w:ascii="宋体" w:hAnsi="宋体" w:eastAsia="宋体" w:cs="宋体"/>
          <w:sz w:val="28"/>
          <w:szCs w:val="28"/>
        </w:rPr>
        <w:t xml:space="preserve">按照传统的规律教学，上课的时候一般是先练声，接下来是试唱练耳，然后讲乐理知识，最后是上欣赏课或者学习新歌，学习新歌的时候基本上是让学生先学乐谱，然后再把歌词带进去唱歌，在学唱乐谱的过程当中学生感觉很难，有时甚至是应付式的随便哼一哼，这种教学方式的结果往往是事倍功半，学生不仅没有学到应该学的东西，反而对乐谱失去了兴趣。 </w:t>
      </w:r>
      <w:r>
        <w:rPr>
          <w:rFonts w:hint="eastAsia" w:ascii="宋体" w:hAnsi="宋体" w:eastAsia="宋体" w:cs="宋体"/>
          <w:sz w:val="28"/>
          <w:szCs w:val="28"/>
        </w:rPr>
        <w:br w:type="textWrapping"/>
      </w:r>
      <w:r>
        <w:rPr>
          <w:rFonts w:hint="eastAsia" w:ascii="宋体" w:hAnsi="宋体" w:eastAsia="宋体" w:cs="宋体"/>
          <w:sz w:val="28"/>
          <w:szCs w:val="28"/>
        </w:rPr>
        <w:t xml:space="preserve">鉴于这种教学方式的效果，我采取反向的教学方式，在学新歌的时候，我们先学歌曲，在歌曲已经很熟悉、情感也处理得很好的情况下，再唱曲谱，这样学生不仅能很好地把握节奏，而且也由以前的厌倦曲谱变成现在的对曲谱产生了浓厚的兴趣，我觉得运用这种反向的教学方式取得了事半功倍的效果。 </w:t>
      </w:r>
      <w:r>
        <w:rPr>
          <w:rFonts w:hint="eastAsia" w:ascii="宋体" w:hAnsi="宋体" w:eastAsia="宋体" w:cs="宋体"/>
          <w:sz w:val="28"/>
          <w:szCs w:val="28"/>
        </w:rPr>
        <w:br w:type="textWrapping"/>
      </w:r>
      <w:r>
        <w:rPr>
          <w:rFonts w:hint="eastAsia" w:ascii="宋体" w:hAnsi="宋体" w:eastAsia="宋体" w:cs="宋体"/>
          <w:sz w:val="28"/>
          <w:szCs w:val="28"/>
        </w:rPr>
        <w:t xml:space="preserve">二、进行识谱的集中教学 </w:t>
      </w:r>
      <w:r>
        <w:rPr>
          <w:rFonts w:hint="eastAsia" w:ascii="宋体" w:hAnsi="宋体" w:eastAsia="宋体" w:cs="宋体"/>
          <w:sz w:val="28"/>
          <w:szCs w:val="28"/>
        </w:rPr>
        <w:br w:type="textWrapping"/>
      </w:r>
      <w:r>
        <w:rPr>
          <w:rFonts w:hint="eastAsia" w:ascii="宋体" w:hAnsi="宋体" w:eastAsia="宋体" w:cs="宋体"/>
          <w:sz w:val="28"/>
          <w:szCs w:val="28"/>
        </w:rPr>
        <w:t xml:space="preserve">我在网上看到过金彩云老师讲到的“识谱集中教学法”，我觉得很有道理。长期以来，我们的音乐教育都是把识谱根据年级分散开来教学，要求有条件的学校在小学阶段基本完成简谱识谱任务，在初中阶段基本完成五线谱的识谱任务。事实上，这个任务一般都不可能完成。因为分散的识谱方法违反了记忆规律。音乐课不是每天都有的，也不是每堂课都教识谱的内容，很难及时组织复习。学生往往是学了后面忘了前面，其效果不佳。所以有些小学学了两三年甚至四五年仍无法独立试唱简谱。 </w:t>
      </w:r>
      <w:r>
        <w:rPr>
          <w:rFonts w:hint="eastAsia" w:ascii="宋体" w:hAnsi="宋体" w:eastAsia="宋体" w:cs="宋体"/>
          <w:sz w:val="28"/>
          <w:szCs w:val="28"/>
        </w:rPr>
        <w:br w:type="textWrapping"/>
      </w:r>
      <w:r>
        <w:rPr>
          <w:rFonts w:hint="eastAsia" w:ascii="宋体" w:hAnsi="宋体" w:eastAsia="宋体" w:cs="宋体"/>
          <w:sz w:val="28"/>
          <w:szCs w:val="28"/>
        </w:rPr>
        <w:t xml:space="preserve">识谱的集中教学是一种可以帮助我们走出困境的可行性选择。就是把原来需要用整个小学、初中阶段来学习的识谱内容集中安排到小学的一个年级、初中的一个年级来完成。这样，学习内容紧凑，可以克服记忆方面的困难，学生也可以掌握简单的独立视唱技能，进一步激发兴趣，到小学或初中毕业是，他们就基本具备了应有的识谱技能，能够比较熟练地听唱和视唱简单的曲谱了。 </w:t>
      </w:r>
      <w:r>
        <w:rPr>
          <w:rFonts w:hint="eastAsia" w:ascii="宋体" w:hAnsi="宋体" w:eastAsia="宋体" w:cs="宋体"/>
          <w:sz w:val="28"/>
          <w:szCs w:val="28"/>
        </w:rPr>
        <w:br w:type="textWrapping"/>
      </w:r>
      <w:r>
        <w:rPr>
          <w:rFonts w:hint="eastAsia" w:ascii="宋体" w:hAnsi="宋体" w:eastAsia="宋体" w:cs="宋体"/>
          <w:sz w:val="28"/>
          <w:szCs w:val="28"/>
        </w:rPr>
        <w:t xml:space="preserve">新的课程标准要求我们一改以往依灌输，偏重知识传授和技能训练的教学方法，而是要求学生的创造意识充分发挥和调动教师与学生的积极性和主动性，特别是高年级的学生，让他们走入美妙的音乐自己去寻找和创造，充分挖掘自己的潜力，培养学生良好的想象力、审美力和综合运用知识的能力。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12E35"/>
    <w:rsid w:val="6F4F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A8679"/>
      <w:u w:val="single"/>
    </w:rPr>
  </w:style>
  <w:style w:type="character" w:styleId="6">
    <w:name w:val="Hyperlink"/>
    <w:basedOn w:val="4"/>
    <w:qFormat/>
    <w:uiPriority w:val="0"/>
    <w:rPr>
      <w:color w:val="8A8679"/>
      <w:u w:val="single"/>
    </w:rPr>
  </w:style>
  <w:style w:type="character" w:customStyle="1" w:styleId="8">
    <w:name w:val="wgtcolor4"/>
    <w:basedOn w:val="4"/>
    <w:qFormat/>
    <w:uiPriority w:val="0"/>
  </w:style>
  <w:style w:type="character" w:customStyle="1" w:styleId="9">
    <w:name w:val="wgtcolor12"/>
    <w:basedOn w:val="4"/>
    <w:qFormat/>
    <w:uiPriority w:val="0"/>
  </w:style>
  <w:style w:type="character" w:customStyle="1" w:styleId="10">
    <w:name w:val="zhnd"/>
    <w:basedOn w:val="4"/>
    <w:uiPriority w:val="0"/>
    <w:rPr>
      <w:vanish/>
    </w:rPr>
  </w:style>
  <w:style w:type="character" w:customStyle="1" w:styleId="11">
    <w:name w:val="wgtcolor23"/>
    <w:basedOn w:val="4"/>
    <w:uiPriority w:val="0"/>
  </w:style>
  <w:style w:type="character" w:customStyle="1" w:styleId="12">
    <w:name w:val="wgtcolor5"/>
    <w:basedOn w:val="4"/>
    <w:qFormat/>
    <w:uiPriority w:val="0"/>
  </w:style>
  <w:style w:type="character" w:customStyle="1" w:styleId="13">
    <w:name w:val="wgtcolor32"/>
    <w:basedOn w:val="4"/>
    <w:qFormat/>
    <w:uiPriority w:val="0"/>
  </w:style>
  <w:style w:type="character" w:customStyle="1" w:styleId="14">
    <w:name w:val="wgtcolor1"/>
    <w:basedOn w:val="4"/>
    <w:qFormat/>
    <w:uiPriority w:val="0"/>
  </w:style>
  <w:style w:type="character" w:customStyle="1" w:styleId="15">
    <w:name w:val="wgtcolor22"/>
    <w:basedOn w:val="4"/>
    <w:uiPriority w:val="0"/>
  </w:style>
  <w:style w:type="character" w:customStyle="1" w:styleId="16">
    <w:name w:val="wgtcolor33"/>
    <w:basedOn w:val="4"/>
    <w:qFormat/>
    <w:uiPriority w:val="0"/>
  </w:style>
  <w:style w:type="character" w:customStyle="1" w:styleId="17">
    <w:name w:val="tcnt5"/>
    <w:basedOn w:val="4"/>
    <w:uiPriority w:val="0"/>
    <w:rPr>
      <w:color w:val="FFFADC"/>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2018-12-27T05:31:33Z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