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1920" w:firstLineChars="600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小学音乐识谱教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</w:rPr>
        <w:t>学思考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魏秋月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【</w:t>
      </w:r>
      <w:r>
        <w:rPr>
          <w:rStyle w:val="5"/>
          <w:rFonts w:hint="eastAsia" w:ascii="宋体" w:hAnsi="宋体" w:eastAsia="宋体" w:cs="宋体"/>
          <w:sz w:val="28"/>
          <w:szCs w:val="28"/>
          <w:u w:val="none"/>
        </w:rPr>
        <w:t>提要</w:t>
      </w:r>
      <w:r>
        <w:rPr>
          <w:rFonts w:hint="eastAsia" w:ascii="宋体" w:hAnsi="宋体" w:eastAsia="宋体" w:cs="宋体"/>
          <w:sz w:val="28"/>
          <w:szCs w:val="28"/>
          <w:u w:val="none"/>
        </w:rPr>
        <w:t>】音乐本身具有独特的魅力，能激发孩子们的学习兴趣，当然这是外在的，要让孩子们早日拿到走入音乐殿堂的“金钥匙”——学会识谱，运用音乐进行自我陶冶，提升其音乐审美能力、创造能力，还得靠我们将识谱教学渗透在日常教学的各领域之中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【</w:t>
      </w:r>
      <w:r>
        <w:rPr>
          <w:rStyle w:val="5"/>
          <w:rFonts w:hint="eastAsia" w:ascii="宋体" w:hAnsi="宋体" w:eastAsia="宋体" w:cs="宋体"/>
          <w:sz w:val="28"/>
          <w:szCs w:val="28"/>
          <w:u w:val="none"/>
        </w:rPr>
        <w:t>关键词</w:t>
      </w:r>
      <w:r>
        <w:rPr>
          <w:rFonts w:hint="eastAsia" w:ascii="宋体" w:hAnsi="宋体" w:eastAsia="宋体" w:cs="宋体"/>
          <w:sz w:val="28"/>
          <w:szCs w:val="28"/>
          <w:u w:val="none"/>
        </w:rPr>
        <w:t>】小学音乐;识谱教学;欣赏与拓展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我们都知道音乐是对小学生进行美育教育的发祥地，这是我们为什么重视小学音乐教学的原因所在，但我们也知道音乐教学并非仅仅教几首歌那么简单，我们必须向学生传授通往音乐殿堂的奥秘——教会孩子们识谱，那么如何引导孩子们学会识谱呢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  <w:u w:val="none"/>
        </w:rPr>
        <w:t>一、将识谱教学渗透在演唱教学之中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典型音乐有利于培养小学生感悟音乐符号的能力。如以弱音切入的《铃儿响叮当》、注重切分音的《啊童木之歌》、有较多的休止符的《少年少年，祖国的春天》等等，典型音乐以其独有特点给予学生新鲜感，适于学生在听唱中识谱，他们不仅学得较快，还能较为快速地掌握识谱技巧。譬如教学《国歌》，紧紧抓住其三连音的特点，用钢琴弹前奏曲，引导学生思考：这那首歌的前奏曲？老师运用哪种节奏？学生就能一步步地认知三连音，这样演唱《国歌》就没有难度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  <w:u w:val="none"/>
        </w:rPr>
        <w:t>二、将识谱教学渗透在音乐欣赏教学中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（一）欣赏浅易，导引识谱。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如欣赏《龟兔赛跑》，利用这一富含哲理的故事激发学生的探究心理，并穿插音乐游戏，让学生在龟兔赛跑的主旋律中进行即兴表演，加深学生对曲谱的记忆，从而提升识谱能力。再譬如欣赏贝多芬的《欢乐颂》，曲谱很简单，但乐曲会告诉学生，当时的人们崇尚“四海之内皆兄弟”“天下人民相拥抱”，感悟贝多芬必胜的斗争信念，以及坚韧顽强的意志和凌然不可侵犯的威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（二）欣赏经典，认知音符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结合经典音乐传授音乐知识，如音调、音速、强弱等音乐特征，有助于学生真正认知音乐符号。如引导学生认知倚音符号，我们就可借助前倚音、后倚音、单倚音、复倚音在乐曲中的表现力来进行，前倚音的灵活机变，后倚音的余音袅袅，单倚音的质朴纯洁，复倚音的缠绵婉转等内在的音乐美学因素，能引导学生体验感悟音符中的丰蕴内涵，在奇妙的遐想中，提升识谱水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（三）欣赏节奏，感受奥妙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小学生天性好动，让他们感受不同音乐中的律动节奏，能充分利用他们的天性，在动中感知音乐美，从而激发其学习音乐的兴趣，培养其音乐创新能力。如欣赏维吾尔族的切分节奏，蒙古族的二分节奏，彝族的十六分节奏，陕北民歌的高亢韵律，江南小调的雅致韵律等，这些音乐拓展了学生的律动空间，引导学生在不同的节奏中感受音乐奥妙，能有效激发学生的识谱欲望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  <w:u w:val="none"/>
        </w:rPr>
        <w:t>三、将识谱教学渗透在器乐演奏中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（一）学习乐器演奏，培养识谱意识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以实体器乐为歌曲伴奏，是培养学生识谱能力的重要手段。如用口琴伴奏《理发师》《同一首歌》等；用竖笛伴奏《小青蛙》《海娃的歌》等；用打击乐伴奏《共产儿童团》《中国少年先锋队队歌》等，不仅为演唱增添了氛围，且还能激发学生学习兴趣，提高识谱意识。再如教学《太阳出来喜洋洋》时，可这样组织学习：将学生分为4小组，一小组敲小鼓，二小组打小镲，三小组演唱，四小组表演。轮流交换，反复练习，学生感受到自主学习音乐的乐趣，每位学生都会自觉参与到音乐学习中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（二）欣赏乐器演奏，学会自主识谱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经典乐曲演奏是经历时间验证了的具有独特的艺术魅力艺术精品。让学生欣赏演奏乐器的主旋律，他们会情不自禁地按照节奏打节拍、嘴里轻轻地哼唱，如播放乐器演奏的《少林，少林》《男儿当自强》《茉莉花》《樱花》《尼罗河主题曲》等，然后让学生尝试着用乐器演奏，能有效提升学生的识谱意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  <w:u w:val="none"/>
        </w:rPr>
        <w:t>四、将识谱教学渗透在拓展练习中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（一）设计教学情景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指导学生选择适合自己的乐器或音源，有助于学生理解不同力度、速度、节奏的曲子。如《百鸟朝凤》曲子中的鸟鸣声，是描绘大自然的，要求学生以口哨伴着曲子模仿鸟鸣声，就能产生对高音、音符的新认识；《而秧歌舞》的锣鼓节奏，会促使学生萌发创作冲动，在自主创作中加深对音符组合的理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（二）根据乐曲填词歌唱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根据循序渐进原则，可要求学生从填充简单的乐句入手，随着学生积累的增多，自然而然地由乐句填充而达到整首歌词的创新，从而产生更浓厚音乐探究的兴趣，提升识谱的积极性与主动性。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（三）引导想象表达自我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如教完《打秋千》这首歌曲之后，要求学生以小组为单位改编这首歌曲，孩子们为了最先完成任务，积极参与，热烈讨论歌曲的主题、内容、情感特色，以此来编排舞蹈动作、设计旁白、自制道具、塑造人物形象等。然后进行“汇报演出”，每位学生都成了“剧中”的角色，都经历了自主体验和感受，充分表达了自我，全面接受了音乐的洗礼，识谱意识就会形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  <w:u w:val="none"/>
        </w:rPr>
        <w:t>五、结语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总之识谱教学不能单独割裂开来，它必须与演唱、欣赏、演奏、创作等活动相结合，才能求得最佳教学效果，因为小学生毕竟是孩子，他们的学习习惯和接受能力都有异于成人。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8"/>
          <w:szCs w:val="28"/>
          <w:u w:val="none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  <w:u w:val="none"/>
        </w:rPr>
        <w:t>参考文献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1.付娜2014《儿童二胡启蒙教材的比较研究》，河南大学。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2.汪怡帆2014《小学音乐教材中的歌曲分析及歌曲钢琴伴奏的特点》，中央音乐学院。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作者:王婷 单位:四川省达州市通川区一小莲湖学校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679BD"/>
    <w:rsid w:val="5B222504"/>
    <w:rsid w:val="75C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qFormat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bds_nopic"/>
    <w:basedOn w:val="4"/>
    <w:uiPriority w:val="0"/>
  </w:style>
  <w:style w:type="character" w:customStyle="1" w:styleId="15">
    <w:name w:val="bds_nopic1"/>
    <w:basedOn w:val="4"/>
    <w:uiPriority w:val="0"/>
  </w:style>
  <w:style w:type="character" w:customStyle="1" w:styleId="16">
    <w:name w:val="bds_nopic2"/>
    <w:basedOn w:val="4"/>
    <w:uiPriority w:val="0"/>
  </w:style>
  <w:style w:type="character" w:customStyle="1" w:styleId="17">
    <w:name w:val="bds_more"/>
    <w:basedOn w:val="4"/>
    <w:uiPriority w:val="0"/>
    <w:rPr>
      <w:rFonts w:hint="eastAsia" w:ascii="宋体" w:hAnsi="宋体" w:eastAsia="宋体" w:cs="宋体"/>
    </w:rPr>
  </w:style>
  <w:style w:type="character" w:customStyle="1" w:styleId="18">
    <w:name w:val="bds_more1"/>
    <w:basedOn w:val="4"/>
    <w:uiPriority w:val="0"/>
  </w:style>
  <w:style w:type="character" w:customStyle="1" w:styleId="19">
    <w:name w:val="bds_more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2018-06-12T09:11:00Z</cp:lastPrinted>
  <dcterms:modified xsi:type="dcterms:W3CDTF">2018-12-27T05:34:53Z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