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“动起来”把阳光体育炫成一道美丽的风景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---双青教育联盟教师讲述教改小故事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是一名地地道道的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体育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我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要和大家分享的是我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生命中最重要的一段经历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和最美丽的一道风景。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时光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倒流至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2014年8月，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我被上级派到了青白江区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福洪小学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担任副校长。福洪小学是一个拥有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1294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名师生的乡村小学。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这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里没有城市的喧嚣，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拥有整洁幽静的校园，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憨厚淳朴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的孩子和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真诚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厚道的老师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在玫瑰园和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花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环绕下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福洪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小学简直就是一个世外桃源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第一次来到这个地方，感受到它的安宁，它的朴实，我就在想：三年，我会给这所学校留下些什么呢？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带着这样的思考，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我的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托管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之旅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正式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开启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因为专业原因，我发现学校的大课间活动：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形式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简单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，活动时间仅有5分钟，运动量远远未达国家运动标准，根本满足不了学生锻炼的需求。整个过程，没有体现有学校文化元素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缺乏观赏性、锻炼性，更令人担忧的是，活动结束后楼梯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口有严重的拥堵现象，存在着很大的安全隐患。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我陷入沉思：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是怀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着为福洪小学特色项目建设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、争创成都市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阳光体育示范校的理想而来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可是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现在的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状况，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么能完成预期的目标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急如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忧虑和纠结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无益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，我想我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必须思考如何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让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大课间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动起来！于是我利用自己的优势，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大课间活动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对全体学生进行健美操教学，纠正学生的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徒手操动作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训练学生的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协调能力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，培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学生的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音乐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节奏感，同时为全体教职员工做出榜样！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然而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榜样的力量是有限的，还得全校教职工达成心灵的共识才行。所以，我找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一些优质大课间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视频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，带着全体老师共同观看，让他们从视频中感受运动的魅力，再通过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会议动员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、个别谈心等一系列活动，来点燃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老师们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对体育锻炼的热情，继而充分认识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大课间活动改编的重要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意义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做好老师工作的同时，我还带领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行政团队重新策划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大课间活动方案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同德育处、体育组一起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编大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课间活动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。经过一次又一次的讨论，最终我们达成共识，努力追寻“福洪小学”大课间活动的六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大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特色。我们要一起“动起来”，让福洪小学每一个身躯动起来，让每一个生命动起来，让校园处处洋溢生命的活力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功夫不负有心人，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在全校师生的共同努力下，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我们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最终创编了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符合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福洪小学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校情、学情的安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全、易操作、锻炼适度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、内容丰富、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全员参与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、体现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客家文化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大课间活动。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 xml:space="preserve">    一份付出，一份收获，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学校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2015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月评为青白江区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阳光体育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特色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课程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项目学校，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2015年评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成都市乒乓球、足球传统项目学校，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2016年被评为成都市阳光体育示范校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区内区外领导、同行到校观摩学习，我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们还到天府新区进行《大课间活动建设》专题讲座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 老师们感叹地说：全区到福洪小学调研都是难得中的难得，想都不敢想我们会是青白江区第一所特色学校，更不敢想象我们还会到外地去传授经验。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 xml:space="preserve">    三年！转眼一瞬间！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095个日夜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里，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我和福洪小学的老师们不单结下了深厚真挚的友谊，更是一起“动起来”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把“阳光体育”炫成了一道美丽而又独特的客家风景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如今，我又回到了双流实验小学，但那段经历却永远留在我的记忆里，激励着我在教改的路上永远前行。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双流区实验小学 刘小平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5C3C"/>
    <w:rsid w:val="08F25AEF"/>
    <w:rsid w:val="0EFA33EB"/>
    <w:rsid w:val="13E911EE"/>
    <w:rsid w:val="25BA3AA8"/>
    <w:rsid w:val="2B2317AC"/>
    <w:rsid w:val="3AF46AA1"/>
    <w:rsid w:val="3E806E8D"/>
    <w:rsid w:val="485F194E"/>
    <w:rsid w:val="4E836712"/>
    <w:rsid w:val="5DE50AFA"/>
    <w:rsid w:val="67063068"/>
    <w:rsid w:val="6AB03103"/>
    <w:rsid w:val="6D4544D2"/>
    <w:rsid w:val="6D5E5DC4"/>
    <w:rsid w:val="6E4B6B33"/>
    <w:rsid w:val="6FF87175"/>
    <w:rsid w:val="73700FE9"/>
    <w:rsid w:val="740415FA"/>
    <w:rsid w:val="75821BE7"/>
    <w:rsid w:val="7FF97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2017-12-07T12:20:00Z</dcterms:created>
  <dc:creator>刘小平</dc:creator>
  <cp:lastModifiedBy>浪人优</cp:lastModifiedBy>
  <cp:lastPrinted>2017-12-07T13:56:00Z</cp:lastPrinted>
  <dcterms:modified xsi:type="dcterms:W3CDTF">2017-12-12T09:33:05Z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