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   </w:t>
      </w:r>
    </w:p>
    <w:p>
      <w:pPr>
        <w:jc w:val="both"/>
        <w:rPr>
          <w:rFonts w:hint="eastAsia"/>
        </w:rPr>
      </w:pPr>
      <w:r>
        <w:rPr>
          <w:rFonts w:hint="eastAsia"/>
        </w:rPr>
        <w:t>                                </w:t>
      </w:r>
      <w:r>
        <w:rPr>
          <w:rFonts w:hint="eastAsia"/>
          <w:b/>
          <w:bCs/>
          <w:sz w:val="44"/>
          <w:szCs w:val="44"/>
        </w:rPr>
        <w:t>有这么一群人</w:t>
      </w:r>
      <w:r>
        <w:rPr>
          <w:rFonts w:hint="eastAsia"/>
        </w:rPr>
        <w:t>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                            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 </w:t>
      </w:r>
      <w:r>
        <w:rPr>
          <w:rFonts w:hint="eastAsia"/>
          <w:lang w:val="en-US" w:eastAsia="zh-CN"/>
        </w:rPr>
        <w:t xml:space="preserve">                             双流艺体中学 冯梓原</w:t>
      </w:r>
      <w:r>
        <w:rPr>
          <w:rFonts w:hint="eastAsia"/>
        </w:rPr>
        <w:t>                               </w:t>
      </w:r>
      <w:r>
        <w:rPr>
          <w:rFonts w:hint="eastAsia"/>
          <w:sz w:val="28"/>
          <w:szCs w:val="28"/>
        </w:rPr>
        <w:t>    </w:t>
      </w:r>
    </w:p>
    <w:p>
      <w:pPr>
        <w:ind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校园里，有这么一群人，他们有时引人注目，意气风发，更多时候，他们很不起眼，甚至少有人问津。他们的名字，叫做音乐教师。 是的，音乐教师，我们骄傲的名字！我们是音乐的使者，我们是艺术的火种，我们是向学生传播美好音乐，为学生打开艺术之门的引路人。                                                                 </w:t>
      </w:r>
    </w:p>
    <w:p>
      <w:pPr>
        <w:ind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曾几何时，我们所任教的是“副科”，是语数外老师争相挪用的“唐僧肉”， 是“技能科”。是啊，音乐学科的确有一定的技能性成分，但更重要的是它的人文性啊。因此，从走上讲台的第一天起，我就着力注重对学生人文关怀、人文精神的培养。在训练学生音乐技能的同时，强调学生的情感和态度。注意把音乐放置在文化脉络中来介绍，帮助学生理解音乐中的文化内涵。不仅注重宏扬中华民优秀音乐文化，而且把世界各地区、各国家的民族音乐作为重要内容引入课堂，大大开阔了学生的文化视野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                                                                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我深知“如果一个教师停止了学习，他的工作便如同机械的运作。”课堂下的我如饥似渴，广泛涉猎，文学、美术、曲艺、影视，竭尽所能，尽力让学生感受音乐的美，体会音乐在文化整体中的位置和特点。 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                                                            新课标提出音乐教学应当“以音乐审美为核心”。因此，如何让音乐课更有“音乐味”才是我们共同的追求。思考如何使学生在愉快的音乐实践活动中感受音乐、表现音乐、创造音乐，从而获得素质的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                                </w:t>
      </w:r>
      <w:bookmarkStart w:id="0" w:name="_GoBack"/>
      <w:bookmarkEnd w:id="0"/>
      <w:r>
        <w:rPr>
          <w:rFonts w:hint="eastAsia"/>
          <w:sz w:val="28"/>
          <w:szCs w:val="28"/>
        </w:rPr>
        <w:t>                               提高，智力的开发和个性的和谐发展。课上，我以大师为友，追寻前辈，立在巨人的肩膀上争取看得更远；课后，我面对现实，寻找差距，深刻反思，立足实际，不断以今日之我丰富昨日之我。精选素材、抓住要素、感悟主题，努力让音乐课堂蕴涵“音乐味”，体现“音乐味”，升华“音乐味”。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                                                              我们付出过汗水，流淌过泪水，也收获过鲜花和掌声；为了课堂教学，我们经历过迷惑和彷徨，承受过苦闷和焦虑，也体验过顺达和惬意。面对孩子，请弯下腰吧，体会他们的感受，聆听他们的声音，进行心与心的交流，那才是我们的音乐课堂，一个充满快乐但是又会有收获的“音乐天堂”。 篇二：音乐教师成长演讲比赛发言稿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E1226"/>
    <w:rsid w:val="524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2018-12-26T05:31:00Z</dcterms:created>
  <dc:creator>Administrator</dc:creator>
  <cp:lastModifiedBy>Administrator</cp:lastModifiedBy>
  <dcterms:modified xsi:type="dcterms:W3CDTF">2018-12-26T05:34:59Z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