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HAnsi" w:hAnsiTheme="minorHAnsi" w:eastAsiaTheme="minorEastAsia" w:cstheme="minorBidi"/>
          <w:kern w:val="2"/>
          <w:sz w:val="21"/>
          <w:szCs w:val="24"/>
          <w:lang w:val="en-US" w:eastAsia="zh-CN" w:bidi="ar-SA"/>
        </w:rPr>
      </w:pPr>
    </w:p>
    <w:p>
      <w:pPr>
        <w:jc w:val="center"/>
        <w:rPr>
          <w:rFonts w:hint="eastAsia" w:asciiTheme="majorEastAsia" w:hAnsiTheme="majorEastAsia" w:eastAsiaTheme="majorEastAsia" w:cstheme="majorEastAsia"/>
          <w:kern w:val="2"/>
          <w:sz w:val="32"/>
          <w:szCs w:val="32"/>
          <w:lang w:val="en-US" w:eastAsia="zh-CN" w:bidi="ar-SA"/>
        </w:rPr>
      </w:pPr>
      <w:r>
        <w:rPr>
          <w:rFonts w:hint="eastAsia" w:asciiTheme="majorEastAsia" w:hAnsiTheme="majorEastAsia" w:eastAsiaTheme="majorEastAsia" w:cstheme="majorEastAsia"/>
          <w:kern w:val="2"/>
          <w:sz w:val="32"/>
          <w:szCs w:val="32"/>
          <w:lang w:val="en-US" w:eastAsia="zh-CN" w:bidi="ar-SA"/>
        </w:rPr>
        <w:t>依法善治，为了更从容地行走</w:t>
      </w:r>
    </w:p>
    <w:p>
      <w:pPr>
        <w:jc w:val="center"/>
        <w:rPr>
          <w:rFonts w:hint="eastAsia" w:asciiTheme="majorEastAsia" w:hAnsiTheme="majorEastAsia" w:eastAsiaTheme="majorEastAsia" w:cstheme="majorEastAsia"/>
          <w:kern w:val="2"/>
          <w:sz w:val="32"/>
          <w:szCs w:val="32"/>
          <w:lang w:val="en-US" w:eastAsia="zh-CN" w:bidi="ar-SA"/>
        </w:rPr>
      </w:pPr>
      <w:r>
        <w:rPr>
          <w:rFonts w:hint="eastAsia" w:asciiTheme="majorEastAsia" w:hAnsiTheme="majorEastAsia" w:eastAsiaTheme="majorEastAsia" w:cstheme="majorEastAsia"/>
          <w:kern w:val="2"/>
          <w:sz w:val="32"/>
          <w:szCs w:val="32"/>
          <w:lang w:val="en-US" w:eastAsia="zh-CN" w:bidi="ar-SA"/>
        </w:rPr>
        <w:t>——双流区名校长“毛凤鸣工作室”研学活动简讯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看花听竹心无事，风竹声中作醉醒。4月6日，双流区名校长“毛凤鸣工作室”全体学员走进双华小学，围绕着“让学校章程在学校发展中真正发挥作用”进行现场诊断活动。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首先，导师毛凤鸣向全体学员们说明了本次现场诊断的目的与意义：一是以学校为研究案例，帮助诊断学校对学校章程再一次进行梳理，二是检验学校章程评价量表，三是反思自己学校章程的问题。双华小学校长夏雪梅代表学校向导师毛凤鸣以及全体学员表示了欢迎和感谢，希望通过章程“回头看”这种形式帮助学校进一步实现依法治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随后导师毛凤鸣对今天的现场诊断进了具体安排：根据“学校章程存在的意义和价值”、“如何科学规范地制定章程文本”、“学校章程出台路径及原则”、“章程如何发挥其效力”、“怎样评价章程的执行效力”五大板块，学员们分成了五个小组对双华小学教师开展问卷调查，座谈交流、分析总结、汇报反思。学员刘小平、应秀英、周嘉陵、温文勤、王双亭、林琳、闫瑾、黄荷、赵兴蓉就各自板块现场诊断的情况进行了详尽的分析和总结：一是充分肯定了双华小学章程在教师群体中的认可度和悦纳度高，二是双华小学章程文本科学规范，制定流程充分体现了各个群体的民主参与性，三是双华小学依章办学，体现了明显的效能。同时，也对双华小学章程中教师的权力与义务板块提出了中肯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学员张云浩代表双华小学团队作了主题为《从有法可依到依法治善》的章程建设汇报。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导师毛凤鸣在听取了学员的汇报后，充分肯定了各小组的诊断工作和双华小学章程建设的主题汇报，说到：为你们今天的人人发言点赞，分析有深度，充分体现了对章程在现代学校治理中效能发挥的理性思考！并提出：“学校章程是否体现了学校目前的现状？教师作为学校主人怎样参与学校民主管理的意识和行为？要反思！”让学员思考，导师最后提出了自己的观点：一是学校章程制定以后一定要“回头看”，要在国家法律的准绳下进行修改完善。二是要通过制定学校章程的评价量表，通过问卷调查、案例研究等多种形式去反思我们的管理。三是一定要结合学校的工作去落实学校章程。导师进一步对工作室的下一步行走做出了指导，</w:t>
      </w:r>
      <w:bookmarkStart w:id="0" w:name="_GoBack"/>
      <w:bookmarkEnd w:id="0"/>
      <w:r>
        <w:rPr>
          <w:rFonts w:hint="eastAsia" w:ascii="仿宋" w:hAnsi="仿宋" w:eastAsia="仿宋" w:cs="仿宋"/>
          <w:kern w:val="2"/>
          <w:sz w:val="28"/>
          <w:szCs w:val="28"/>
          <w:lang w:val="en-US" w:eastAsia="zh-CN" w:bidi="ar-SA"/>
        </w:rPr>
        <w:t>一是要进一步梳理和完善各类章程评价量表，解决板块之间的交叉，实现指标之间的融合。二是量表和问卷的描述要更加明细准确。三是学员要结合本次的现场诊断抓住一点形成案例。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学校章程不能束之高阁，也不是悬在头上的一把利剑，更不是束手束脚的镣铐，章程是为了让我们更从容地行走，变紧箍咒为金刚圈，毛凤鸣名校长工作室对章程建设的探索一定能帮助学员学校进一步反思学校管理，优化现代学校治理，实现依法善治。</w:t>
      </w: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jc w:val="cente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a甜甜圈">
    <w:panose1 w:val="020B0400000000000000"/>
    <w:charset w:val="86"/>
    <w:family w:val="auto"/>
    <w:pitch w:val="default"/>
    <w:sig w:usb0="A00002FF" w:usb1="7ACFFDFB"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EB6598"/>
    <w:rsid w:val="59A03CEE"/>
    <w:rsid w:val="5DAD57AA"/>
    <w:rsid w:val="5F3E608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cvc</dc:creator>
  <cp:lastModifiedBy>cvc</cp:lastModifiedBy>
  <dcterms:modified xsi:type="dcterms:W3CDTF">2017-04-07T09:10:39Z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