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E5440" w14:textId="77777777" w:rsidR="007E04CF" w:rsidRPr="007E04CF" w:rsidRDefault="008A395D" w:rsidP="007E04CF">
      <w:pPr>
        <w:jc w:val="center"/>
        <w:rPr>
          <w:rFonts w:ascii="宋体" w:eastAsia="宋体" w:hAnsi="宋体"/>
          <w:b/>
          <w:sz w:val="36"/>
          <w:szCs w:val="36"/>
        </w:rPr>
      </w:pPr>
      <w:r w:rsidRPr="007D19CD">
        <w:rPr>
          <w:rFonts w:ascii="方正大黑简体" w:eastAsia="方正大黑简体" w:hint="eastAsia"/>
          <w:b/>
          <w:sz w:val="36"/>
          <w:szCs w:val="36"/>
        </w:rPr>
        <w:t>双流中学学生综合素质评价方案（</w:t>
      </w:r>
      <w:r w:rsidR="005B6DC1" w:rsidRPr="007D19CD">
        <w:rPr>
          <w:rFonts w:ascii="方正大黑简体" w:eastAsia="方正大黑简体" w:hint="eastAsia"/>
          <w:b/>
          <w:sz w:val="36"/>
          <w:szCs w:val="36"/>
        </w:rPr>
        <w:t>草案</w:t>
      </w:r>
      <w:r w:rsidRPr="007D19CD">
        <w:rPr>
          <w:rFonts w:ascii="方正大黑简体" w:eastAsia="方正大黑简体" w:hint="eastAsia"/>
          <w:b/>
          <w:sz w:val="36"/>
          <w:szCs w:val="36"/>
        </w:rPr>
        <w:t>）</w:t>
      </w:r>
    </w:p>
    <w:p w14:paraId="518405B7" w14:textId="44E7CE9E" w:rsidR="007E04CF" w:rsidRPr="007E04CF" w:rsidRDefault="007E04CF" w:rsidP="007E04CF">
      <w:pPr>
        <w:jc w:val="center"/>
        <w:rPr>
          <w:rFonts w:ascii="宋体" w:eastAsia="宋体" w:hAnsi="宋体" w:cs="楷体"/>
          <w:sz w:val="32"/>
          <w:szCs w:val="32"/>
        </w:rPr>
      </w:pPr>
      <w:r w:rsidRPr="007E04CF">
        <w:rPr>
          <w:rFonts w:ascii="宋体" w:eastAsia="宋体" w:hAnsi="宋体" w:cs="Times New Roman"/>
          <w:sz w:val="32"/>
          <w:szCs w:val="32"/>
        </w:rPr>
        <w:t xml:space="preserve"> </w:t>
      </w:r>
    </w:p>
    <w:p w14:paraId="50DC15BF"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为全面落实《中共中央国务院关于深化教育改革全面推进素质教育的决定》的精神，依据《基础教育课程改革纲要》，结合我校实际，特制定本办法。</w:t>
      </w:r>
    </w:p>
    <w:p w14:paraId="263B192E" w14:textId="77777777" w:rsidR="007E04CF" w:rsidRPr="007E04CF" w:rsidRDefault="007E04CF" w:rsidP="007E04CF">
      <w:pPr>
        <w:spacing w:line="600" w:lineRule="atLeast"/>
        <w:ind w:firstLineChars="200" w:firstLine="643"/>
        <w:rPr>
          <w:rFonts w:ascii="宋体" w:eastAsia="宋体" w:hAnsi="宋体" w:cs="黑体"/>
          <w:b/>
          <w:sz w:val="32"/>
          <w:szCs w:val="32"/>
        </w:rPr>
      </w:pPr>
      <w:r w:rsidRPr="007E04CF">
        <w:rPr>
          <w:rFonts w:ascii="宋体" w:eastAsia="宋体" w:hAnsi="宋体" w:cs="黑体" w:hint="eastAsia"/>
          <w:b/>
          <w:sz w:val="32"/>
          <w:szCs w:val="32"/>
        </w:rPr>
        <w:t>一、指导思想</w:t>
      </w:r>
    </w:p>
    <w:p w14:paraId="4441B68E"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坚持形成性评价与终结性评价相结合，以日常评价和学生的成长记录为基础，力求内容全面、客观，程序科学、规范，关注学生的全面协调发展，关注学生的特长和潜能，发挥评价促进学生发展的功能，建立科学的小学生发展性评价体系。通过评价，使学生不断认识自我、发现自我、完善自我，实现教学预定目标，促进学生综合素质不断提高。</w:t>
      </w:r>
    </w:p>
    <w:p w14:paraId="28052BF2" w14:textId="77777777" w:rsidR="007E04CF" w:rsidRPr="007E04CF" w:rsidRDefault="007E04CF" w:rsidP="007E04CF">
      <w:pPr>
        <w:spacing w:line="600" w:lineRule="atLeast"/>
        <w:ind w:firstLineChars="200" w:firstLine="643"/>
        <w:rPr>
          <w:rFonts w:ascii="宋体" w:eastAsia="宋体" w:hAnsi="宋体" w:cs="黑体"/>
          <w:b/>
          <w:sz w:val="32"/>
          <w:szCs w:val="32"/>
        </w:rPr>
      </w:pPr>
      <w:r w:rsidRPr="007E04CF">
        <w:rPr>
          <w:rFonts w:ascii="宋体" w:eastAsia="宋体" w:hAnsi="宋体" w:cs="黑体" w:hint="eastAsia"/>
          <w:b/>
          <w:sz w:val="32"/>
          <w:szCs w:val="32"/>
        </w:rPr>
        <w:t>二、基本原则</w:t>
      </w:r>
    </w:p>
    <w:p w14:paraId="6973ABE4" w14:textId="0C2084F3"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（一）</w:t>
      </w:r>
      <w:r w:rsidR="00E57029">
        <w:rPr>
          <w:rFonts w:ascii="宋体" w:eastAsia="宋体" w:hAnsi="宋体" w:cs="仿宋" w:hint="eastAsia"/>
          <w:sz w:val="32"/>
          <w:szCs w:val="32"/>
        </w:rPr>
        <w:t>综合</w:t>
      </w:r>
      <w:r w:rsidRPr="007E04CF">
        <w:rPr>
          <w:rFonts w:ascii="宋体" w:eastAsia="宋体" w:hAnsi="宋体" w:cs="仿宋" w:hint="eastAsia"/>
          <w:sz w:val="32"/>
          <w:szCs w:val="32"/>
        </w:rPr>
        <w:t>性原则。评价坚持学生的全面发展，注重学生发展过程，提高学生综合素质，培养学生创新精神。</w:t>
      </w:r>
    </w:p>
    <w:p w14:paraId="159646E3"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（二）过程性原则。评价要关注学生成长历程，把日常评价、成长记录与学科模块测试结合起来，把纸笔测试与平时作业、课堂表现、情景测验、行为观察、实验操作等结合起来，实现评价方式多样化。</w:t>
      </w:r>
    </w:p>
    <w:p w14:paraId="412A2C03"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（三）激励性原则。评价要最大程度调动学生的积极性，肯定成绩、表彰先进、树立榜样，使学生发扬优点、改正缺点，从而使评价成为一种激励学生不断发展的动力。</w:t>
      </w:r>
    </w:p>
    <w:p w14:paraId="09E735C0"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lastRenderedPageBreak/>
        <w:t>（四）科学性原则。评价要遵循教育规律与学生身心发展规律，建立科学的评价体系，运用科学的评价方法，努力获取学生的全面信息，关注学生的个性差异及特长发展，扩大评价的涵盖面。</w:t>
      </w:r>
    </w:p>
    <w:p w14:paraId="0605C53E" w14:textId="77777777" w:rsid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（五）互动性原则。评价要突出学生的主体地位，通过交流互动，实现学生自评、学生互评、家长参评和教师评价相结合，实现评价主体的多元化。</w:t>
      </w:r>
    </w:p>
    <w:p w14:paraId="56990E01" w14:textId="1A38CDD5" w:rsidR="00E57029" w:rsidRPr="007E04CF" w:rsidRDefault="00E57029" w:rsidP="007E04CF">
      <w:pPr>
        <w:spacing w:line="600" w:lineRule="atLeast"/>
        <w:ind w:firstLineChars="200" w:firstLine="640"/>
        <w:rPr>
          <w:rFonts w:ascii="宋体" w:eastAsia="宋体" w:hAnsi="宋体" w:cs="仿宋"/>
          <w:sz w:val="32"/>
          <w:szCs w:val="32"/>
        </w:rPr>
      </w:pPr>
      <w:r>
        <w:rPr>
          <w:rFonts w:ascii="宋体" w:eastAsia="宋体" w:hAnsi="宋体" w:cs="仿宋" w:hint="eastAsia"/>
          <w:sz w:val="32"/>
          <w:szCs w:val="32"/>
        </w:rPr>
        <w:t>（六）个性化原则。新高考尊重学生差异，学生在高中就要可以根据自身兴趣和能力水平选择课程和专业方向。一些规定性的指标要求每位同学都必须完成，确保基本素养的达成，同时又要满足学生个性化的追求。量身为每一位学生打造个性化评价方案，将成为学校下一步面临更艰巨的任务。</w:t>
      </w:r>
      <w:r w:rsidR="00D05599">
        <w:rPr>
          <w:rFonts w:ascii="宋体" w:eastAsia="宋体" w:hAnsi="宋体" w:cs="仿宋" w:hint="eastAsia"/>
          <w:sz w:val="32"/>
          <w:szCs w:val="32"/>
        </w:rPr>
        <w:t xml:space="preserve"> </w:t>
      </w:r>
    </w:p>
    <w:p w14:paraId="266CA1BC" w14:textId="77777777" w:rsidR="007E04CF" w:rsidRPr="007E04CF" w:rsidRDefault="007E04CF" w:rsidP="007E04CF">
      <w:pPr>
        <w:spacing w:line="600" w:lineRule="atLeast"/>
        <w:ind w:firstLineChars="200" w:firstLine="643"/>
        <w:rPr>
          <w:rFonts w:ascii="宋体" w:eastAsia="宋体" w:hAnsi="宋体" w:cs="黑体"/>
          <w:b/>
          <w:sz w:val="32"/>
          <w:szCs w:val="32"/>
        </w:rPr>
      </w:pPr>
      <w:r w:rsidRPr="007E04CF">
        <w:rPr>
          <w:rFonts w:ascii="宋体" w:eastAsia="宋体" w:hAnsi="宋体" w:cs="黑体" w:hint="eastAsia"/>
          <w:b/>
          <w:sz w:val="32"/>
          <w:szCs w:val="32"/>
        </w:rPr>
        <w:t>三、评价内容与评价标准</w:t>
      </w:r>
    </w:p>
    <w:p w14:paraId="30856457" w14:textId="77777777" w:rsidR="007E04CF" w:rsidRPr="007E04CF" w:rsidRDefault="007E04CF" w:rsidP="007E04CF">
      <w:pPr>
        <w:spacing w:line="600" w:lineRule="atLeast"/>
        <w:ind w:firstLineChars="200" w:firstLine="640"/>
        <w:rPr>
          <w:rFonts w:ascii="宋体" w:eastAsia="宋体" w:hAnsi="宋体" w:cs="楷体"/>
          <w:sz w:val="32"/>
          <w:szCs w:val="32"/>
        </w:rPr>
      </w:pPr>
      <w:r w:rsidRPr="007E04CF">
        <w:rPr>
          <w:rFonts w:ascii="宋体" w:eastAsia="宋体" w:hAnsi="宋体" w:cs="楷体" w:hint="eastAsia"/>
          <w:sz w:val="32"/>
          <w:szCs w:val="32"/>
        </w:rPr>
        <w:t>（一）评价内容</w:t>
      </w:r>
    </w:p>
    <w:p w14:paraId="08673C8B" w14:textId="532B9D6C" w:rsidR="007E04CF" w:rsidRPr="007E04CF" w:rsidRDefault="007E04CF" w:rsidP="007E04CF">
      <w:pPr>
        <w:spacing w:line="600" w:lineRule="atLeast"/>
        <w:ind w:firstLineChars="200" w:firstLine="640"/>
        <w:rPr>
          <w:rFonts w:ascii="宋体" w:eastAsia="宋体" w:hAnsi="宋体" w:cs="仿宋"/>
          <w:sz w:val="32"/>
          <w:szCs w:val="32"/>
        </w:rPr>
      </w:pPr>
      <w:r>
        <w:rPr>
          <w:rFonts w:ascii="宋体" w:eastAsia="宋体" w:hAnsi="宋体" w:cs="仿宋" w:hint="eastAsia"/>
          <w:sz w:val="32"/>
          <w:szCs w:val="32"/>
        </w:rPr>
        <w:t>中</w:t>
      </w:r>
      <w:r w:rsidRPr="007E04CF">
        <w:rPr>
          <w:rFonts w:ascii="宋体" w:eastAsia="宋体" w:hAnsi="宋体" w:cs="仿宋" w:hint="eastAsia"/>
          <w:sz w:val="32"/>
          <w:szCs w:val="32"/>
        </w:rPr>
        <w:t>学生综合素质评价主要包括基础性发展目标和学科学习目标两项内容。</w:t>
      </w:r>
    </w:p>
    <w:p w14:paraId="7B8A594A"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1、基础性发展目标主要有：道德品质与公民素养、学习愿望和能力、交流与合作、个性与情感、创新意识和实践能力、运动与健康、审美与表现。</w:t>
      </w:r>
    </w:p>
    <w:p w14:paraId="05905FF3"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（1）道德品质与公民素养：培养爱国主义感情、社会主义道德品质，（爱祖国、爱人民、爱劳动、爱家乡、爱科学、爱社会主义，遵纪守法、诚实守信、维护公德、关心集</w:t>
      </w:r>
      <w:r w:rsidRPr="007E04CF">
        <w:rPr>
          <w:rFonts w:ascii="宋体" w:eastAsia="宋体" w:hAnsi="宋体" w:cs="仿宋" w:hint="eastAsia"/>
          <w:sz w:val="32"/>
          <w:szCs w:val="32"/>
        </w:rPr>
        <w:lastRenderedPageBreak/>
        <w:t>体、保护环境等）积极参加社会公益活动。主动维护民族团结，具有一定的社会责任感。逐步形成积极的人生态度和正确的价值观，提高文化品位和审美情趣。养成自信、自尊、自强、自律、勤奋行为习惯。</w:t>
      </w:r>
    </w:p>
    <w:p w14:paraId="0EBDAEB1"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2）学习愿望和能力：具有主动学习的愿望与兴趣，能够明确学习目的，端正学习态度，养成良好的学习习惯，能够结合所学的知识，运用已有的经验和技能，独立分析并解决问题，具有初步的研究与创新能力。</w:t>
      </w:r>
    </w:p>
    <w:p w14:paraId="1DE385BC"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（3）交流与合作：能够主动与他人交流与合作，积极参加各项文体及社会实践活动，勇于发表自己的意见。能认真听取他人的意见和建议，评价和约束自己的行为，并学会尊重和理解对方。</w:t>
      </w:r>
    </w:p>
    <w:p w14:paraId="3C8E3113"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（4）个性与情感：能够注重情感体验，逐步形成自己的精神世界，对生活、学习有积极的情感体验，能积极乐观地对待困难，逐步养成勤奋、自律、宽容、自强的个性品质。</w:t>
      </w:r>
    </w:p>
    <w:p w14:paraId="35FD6D16"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5）创新意识和实践能力：具有初步的创新能力(包括;创新精神、创造性思维和实践能力三个方面)和一定的收集、处理信息的能力。能主动参与教学环境，养成学习的独立性和自主性，具有乐于动手、勤于实践的意识。学会质疑、调查和探究，在实践中学习，在实践中成长，使学习成为在教师指导下主动的、富有个性的过程。</w:t>
      </w:r>
    </w:p>
    <w:p w14:paraId="564EADE5"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（6）运动与健康：热爱体育运动，积极参加体育锻炼，</w:t>
      </w:r>
      <w:r w:rsidRPr="007E04CF">
        <w:rPr>
          <w:rFonts w:ascii="宋体" w:eastAsia="宋体" w:hAnsi="宋体" w:cs="仿宋" w:hint="eastAsia"/>
          <w:sz w:val="32"/>
          <w:szCs w:val="32"/>
        </w:rPr>
        <w:lastRenderedPageBreak/>
        <w:t>掌握一定的运动技能，拥有健康的体魄。具有一定的安全、自我保护意识。养成良好的心理品质，形成健康的生活方式。</w:t>
      </w:r>
    </w:p>
    <w:p w14:paraId="23722048"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（7）审美与表现：拥有健康的审美世界，学会欣赏美，感受美，表现美。积极参加各项艺术活动，能用适当方式进行艺术表现或有一项艺术特长。</w:t>
      </w:r>
    </w:p>
    <w:p w14:paraId="6C4D27D2"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2、学科学习目标</w:t>
      </w:r>
    </w:p>
    <w:p w14:paraId="66FD8FEF"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学科学习目标即各学科课程标准中列出的学习目标和各个学</w:t>
      </w:r>
      <w:proofErr w:type="gramStart"/>
      <w:r w:rsidRPr="007E04CF">
        <w:rPr>
          <w:rFonts w:ascii="宋体" w:eastAsia="宋体" w:hAnsi="宋体" w:cs="仿宋" w:hint="eastAsia"/>
          <w:sz w:val="32"/>
          <w:szCs w:val="32"/>
        </w:rPr>
        <w:t>段学生</w:t>
      </w:r>
      <w:proofErr w:type="gramEnd"/>
      <w:r w:rsidRPr="007E04CF">
        <w:rPr>
          <w:rFonts w:ascii="宋体" w:eastAsia="宋体" w:hAnsi="宋体" w:cs="仿宋" w:hint="eastAsia"/>
          <w:sz w:val="32"/>
          <w:szCs w:val="32"/>
        </w:rPr>
        <w:t>应该达到的目标。</w:t>
      </w:r>
    </w:p>
    <w:p w14:paraId="2887AC5A" w14:textId="77777777" w:rsidR="007E04CF" w:rsidRPr="007E04CF" w:rsidRDefault="007E04CF" w:rsidP="007E04CF">
      <w:pPr>
        <w:spacing w:line="600" w:lineRule="atLeast"/>
        <w:ind w:firstLineChars="200" w:firstLine="640"/>
        <w:rPr>
          <w:rFonts w:ascii="宋体" w:eastAsia="宋体" w:hAnsi="宋体" w:cs="楷体"/>
          <w:sz w:val="32"/>
          <w:szCs w:val="32"/>
        </w:rPr>
      </w:pPr>
      <w:r w:rsidRPr="007E04CF">
        <w:rPr>
          <w:rFonts w:ascii="宋体" w:eastAsia="宋体" w:hAnsi="宋体" w:cs="楷体" w:hint="eastAsia"/>
          <w:sz w:val="32"/>
          <w:szCs w:val="32"/>
        </w:rPr>
        <w:t>（二）评价标准</w:t>
      </w:r>
    </w:p>
    <w:p w14:paraId="77EBBB14" w14:textId="14D64F6B" w:rsidR="007E04CF" w:rsidRPr="007E04CF" w:rsidRDefault="007E04CF" w:rsidP="007E04CF">
      <w:pPr>
        <w:spacing w:line="600" w:lineRule="atLeast"/>
        <w:ind w:firstLineChars="200" w:firstLine="640"/>
        <w:rPr>
          <w:rFonts w:ascii="宋体" w:eastAsia="宋体" w:hAnsi="宋体" w:cs="仿宋"/>
          <w:sz w:val="32"/>
          <w:szCs w:val="32"/>
        </w:rPr>
      </w:pPr>
      <w:r>
        <w:rPr>
          <w:rFonts w:ascii="宋体" w:eastAsia="宋体" w:hAnsi="宋体" w:cs="仿宋" w:hint="eastAsia"/>
          <w:sz w:val="32"/>
          <w:szCs w:val="32"/>
        </w:rPr>
        <w:t>中</w:t>
      </w:r>
      <w:r w:rsidRPr="007E04CF">
        <w:rPr>
          <w:rFonts w:ascii="宋体" w:eastAsia="宋体" w:hAnsi="宋体" w:cs="仿宋" w:hint="eastAsia"/>
          <w:sz w:val="32"/>
          <w:szCs w:val="32"/>
        </w:rPr>
        <w:t>学生综合素质评价标准主要指基础性发展评价标准。</w:t>
      </w:r>
    </w:p>
    <w:p w14:paraId="2974EBEC"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1、道德品质与公民素养方面的评定，凡符合基本标准者，可评为合格。凡有突出问题，不符合教育部规定的基本标准，可暂不评定等级，但要将突出问题如实记载。</w:t>
      </w:r>
    </w:p>
    <w:p w14:paraId="058B87BE"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在关心集体、爱护国家和集体财产、保护环境、参加公益活动方面有突出表现并得到省、市、县（区）有关部门嘉奖的，将具体内容填写在相应评价项目的“突出表现”栏中。</w:t>
      </w:r>
    </w:p>
    <w:p w14:paraId="54E330AE"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2、学习能力、交流与合作、个性与情感、创新意识和实践能力、运动与健康、审美与表现等方面的评定等级分A、B、C、D四级。</w:t>
      </w:r>
    </w:p>
    <w:p w14:paraId="2ACF66F1"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凡符合标准并有突出表现，且有详细、明确证据的（以附件形式提供），经学校综合素质评价工作领导小组审定确认，可评定为A；凡符合基本标准者，可评定为B或C；不</w:t>
      </w:r>
      <w:r w:rsidRPr="007E04CF">
        <w:rPr>
          <w:rFonts w:ascii="宋体" w:eastAsia="宋体" w:hAnsi="宋体" w:cs="仿宋" w:hint="eastAsia"/>
          <w:sz w:val="32"/>
          <w:szCs w:val="32"/>
        </w:rPr>
        <w:lastRenderedPageBreak/>
        <w:t>符合基本要求者，评定为D。</w:t>
      </w:r>
    </w:p>
    <w:p w14:paraId="71ACFC52"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凡评定为A等级的学生，必须有突出表现的有效记载，否则，视为无效。</w:t>
      </w:r>
    </w:p>
    <w:p w14:paraId="1458CEA7"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有下列情况之一者，可在学习能力方面评定为A：学习主动、积极，各科成绩一贯优秀；小创造、小发明经过专业评价机构认证或者在省、市组织的相关活动中获奖；在市级以上报刊杂志发表论文、文学艺术作品；在市级以上教育行政部门批准的竞赛活动中获得等级奖等。</w:t>
      </w:r>
    </w:p>
    <w:p w14:paraId="2DFC8FB2"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有下列情况之一者，可在运动与健康、审美与表现方面评定为A：在校内外大型体育、文艺活动中有突出表现；身体素质《国家学生体质健康标准》达到优秀等级；省教育行政部门组织或相关部门组织被认可的体育比赛的前十名获奖者，音乐、美术等比赛获三等奖以上(含集体项目)；市教育行政部门组织的体育比赛的前六名获奖者和各项音乐、美术等比赛中获二等奖以上获得者（含集体项目）。</w:t>
      </w:r>
    </w:p>
    <w:p w14:paraId="4D216DE4" w14:textId="77777777" w:rsidR="007E04CF" w:rsidRPr="007E04CF" w:rsidRDefault="007E04CF" w:rsidP="007E04CF">
      <w:pPr>
        <w:spacing w:line="600" w:lineRule="atLeast"/>
        <w:ind w:firstLineChars="200" w:firstLine="640"/>
        <w:rPr>
          <w:rFonts w:ascii="宋体" w:eastAsia="宋体" w:hAnsi="宋体" w:cs="黑体"/>
          <w:sz w:val="32"/>
          <w:szCs w:val="32"/>
        </w:rPr>
      </w:pPr>
      <w:r w:rsidRPr="007E04CF">
        <w:rPr>
          <w:rFonts w:ascii="宋体" w:eastAsia="宋体" w:hAnsi="宋体" w:cs="黑体" w:hint="eastAsia"/>
          <w:sz w:val="32"/>
          <w:szCs w:val="32"/>
        </w:rPr>
        <w:t>四、评价方式与方法</w:t>
      </w:r>
    </w:p>
    <w:p w14:paraId="16818F95" w14:textId="77777777" w:rsidR="007E04CF" w:rsidRPr="007E04CF" w:rsidRDefault="007E04CF" w:rsidP="007E04CF">
      <w:pPr>
        <w:spacing w:line="600" w:lineRule="atLeast"/>
        <w:ind w:firstLineChars="200" w:firstLine="640"/>
        <w:rPr>
          <w:rFonts w:ascii="宋体" w:eastAsia="宋体" w:hAnsi="宋体" w:cs="楷体"/>
          <w:sz w:val="32"/>
          <w:szCs w:val="32"/>
        </w:rPr>
      </w:pPr>
      <w:r w:rsidRPr="007E04CF">
        <w:rPr>
          <w:rFonts w:ascii="宋体" w:eastAsia="宋体" w:hAnsi="宋体" w:cs="楷体" w:hint="eastAsia"/>
          <w:sz w:val="32"/>
          <w:szCs w:val="32"/>
        </w:rPr>
        <w:t>（一）评价采用形成性评价和总结性评价两种方式</w:t>
      </w:r>
    </w:p>
    <w:p w14:paraId="036E131C"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1、形成性评价，包括课堂教学即时评价和单元测试评价</w:t>
      </w:r>
    </w:p>
    <w:p w14:paraId="30DFD3B1"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（1）课堂教学即时评价</w:t>
      </w:r>
    </w:p>
    <w:p w14:paraId="15C901D3"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教师在课堂教学中针对学生在学习目标或学习习惯、学习方法、情感态度和合作学习等方面的具体表现，给以及时</w:t>
      </w:r>
      <w:r w:rsidRPr="007E04CF">
        <w:rPr>
          <w:rFonts w:ascii="宋体" w:eastAsia="宋体" w:hAnsi="宋体" w:cs="仿宋" w:hint="eastAsia"/>
          <w:sz w:val="32"/>
          <w:szCs w:val="32"/>
        </w:rPr>
        <w:lastRenderedPageBreak/>
        <w:t>的肯定、表扬、鼓励或纠正。</w:t>
      </w:r>
    </w:p>
    <w:p w14:paraId="5B57AAEE"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（2）单元测试评价：以各学科课程标准为依据，结合单元学习内容，采用书面、口试或实践活动等方式来检测学生对每单元基础知识和基本技能的学习情况。</w:t>
      </w:r>
    </w:p>
    <w:p w14:paraId="4D455DE7"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2、终结性评价，是对学生一学期学习的综合性评价，包括形成性评价成绩、期末学科测试成绩、总结性评价成绩三者相加，最后形成终结性评价并以等级形式呈现。</w:t>
      </w:r>
    </w:p>
    <w:p w14:paraId="793040E7" w14:textId="77777777" w:rsidR="007E04CF" w:rsidRPr="007E04CF" w:rsidRDefault="007E04CF" w:rsidP="007E04CF">
      <w:pPr>
        <w:spacing w:line="600" w:lineRule="atLeast"/>
        <w:ind w:firstLineChars="200" w:firstLine="640"/>
        <w:rPr>
          <w:rFonts w:ascii="宋体" w:eastAsia="宋体" w:hAnsi="宋体" w:cs="楷体"/>
          <w:sz w:val="32"/>
          <w:szCs w:val="32"/>
        </w:rPr>
      </w:pPr>
      <w:r w:rsidRPr="007E04CF">
        <w:rPr>
          <w:rFonts w:ascii="宋体" w:eastAsia="宋体" w:hAnsi="宋体" w:cs="楷体" w:hint="eastAsia"/>
          <w:sz w:val="32"/>
          <w:szCs w:val="32"/>
        </w:rPr>
        <w:t>（二）评价方法</w:t>
      </w:r>
    </w:p>
    <w:p w14:paraId="4B36E3E4"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1、重视日常评价。班主任、学科教师要在教育活动的全过程中，坚持定性分析与定量分析相结合，采用多样的、开放式的评价方法，了解每位学生的学习兴趣与习惯、学习状况与发展、学习特点与潜能等情况，对学生达到的学科和学</w:t>
      </w:r>
      <w:proofErr w:type="gramStart"/>
      <w:r w:rsidRPr="007E04CF">
        <w:rPr>
          <w:rFonts w:ascii="宋体" w:eastAsia="宋体" w:hAnsi="宋体" w:cs="仿宋" w:hint="eastAsia"/>
          <w:sz w:val="32"/>
          <w:szCs w:val="32"/>
        </w:rPr>
        <w:t>段目标</w:t>
      </w:r>
      <w:proofErr w:type="gramEnd"/>
      <w:r w:rsidRPr="007E04CF">
        <w:rPr>
          <w:rFonts w:ascii="宋体" w:eastAsia="宋体" w:hAnsi="宋体" w:cs="仿宋" w:hint="eastAsia"/>
          <w:sz w:val="32"/>
          <w:szCs w:val="32"/>
        </w:rPr>
        <w:t>进行随机评价，以促进学生全面发展。</w:t>
      </w:r>
    </w:p>
    <w:p w14:paraId="13D172FA"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2、建立学生成长记录。成长记录中要收集能够反映学生学习过程和结果的资料，包括学生的自我评价、最佳作品、社会实践记录、体育与文艺活动记录，教师、同学的观察和评价，来自家长的信息，期末考试和单元测试的信息等。成长记录要典型、客观、真实。</w:t>
      </w:r>
    </w:p>
    <w:p w14:paraId="6534AFCB" w14:textId="77777777" w:rsidR="007E04CF" w:rsidRPr="007E04CF" w:rsidRDefault="007E04CF" w:rsidP="007E04CF">
      <w:pPr>
        <w:spacing w:line="600" w:lineRule="atLeast"/>
        <w:ind w:firstLineChars="200" w:firstLine="640"/>
        <w:rPr>
          <w:rFonts w:ascii="宋体" w:eastAsia="宋体" w:hAnsi="宋体" w:cs="黑体"/>
          <w:sz w:val="32"/>
          <w:szCs w:val="32"/>
        </w:rPr>
      </w:pPr>
      <w:r w:rsidRPr="007E04CF">
        <w:rPr>
          <w:rFonts w:ascii="宋体" w:eastAsia="宋体" w:hAnsi="宋体" w:cs="黑体" w:hint="eastAsia"/>
          <w:sz w:val="32"/>
          <w:szCs w:val="32"/>
        </w:rPr>
        <w:t>五、评价结果</w:t>
      </w:r>
    </w:p>
    <w:p w14:paraId="3148E9D2"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（一）对学生的综合素质给予客观、公正的整体描述。评语应在教师对搜集到的学生资料进行分析并与同学、家长、交流和沟通的基础上产生。评语应采用激励性的语言，注意</w:t>
      </w:r>
      <w:r w:rsidRPr="007E04CF">
        <w:rPr>
          <w:rFonts w:ascii="宋体" w:eastAsia="宋体" w:hAnsi="宋体" w:cs="仿宋" w:hint="eastAsia"/>
          <w:sz w:val="32"/>
          <w:szCs w:val="32"/>
        </w:rPr>
        <w:lastRenderedPageBreak/>
        <w:t>积极鼓励，正面肯定成绩为主。</w:t>
      </w:r>
    </w:p>
    <w:p w14:paraId="553EE66B"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评价等级分为A、B、C、D、E五级，依次对应优秀、良好、中等、一般、不合格，描述小学生综合素质不同方面的发展状况。对学生某一方面表现评价为“不合格”时，应极其慎重。</w:t>
      </w:r>
    </w:p>
    <w:p w14:paraId="691A7B7F" w14:textId="5B66C463" w:rsidR="007E04CF" w:rsidRPr="007E04CF" w:rsidRDefault="007E04CF" w:rsidP="007E04CF">
      <w:pPr>
        <w:spacing w:line="600" w:lineRule="atLeast"/>
        <w:ind w:firstLineChars="200" w:firstLine="640"/>
        <w:rPr>
          <w:rFonts w:ascii="宋体" w:eastAsia="宋体" w:hAnsi="宋体" w:cs="仿宋"/>
          <w:sz w:val="32"/>
          <w:szCs w:val="32"/>
        </w:rPr>
      </w:pPr>
      <w:r>
        <w:rPr>
          <w:rFonts w:ascii="宋体" w:eastAsia="宋体" w:hAnsi="宋体" w:cs="仿宋" w:hint="eastAsia"/>
          <w:sz w:val="32"/>
          <w:szCs w:val="32"/>
        </w:rPr>
        <w:t>（二）中学生毕业标准由</w:t>
      </w:r>
      <w:r w:rsidRPr="007E04CF">
        <w:rPr>
          <w:rFonts w:ascii="宋体" w:eastAsia="宋体" w:hAnsi="宋体" w:cs="仿宋" w:hint="eastAsia"/>
          <w:sz w:val="32"/>
          <w:szCs w:val="32"/>
        </w:rPr>
        <w:t>毕业考试成绩和综合素质评价结果两部分</w:t>
      </w:r>
      <w:r>
        <w:rPr>
          <w:rFonts w:ascii="宋体" w:eastAsia="宋体" w:hAnsi="宋体" w:cs="仿宋" w:hint="eastAsia"/>
          <w:sz w:val="32"/>
          <w:szCs w:val="32"/>
        </w:rPr>
        <w:t>组成。</w:t>
      </w:r>
    </w:p>
    <w:p w14:paraId="3800B52B" w14:textId="5977B496" w:rsidR="007E04CF" w:rsidRPr="007E04CF" w:rsidRDefault="007E04CF" w:rsidP="007E04CF">
      <w:pPr>
        <w:spacing w:line="600" w:lineRule="atLeast"/>
        <w:ind w:firstLineChars="200" w:firstLine="640"/>
        <w:rPr>
          <w:rFonts w:ascii="宋体" w:eastAsia="宋体" w:hAnsi="宋体" w:cs="仿宋"/>
          <w:sz w:val="32"/>
          <w:szCs w:val="32"/>
        </w:rPr>
      </w:pPr>
      <w:r>
        <w:rPr>
          <w:rFonts w:ascii="宋体" w:eastAsia="宋体" w:hAnsi="宋体" w:cs="仿宋" w:hint="eastAsia"/>
          <w:sz w:val="32"/>
          <w:szCs w:val="32"/>
        </w:rPr>
        <w:t xml:space="preserve"> </w:t>
      </w:r>
    </w:p>
    <w:p w14:paraId="0E32FA08" w14:textId="77777777" w:rsidR="007E04CF" w:rsidRPr="007E04CF" w:rsidRDefault="007E04CF" w:rsidP="007E04CF">
      <w:pPr>
        <w:spacing w:line="600" w:lineRule="atLeast"/>
        <w:ind w:firstLineChars="200" w:firstLine="643"/>
        <w:rPr>
          <w:rFonts w:ascii="宋体" w:eastAsia="宋体" w:hAnsi="宋体" w:cs="黑体"/>
          <w:b/>
          <w:sz w:val="32"/>
          <w:szCs w:val="32"/>
        </w:rPr>
      </w:pPr>
      <w:r w:rsidRPr="007E04CF">
        <w:rPr>
          <w:rFonts w:ascii="宋体" w:eastAsia="宋体" w:hAnsi="宋体" w:cs="黑体" w:hint="eastAsia"/>
          <w:b/>
          <w:sz w:val="32"/>
          <w:szCs w:val="32"/>
        </w:rPr>
        <w:t>六、评价的组织实施</w:t>
      </w:r>
    </w:p>
    <w:p w14:paraId="54AEBC5A"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一）建立组织机构。学校成立综合素质评价工作领导委员会，负责制定本校详细的评价工作方案，指导学校的评价工作，监控评价过程，查处违规行为。委员会由学校领导、教师代表和学生家长代表组成，一般为7-9人，在本校公示后报本地教育行政部门备案。每班都要成立班级评价小组，由班主任和科任教师组成，每个小组成员3-5人，由班主任担任组长。</w:t>
      </w:r>
    </w:p>
    <w:p w14:paraId="4E7CB26B" w14:textId="34B304A1" w:rsidR="007E04CF" w:rsidRPr="007E04CF" w:rsidRDefault="007E04CF" w:rsidP="007E04CF">
      <w:pPr>
        <w:spacing w:line="600" w:lineRule="atLeast"/>
        <w:ind w:firstLineChars="200" w:firstLine="640"/>
        <w:rPr>
          <w:rFonts w:ascii="宋体" w:eastAsia="宋体" w:hAnsi="宋体" w:cs="仿宋"/>
          <w:sz w:val="32"/>
          <w:szCs w:val="32"/>
        </w:rPr>
      </w:pPr>
      <w:r>
        <w:rPr>
          <w:rFonts w:ascii="宋体" w:eastAsia="宋体" w:hAnsi="宋体" w:cs="仿宋" w:hint="eastAsia"/>
          <w:sz w:val="32"/>
          <w:szCs w:val="32"/>
        </w:rPr>
        <w:t>（二）建立公示制度。</w:t>
      </w:r>
      <w:r w:rsidRPr="007E04CF">
        <w:rPr>
          <w:rFonts w:ascii="宋体" w:eastAsia="宋体" w:hAnsi="宋体" w:cs="仿宋" w:hint="eastAsia"/>
          <w:sz w:val="32"/>
          <w:szCs w:val="32"/>
        </w:rPr>
        <w:t>学生综合素质评价的内容、方法、程序及评价结果的使用等，应向学生及家长做出明确的解释并公示。学校评价工作委员会对评价结果的真实性和有效性进行审查并负责。</w:t>
      </w:r>
    </w:p>
    <w:p w14:paraId="20D59807"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（三）建立申诉和举报制度。对评价的结论，如果班级评价小组成员之间存在分歧，根据少数服从多数的原则做出</w:t>
      </w:r>
      <w:r w:rsidRPr="007E04CF">
        <w:rPr>
          <w:rFonts w:ascii="宋体" w:eastAsia="宋体" w:hAnsi="宋体" w:cs="仿宋" w:hint="eastAsia"/>
          <w:sz w:val="32"/>
          <w:szCs w:val="32"/>
        </w:rPr>
        <w:lastRenderedPageBreak/>
        <w:t>结论；对于原则性的重大分歧，应提交学校评价委员会，经过广泛和深入调查和讨论后做出决定。</w:t>
      </w:r>
    </w:p>
    <w:p w14:paraId="3D360043"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四）学生、家长和教师对评价过程中的违纪行为，可向学校评价工作委员会举报和投诉，学校评价工作委员会负责调查和处理。对评价工作委员会答复或处理不满意的，可向本地教育行政部门反映。学校评价工作委员会应详细记录各项举报、申诉、查处过程及结果。</w:t>
      </w:r>
    </w:p>
    <w:p w14:paraId="5BB4DB43" w14:textId="77777777" w:rsidR="007E04CF" w:rsidRPr="007E04CF" w:rsidRDefault="007E04CF" w:rsidP="007E04CF">
      <w:pPr>
        <w:spacing w:line="600" w:lineRule="atLeast"/>
        <w:ind w:firstLineChars="200" w:firstLine="640"/>
        <w:rPr>
          <w:rFonts w:ascii="宋体" w:eastAsia="宋体" w:hAnsi="宋体" w:cs="仿宋"/>
          <w:sz w:val="32"/>
          <w:szCs w:val="32"/>
        </w:rPr>
      </w:pPr>
      <w:r w:rsidRPr="007E04CF">
        <w:rPr>
          <w:rFonts w:ascii="宋体" w:eastAsia="宋体" w:hAnsi="宋体" w:cs="仿宋" w:hint="eastAsia"/>
          <w:sz w:val="32"/>
          <w:szCs w:val="32"/>
        </w:rPr>
        <w:t>（五）建立诚信制度。对参加评价工作的人员建立信用记录，如果在综合素质评价过程中出现弄虚作假的行为，应在相应当事人的信用记录中予以记载，取消其参与评价工作资格并给予相应的处罚。</w:t>
      </w:r>
    </w:p>
    <w:p w14:paraId="51EF2686" w14:textId="4D6E5149" w:rsidR="007E04CF" w:rsidRPr="006D6E48" w:rsidRDefault="007E04CF" w:rsidP="006D6E48">
      <w:pPr>
        <w:spacing w:line="600" w:lineRule="atLeast"/>
        <w:ind w:firstLineChars="200" w:firstLine="640"/>
        <w:rPr>
          <w:rFonts w:ascii="宋体" w:eastAsia="宋体" w:hAnsi="宋体" w:cs="仿宋"/>
          <w:sz w:val="32"/>
          <w:szCs w:val="32"/>
        </w:rPr>
        <w:sectPr w:rsidR="007E04CF" w:rsidRPr="006D6E48">
          <w:footerReference w:type="default" r:id="rId8"/>
          <w:pgSz w:w="11906" w:h="16838"/>
          <w:pgMar w:top="1440" w:right="1800" w:bottom="1440" w:left="1800" w:header="851" w:footer="992" w:gutter="0"/>
          <w:cols w:space="425"/>
          <w:docGrid w:type="lines" w:linePitch="312"/>
        </w:sectPr>
      </w:pPr>
      <w:r w:rsidRPr="007E04CF">
        <w:rPr>
          <w:rFonts w:ascii="宋体" w:eastAsia="宋体" w:hAnsi="宋体" w:cs="仿宋" w:hint="eastAsia"/>
          <w:sz w:val="32"/>
          <w:szCs w:val="32"/>
        </w:rPr>
        <w:t>（六）建立监控制度。学校评价工作委员会应组织人员对班级评价工作不定期进行过程监控和质量评估，全面了解评价工作的有关信息，及时纠正评价工作中存在的问题并提出改革建议。评价工作结束后，评价工作领导小组在各班级按照一定的比例抽样并对评价结果进行核实，尤其是对获得“优秀”等级学生的状况进行复核。</w:t>
      </w:r>
      <w:bookmarkStart w:id="0" w:name="_GoBack"/>
      <w:bookmarkEnd w:id="0"/>
    </w:p>
    <w:p w14:paraId="21CC0584" w14:textId="496327BE" w:rsidR="005B6DC1" w:rsidRPr="006D6E48" w:rsidRDefault="005B6DC1" w:rsidP="006D6E48"/>
    <w:sectPr w:rsidR="005B6DC1" w:rsidRPr="006D6E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EC97C" w14:textId="77777777" w:rsidR="00130967" w:rsidRDefault="00130967" w:rsidP="008A395D">
      <w:r>
        <w:separator/>
      </w:r>
    </w:p>
  </w:endnote>
  <w:endnote w:type="continuationSeparator" w:id="0">
    <w:p w14:paraId="200FA673" w14:textId="77777777" w:rsidR="00130967" w:rsidRDefault="00130967" w:rsidP="008A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黑简体">
    <w:altName w:val="微软雅黑"/>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134106"/>
      <w:docPartObj>
        <w:docPartGallery w:val="Page Numbers (Bottom of Page)"/>
        <w:docPartUnique/>
      </w:docPartObj>
    </w:sdtPr>
    <w:sdtEndPr/>
    <w:sdtContent>
      <w:p w14:paraId="018958AF" w14:textId="45FC45EC" w:rsidR="00D05599" w:rsidRDefault="00D05599">
        <w:pPr>
          <w:pStyle w:val="a4"/>
          <w:jc w:val="center"/>
        </w:pPr>
        <w:r>
          <w:fldChar w:fldCharType="begin"/>
        </w:r>
        <w:r>
          <w:instrText>PAGE   \* MERGEFORMAT</w:instrText>
        </w:r>
        <w:r>
          <w:fldChar w:fldCharType="separate"/>
        </w:r>
        <w:r w:rsidR="006D6E48" w:rsidRPr="006D6E48">
          <w:rPr>
            <w:noProof/>
            <w:lang w:val="zh-CN"/>
          </w:rPr>
          <w:t>1</w:t>
        </w:r>
        <w:r>
          <w:fldChar w:fldCharType="end"/>
        </w:r>
      </w:p>
    </w:sdtContent>
  </w:sdt>
  <w:p w14:paraId="36CBB4DB" w14:textId="77777777" w:rsidR="00D05599" w:rsidRDefault="00D055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F54E4" w14:textId="77777777" w:rsidR="00130967" w:rsidRDefault="00130967" w:rsidP="008A395D">
      <w:r>
        <w:separator/>
      </w:r>
    </w:p>
  </w:footnote>
  <w:footnote w:type="continuationSeparator" w:id="0">
    <w:p w14:paraId="3A755312" w14:textId="77777777" w:rsidR="00130967" w:rsidRDefault="00130967" w:rsidP="008A3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
      <w:suff w:val="nothing"/>
      <w:lvlText w:val="%1、"/>
      <w:lvlJc w:val="left"/>
    </w:lvl>
  </w:abstractNum>
  <w:abstractNum w:abstractNumId="1">
    <w:nsid w:val="00000007"/>
    <w:multiLevelType w:val="singleLevel"/>
    <w:tmpl w:val="00000007"/>
    <w:lvl w:ilvl="0">
      <w:start w:val="2"/>
      <w:numFmt w:val="decimal"/>
      <w:suff w:val="nothing"/>
      <w:lvlText w:val="%1、"/>
      <w:lvlJc w:val="left"/>
    </w:lvl>
  </w:abstractNum>
  <w:abstractNum w:abstractNumId="2">
    <w:nsid w:val="0000000D"/>
    <w:multiLevelType w:val="singleLevel"/>
    <w:tmpl w:val="0000000D"/>
    <w:lvl w:ilvl="0">
      <w:start w:val="1"/>
      <w:numFmt w:val="decimal"/>
      <w:suff w:val="nothing"/>
      <w:lvlText w:val="%1、"/>
      <w:lvlJc w:val="left"/>
    </w:lvl>
  </w:abstractNum>
  <w:abstractNum w:abstractNumId="3">
    <w:nsid w:val="0000000F"/>
    <w:multiLevelType w:val="singleLevel"/>
    <w:tmpl w:val="0000000F"/>
    <w:lvl w:ilvl="0">
      <w:start w:val="1"/>
      <w:numFmt w:val="chineseCounting"/>
      <w:suff w:val="nothing"/>
      <w:lvlText w:val="%1、"/>
      <w:lvlJc w:val="left"/>
    </w:lvl>
  </w:abstractNum>
  <w:abstractNum w:abstractNumId="4">
    <w:nsid w:val="00000010"/>
    <w:multiLevelType w:val="singleLevel"/>
    <w:tmpl w:val="00000010"/>
    <w:lvl w:ilvl="0">
      <w:start w:val="1"/>
      <w:numFmt w:val="decimal"/>
      <w:suff w:val="nothing"/>
      <w:lvlText w:val="%1、"/>
      <w:lvlJc w:val="left"/>
    </w:lvl>
  </w:abstractNum>
  <w:abstractNum w:abstractNumId="5">
    <w:nsid w:val="00000014"/>
    <w:multiLevelType w:val="singleLevel"/>
    <w:tmpl w:val="00000014"/>
    <w:lvl w:ilvl="0">
      <w:start w:val="1"/>
      <w:numFmt w:val="decimal"/>
      <w:suff w:val="nothing"/>
      <w:lvlText w:val="%1、"/>
      <w:lvlJc w:val="left"/>
    </w:lvl>
  </w:abstractNum>
  <w:abstractNum w:abstractNumId="6">
    <w:nsid w:val="01C92416"/>
    <w:multiLevelType w:val="hybridMultilevel"/>
    <w:tmpl w:val="2E364CDC"/>
    <w:lvl w:ilvl="0" w:tplc="5DD40C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A346E4D"/>
    <w:multiLevelType w:val="hybridMultilevel"/>
    <w:tmpl w:val="5280737E"/>
    <w:lvl w:ilvl="0" w:tplc="920A1BF8">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8">
    <w:nsid w:val="1D5A4579"/>
    <w:multiLevelType w:val="hybridMultilevel"/>
    <w:tmpl w:val="80641EDE"/>
    <w:lvl w:ilvl="0" w:tplc="B622E900">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722A83"/>
    <w:multiLevelType w:val="hybridMultilevel"/>
    <w:tmpl w:val="06809AAA"/>
    <w:lvl w:ilvl="0" w:tplc="4D9AA128">
      <w:start w:val="3"/>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D457270"/>
    <w:multiLevelType w:val="singleLevel"/>
    <w:tmpl w:val="00000000"/>
    <w:lvl w:ilvl="0">
      <w:start w:val="8"/>
      <w:numFmt w:val="decimal"/>
      <w:suff w:val="nothing"/>
      <w:lvlText w:val="%1、"/>
      <w:lvlJc w:val="left"/>
    </w:lvl>
  </w:abstractNum>
  <w:abstractNum w:abstractNumId="11">
    <w:nsid w:val="2FA63BD4"/>
    <w:multiLevelType w:val="hybridMultilevel"/>
    <w:tmpl w:val="1D686F6C"/>
    <w:lvl w:ilvl="0" w:tplc="84CC155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1"/>
  </w:num>
  <w:num w:numId="2">
    <w:abstractNumId w:val="6"/>
  </w:num>
  <w:num w:numId="3">
    <w:abstractNumId w:val="3"/>
  </w:num>
  <w:num w:numId="4">
    <w:abstractNumId w:val="4"/>
  </w:num>
  <w:num w:numId="5">
    <w:abstractNumId w:val="2"/>
  </w:num>
  <w:num w:numId="6">
    <w:abstractNumId w:val="0"/>
  </w:num>
  <w:num w:numId="7">
    <w:abstractNumId w:val="1"/>
  </w:num>
  <w:num w:numId="8">
    <w:abstractNumId w:val="5"/>
  </w:num>
  <w:num w:numId="9">
    <w:abstractNumId w:val="7"/>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570"/>
    <w:rsid w:val="000B33CB"/>
    <w:rsid w:val="00130967"/>
    <w:rsid w:val="00171AF9"/>
    <w:rsid w:val="00180570"/>
    <w:rsid w:val="00287764"/>
    <w:rsid w:val="003D162F"/>
    <w:rsid w:val="005B6DC1"/>
    <w:rsid w:val="00636B99"/>
    <w:rsid w:val="006D6E48"/>
    <w:rsid w:val="007D19CD"/>
    <w:rsid w:val="007E04CF"/>
    <w:rsid w:val="008A395D"/>
    <w:rsid w:val="00975E88"/>
    <w:rsid w:val="00D05599"/>
    <w:rsid w:val="00D76A91"/>
    <w:rsid w:val="00E5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D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rsid w:val="008A395D"/>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8A395D"/>
    <w:rPr>
      <w:sz w:val="18"/>
      <w:szCs w:val="18"/>
    </w:rPr>
  </w:style>
  <w:style w:type="paragraph" w:styleId="a4">
    <w:name w:val="footer"/>
    <w:basedOn w:val="a"/>
    <w:link w:val="Char"/>
    <w:uiPriority w:val="99"/>
    <w:unhideWhenUsed/>
    <w:rsid w:val="008A395D"/>
    <w:pPr>
      <w:tabs>
        <w:tab w:val="center" w:pos="4153"/>
        <w:tab w:val="right" w:pos="8306"/>
      </w:tabs>
      <w:snapToGrid w:val="0"/>
      <w:jc w:val="left"/>
    </w:pPr>
    <w:rPr>
      <w:sz w:val="18"/>
      <w:szCs w:val="18"/>
    </w:rPr>
  </w:style>
  <w:style w:type="character" w:customStyle="1" w:styleId="Char">
    <w:name w:val="页脚 Char"/>
    <w:basedOn w:val="a0"/>
    <w:link w:val="a4"/>
    <w:uiPriority w:val="99"/>
    <w:rsid w:val="008A395D"/>
    <w:rPr>
      <w:sz w:val="18"/>
      <w:szCs w:val="18"/>
    </w:rPr>
  </w:style>
  <w:style w:type="paragraph" w:styleId="a5">
    <w:name w:val="List Paragraph"/>
    <w:basedOn w:val="a"/>
    <w:qFormat/>
    <w:rsid w:val="007D19CD"/>
    <w:pPr>
      <w:ind w:firstLineChars="200" w:firstLine="420"/>
    </w:pPr>
    <w:rPr>
      <w:rFonts w:ascii="Calibri" w:eastAsia="宋体" w:hAnsi="Calibri" w:cs="Times New Roman"/>
    </w:rPr>
  </w:style>
  <w:style w:type="character" w:styleId="a6">
    <w:name w:val="page number"/>
    <w:basedOn w:val="a0"/>
    <w:rsid w:val="007D19CD"/>
  </w:style>
  <w:style w:type="paragraph" w:styleId="a7">
    <w:name w:val="Balloon Text"/>
    <w:basedOn w:val="a"/>
    <w:link w:val="Char0"/>
    <w:semiHidden/>
    <w:rsid w:val="007D19CD"/>
    <w:rPr>
      <w:rFonts w:ascii="宋体" w:eastAsia="宋体" w:hAnsi="Times New Roman" w:cs="Times New Roman"/>
      <w:sz w:val="18"/>
      <w:szCs w:val="18"/>
    </w:rPr>
  </w:style>
  <w:style w:type="character" w:customStyle="1" w:styleId="Char0">
    <w:name w:val="批注框文本 Char"/>
    <w:basedOn w:val="a0"/>
    <w:link w:val="a7"/>
    <w:semiHidden/>
    <w:rsid w:val="007D19CD"/>
    <w:rPr>
      <w:rFonts w:ascii="宋体" w:eastAsia="宋体" w:hAnsi="Times New Roman" w:cs="Times New Roman"/>
      <w:sz w:val="18"/>
      <w:szCs w:val="18"/>
    </w:rPr>
  </w:style>
  <w:style w:type="table" w:styleId="a8">
    <w:name w:val="Table Grid"/>
    <w:basedOn w:val="a1"/>
    <w:rsid w:val="007D19C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rsid w:val="007D19CD"/>
    <w:rPr>
      <w:rFonts w:ascii="宋体"/>
      <w:kern w:val="2"/>
      <w:sz w:val="18"/>
      <w:szCs w:val="18"/>
    </w:rPr>
  </w:style>
  <w:style w:type="paragraph" w:customStyle="1" w:styleId="p0">
    <w:name w:val="p0"/>
    <w:basedOn w:val="a"/>
    <w:rsid w:val="007D19C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rsid w:val="008A395D"/>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8A395D"/>
    <w:rPr>
      <w:sz w:val="18"/>
      <w:szCs w:val="18"/>
    </w:rPr>
  </w:style>
  <w:style w:type="paragraph" w:styleId="a4">
    <w:name w:val="footer"/>
    <w:basedOn w:val="a"/>
    <w:link w:val="Char"/>
    <w:uiPriority w:val="99"/>
    <w:unhideWhenUsed/>
    <w:rsid w:val="008A395D"/>
    <w:pPr>
      <w:tabs>
        <w:tab w:val="center" w:pos="4153"/>
        <w:tab w:val="right" w:pos="8306"/>
      </w:tabs>
      <w:snapToGrid w:val="0"/>
      <w:jc w:val="left"/>
    </w:pPr>
    <w:rPr>
      <w:sz w:val="18"/>
      <w:szCs w:val="18"/>
    </w:rPr>
  </w:style>
  <w:style w:type="character" w:customStyle="1" w:styleId="Char">
    <w:name w:val="页脚 Char"/>
    <w:basedOn w:val="a0"/>
    <w:link w:val="a4"/>
    <w:uiPriority w:val="99"/>
    <w:rsid w:val="008A395D"/>
    <w:rPr>
      <w:sz w:val="18"/>
      <w:szCs w:val="18"/>
    </w:rPr>
  </w:style>
  <w:style w:type="paragraph" w:styleId="a5">
    <w:name w:val="List Paragraph"/>
    <w:basedOn w:val="a"/>
    <w:qFormat/>
    <w:rsid w:val="007D19CD"/>
    <w:pPr>
      <w:ind w:firstLineChars="200" w:firstLine="420"/>
    </w:pPr>
    <w:rPr>
      <w:rFonts w:ascii="Calibri" w:eastAsia="宋体" w:hAnsi="Calibri" w:cs="Times New Roman"/>
    </w:rPr>
  </w:style>
  <w:style w:type="character" w:styleId="a6">
    <w:name w:val="page number"/>
    <w:basedOn w:val="a0"/>
    <w:rsid w:val="007D19CD"/>
  </w:style>
  <w:style w:type="paragraph" w:styleId="a7">
    <w:name w:val="Balloon Text"/>
    <w:basedOn w:val="a"/>
    <w:link w:val="Char0"/>
    <w:semiHidden/>
    <w:rsid w:val="007D19CD"/>
    <w:rPr>
      <w:rFonts w:ascii="宋体" w:eastAsia="宋体" w:hAnsi="Times New Roman" w:cs="Times New Roman"/>
      <w:sz w:val="18"/>
      <w:szCs w:val="18"/>
    </w:rPr>
  </w:style>
  <w:style w:type="character" w:customStyle="1" w:styleId="Char0">
    <w:name w:val="批注框文本 Char"/>
    <w:basedOn w:val="a0"/>
    <w:link w:val="a7"/>
    <w:semiHidden/>
    <w:rsid w:val="007D19CD"/>
    <w:rPr>
      <w:rFonts w:ascii="宋体" w:eastAsia="宋体" w:hAnsi="Times New Roman" w:cs="Times New Roman"/>
      <w:sz w:val="18"/>
      <w:szCs w:val="18"/>
    </w:rPr>
  </w:style>
  <w:style w:type="table" w:styleId="a8">
    <w:name w:val="Table Grid"/>
    <w:basedOn w:val="a1"/>
    <w:rsid w:val="007D19C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rsid w:val="007D19CD"/>
    <w:rPr>
      <w:rFonts w:ascii="宋体"/>
      <w:kern w:val="2"/>
      <w:sz w:val="18"/>
      <w:szCs w:val="18"/>
    </w:rPr>
  </w:style>
  <w:style w:type="paragraph" w:customStyle="1" w:styleId="p0">
    <w:name w:val="p0"/>
    <w:basedOn w:val="a"/>
    <w:rsid w:val="007D19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560</Words>
  <Characters>3194</Characters>
  <Application>Microsoft Office Word</Application>
  <DocSecurity>0</DocSecurity>
  <Lines>26</Lines>
  <Paragraphs>7</Paragraphs>
  <ScaleCrop>false</ScaleCrop>
  <Company>Sky123.Org</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27628</dc:creator>
  <cp:lastModifiedBy>Sky123.Org</cp:lastModifiedBy>
  <cp:revision>3</cp:revision>
  <dcterms:created xsi:type="dcterms:W3CDTF">2018-01-14T14:37:00Z</dcterms:created>
  <dcterms:modified xsi:type="dcterms:W3CDTF">2018-01-14T14:39:00Z</dcterms:modified>
</cp:coreProperties>
</file>