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原创试题</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在古罗马，把因失去自由或失去公民身份而终止权利能力叫做“人格减等”。但罗马有一个极为古老的习惯法制度规定被俘而沦为敌人的奴隶的罗马公民，当他以任何方式回到祖国并意图留下来，应当恢复自由和公民权利。这表明</w:t>
      </w:r>
    </w:p>
    <w:p>
      <w:pPr>
        <w:keepNext w:val="0"/>
        <w:keepLines w:val="0"/>
        <w:widowControl/>
        <w:numPr>
          <w:ilvl w:val="0"/>
          <w:numId w:val="1"/>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罗马法照搬了习惯法的内容      B.罗马法重视权利的保障</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C.罗马法就是保护公民的法律      D.罗马法重视奴隶的保护</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"C:\\Users\\kk\\AppData\\Roaming\\Tencent\\Users\\909114521\\QQ\\WinTemp\\RichOle\\FF47}4_~~SBKO`DMD7RD8F2.png"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486150" cy="2590165"/>
            <wp:effectExtent l="0" t="0" r="0"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486150" cy="259016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"C:\\Users\\kk\\AppData\\Roaming\\Tencent\\Users\\909114521\\QQ\\WinTemp\\RichOle\\}QM(U3(FY49ZN~J%0FWQ{QI.png"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715000" cy="3098800"/>
            <wp:effectExtent l="0" t="0" r="0"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715000" cy="30988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美国宪法之父麦迪逊在《联邦党人文集》写到：“.......人的利益必然是与当地的法定权利相联系。用这种方法来控制政府的弊病，可能是对人性的一种侮辱。如果人都是天使，就不需要任何政府了.......”.这里的“这种方法”是指</w:t>
      </w:r>
    </w:p>
    <w:p>
      <w:pPr>
        <w:keepNext w:val="0"/>
        <w:keepLines w:val="0"/>
        <w:widowControl/>
        <w:numPr>
          <w:ilvl w:val="0"/>
          <w:numId w:val="2"/>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建立</w:t>
      </w:r>
      <w:r>
        <w:rPr>
          <w:rFonts w:hint="eastAsia" w:ascii="宋体" w:hAnsi="宋体" w:eastAsia="宋体" w:cs="宋体"/>
          <w:kern w:val="0"/>
          <w:sz w:val="24"/>
          <w:szCs w:val="24"/>
          <w:lang w:val="en-US" w:eastAsia="zh-CN" w:bidi="ar"/>
        </w:rPr>
        <w:t>联邦政府    B.制定联邦宪法   C.分权制衡原则      D.人民主权原则</w:t>
      </w:r>
    </w:p>
    <w:p>
      <w:pPr>
        <w:keepNext w:val="0"/>
        <w:keepLines w:val="0"/>
        <w:widowControl/>
        <w:numPr>
          <w:numId w:val="0"/>
        </w:numPr>
        <w:suppressLineNumbers w:val="0"/>
        <w:jc w:val="left"/>
        <w:rPr>
          <w:rFonts w:hint="eastAsia" w:ascii="宋体" w:hAnsi="宋体" w:eastAsia="宋体" w:cs="宋体"/>
          <w:kern w:val="0"/>
          <w:sz w:val="24"/>
          <w:szCs w:val="24"/>
          <w:lang w:val="en-US" w:eastAsia="zh-CN" w:bidi="ar"/>
        </w:rPr>
      </w:pPr>
    </w:p>
    <w:p>
      <w:pPr>
        <w:keepNext w:val="0"/>
        <w:keepLines w:val="0"/>
        <w:widowControl/>
        <w:numPr>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1921年春夏苏维埃俄国曾出现退出俄共(布)的党员人数急剧增加。一些基层党组织中存在反对和拒绝接受政府新方针的倾向，原因是政策突然变化，一大堆法令混乱、繁复，又经常出现各种各样的传闻和谣言。这反映了</w:t>
      </w:r>
    </w:p>
    <w:p>
      <w:pPr>
        <w:keepNext w:val="0"/>
        <w:keepLines w:val="0"/>
        <w:widowControl/>
        <w:numPr>
          <w:ilvl w:val="0"/>
          <w:numId w:val="3"/>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人民对战时共产主义政策的严重不满       B.新经济政策在推行中遇到阻碍</w:t>
      </w:r>
    </w:p>
    <w:p>
      <w:pPr>
        <w:keepNext w:val="0"/>
        <w:keepLines w:val="0"/>
        <w:widowControl/>
        <w:numPr>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C.基层党员对社会主义道路出现了动摇       D.政府新政策采用了行政命令式</w:t>
      </w:r>
    </w:p>
    <w:p>
      <w:pPr>
        <w:rPr>
          <w:rFonts w:hint="eastAsia"/>
        </w:rPr>
      </w:pPr>
      <w:r>
        <w:rPr>
          <w:rFonts w:hint="eastAsia"/>
          <w:lang w:val="en-US" w:eastAsia="zh-CN"/>
        </w:rPr>
        <w:t xml:space="preserve">                 </w:t>
      </w:r>
      <w:bookmarkStart w:id="0" w:name="_GoBack"/>
      <w:bookmarkEnd w:id="0"/>
      <w:r>
        <w:rPr>
          <w:rFonts w:hint="eastAsia"/>
        </w:rPr>
        <w:t>新经济政策：俄罗斯史学研究新视角评介</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"C:\\Users\\kk\\AppData\\Roaming\\Tencent\\Users\\909114521\\QQ\\WinTemp\\RichOle\\~ZO)~9NO)LZPMAIF$OV$TXR.png"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214620" cy="2621915"/>
            <wp:effectExtent l="0" t="0" r="5080" b="698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5214620" cy="262191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616A6"/>
    <w:multiLevelType w:val="singleLevel"/>
    <w:tmpl w:val="58F616A6"/>
    <w:lvl w:ilvl="0" w:tentative="0">
      <w:start w:val="1"/>
      <w:numFmt w:val="upperLetter"/>
      <w:suff w:val="nothing"/>
      <w:lvlText w:val="%1."/>
      <w:lvlJc w:val="left"/>
    </w:lvl>
  </w:abstractNum>
  <w:abstractNum w:abstractNumId="1">
    <w:nsid w:val="58F753D9"/>
    <w:multiLevelType w:val="singleLevel"/>
    <w:tmpl w:val="58F753D9"/>
    <w:lvl w:ilvl="0" w:tentative="0">
      <w:start w:val="1"/>
      <w:numFmt w:val="upperLetter"/>
      <w:suff w:val="nothing"/>
      <w:lvlText w:val="%1."/>
      <w:lvlJc w:val="left"/>
    </w:lvl>
  </w:abstractNum>
  <w:abstractNum w:abstractNumId="2">
    <w:nsid w:val="58F754EE"/>
    <w:multiLevelType w:val="singleLevel"/>
    <w:tmpl w:val="58F754EE"/>
    <w:lvl w:ilvl="0" w:tentative="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8413A"/>
    <w:rsid w:val="0CF61A8D"/>
    <w:rsid w:val="1A2841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2017-04-18T13:20:00Z</dcterms:created>
  <dc:creator>kk</dc:creator>
  <cp:lastModifiedBy>kk</cp:lastModifiedBy>
  <dcterms:modified xsi:type="dcterms:W3CDTF">2017-04-19T12:31:42Z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