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原创试题</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在古罗马，把因失去自由或失去公民身份而终止权利能力叫做“人格减等”。但罗马有一个极为古老的习惯法制度规定被俘而沦为敌人的奴隶的罗马公民，当他以任何方式回到祖国并意图留下来，应当恢复自由和公民权利。这表明罗马法</w:t>
      </w:r>
    </w:p>
    <w:p>
      <w:pPr>
        <w:keepNext w:val="0"/>
        <w:keepLines w:val="0"/>
        <w:widowControl/>
        <w:numPr>
          <w:ilvl w:val="0"/>
          <w:numId w:val="0"/>
        </w:numPr>
        <w:suppressLineNumbers w:val="0"/>
        <w:jc w:val="left"/>
        <w:rPr>
          <w:rFonts w:hint="eastAsia" w:ascii="宋体" w:hAnsi="宋体" w:eastAsia="宋体" w:cs="宋体"/>
          <w:kern w:val="0"/>
          <w:sz w:val="24"/>
          <w:szCs w:val="24"/>
          <w:highlight w:val="green"/>
          <w:lang w:val="en-US" w:eastAsia="zh-CN" w:bidi="ar"/>
        </w:rPr>
      </w:pPr>
      <w:r>
        <w:rPr>
          <w:rFonts w:hint="eastAsia" w:ascii="宋体" w:hAnsi="宋体" w:eastAsia="宋体" w:cs="宋体"/>
          <w:kern w:val="0"/>
          <w:sz w:val="24"/>
          <w:szCs w:val="24"/>
          <w:lang w:val="en-US" w:eastAsia="zh-CN" w:bidi="ar"/>
        </w:rPr>
        <w:t xml:space="preserve">  A.就是对习惯法的汇编         </w:t>
      </w:r>
      <w:r>
        <w:rPr>
          <w:rFonts w:hint="eastAsia" w:ascii="宋体" w:hAnsi="宋体" w:eastAsia="宋体" w:cs="宋体"/>
          <w:kern w:val="0"/>
          <w:sz w:val="24"/>
          <w:szCs w:val="24"/>
          <w:highlight w:val="green"/>
          <w:lang w:val="en-US" w:eastAsia="zh-CN" w:bidi="ar"/>
        </w:rPr>
        <w:t>B.重视公民权利的保障</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C.就是保护公民的法律         D.利于奴隶向公民转变</w:t>
      </w:r>
    </w:p>
    <w:p>
      <w:pPr>
        <w:keepNext w:val="0"/>
        <w:keepLines w:val="0"/>
        <w:widowControl/>
        <w:numPr>
          <w:ilvl w:val="0"/>
          <w:numId w:val="0"/>
        </w:numPr>
        <w:suppressLineNumbers w:val="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【命题意图】罗马公民及罗马公民的权利是考查的重点知识，罗马法是一部随着罗马公民权利、范围不断扩大的法律。所以此题以罗马法与罗马公民之间的关系为切入点命制。</w:t>
      </w:r>
    </w:p>
    <w:p>
      <w:pPr>
        <w:keepNext w:val="0"/>
        <w:keepLines w:val="0"/>
        <w:widowControl/>
        <w:numPr>
          <w:ilvl w:val="0"/>
          <w:numId w:val="0"/>
        </w:numPr>
        <w:suppressLineNumbers w:val="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解析】解答此题提取材料主旨信息，在适当的情形下恢复公民的身份，体现出罗马法对公民权利的尊重与保护。所以选B。罗马法是对习惯法的汇编、发展。不仅是内容，还包括实施范围，所以A不对。罗马法是一部贵族与公民不断斗争的结果，仅仅说就是保护公民的法律缩小的法律范围。排除C。这里的奴隶是失去自由的原公民，和原有的奴隶不一样。排除D。</w:t>
      </w:r>
    </w:p>
    <w:p>
      <w:pPr>
        <w:keepNext w:val="0"/>
        <w:keepLines w:val="0"/>
        <w:widowControl/>
        <w:numPr>
          <w:ilvl w:val="0"/>
          <w:numId w:val="0"/>
        </w:numPr>
        <w:suppressLineNumbers w:val="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材料来源</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"C:\\Users\\kk\\AppData\\Roaming\\Tencent\\Users\\909114521\\QQ\\WinTemp\\RichOle\\FF47}4_~~SBKO`DMD7RD8F2.png"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486150" cy="2590165"/>
            <wp:effectExtent l="0" t="0" r="0"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486150" cy="259016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18世纪的英国，那些过去一向被认为是奢侈品的茶、糖、盐等物质的消费量大增，怪不得当时有人说：“工人和商人总是争着模仿贵族，修马路的工人居然在喝茶，更有甚的是连他的妻子都要喝茶。”这一现象折射出</w:t>
      </w:r>
    </w:p>
    <w:p>
      <w:pPr>
        <w:keepNext w:val="0"/>
        <w:keepLines w:val="0"/>
        <w:widowControl/>
        <w:numPr>
          <w:ilvl w:val="0"/>
          <w:numId w:val="1"/>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英国政权性质的改变             B.英国农业技术的变革</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highlight w:val="green"/>
          <w:lang w:val="en-US" w:eastAsia="zh-CN" w:bidi="ar"/>
        </w:rPr>
        <w:t xml:space="preserve">C.世界市场的初步形成 </w:t>
      </w:r>
      <w:r>
        <w:rPr>
          <w:rFonts w:hint="eastAsia" w:ascii="宋体" w:hAnsi="宋体" w:eastAsia="宋体" w:cs="宋体"/>
          <w:kern w:val="0"/>
          <w:sz w:val="24"/>
          <w:szCs w:val="24"/>
          <w:lang w:val="en-US" w:eastAsia="zh-CN" w:bidi="ar"/>
        </w:rPr>
        <w:t xml:space="preserve">            D.英国社会秩序的紊乱</w:t>
      </w:r>
    </w:p>
    <w:p>
      <w:pPr>
        <w:keepNext w:val="0"/>
        <w:keepLines w:val="0"/>
        <w:widowControl/>
        <w:numPr>
          <w:ilvl w:val="0"/>
          <w:numId w:val="0"/>
        </w:numPr>
        <w:suppressLineNumbers w:val="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【命题意图】工业革命以及影响是考查的重点知识，以英国社会生活的变化折射出世界市场的初步形成，用历史现象凸显主干知识的考查。</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材料来源：</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"C:\\Users\\Administrator\\AppData\\Roaming\\Tencent\\Users\\909114521\\QQ\\WinTemp\\RichOle\\3NZ9I32G73YKS3~94}[1F24.png"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529455" cy="2967355"/>
            <wp:effectExtent l="0" t="0" r="4445"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4529455" cy="296735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"C:\\Users\\Administrator\\AppData\\Roaming\\Tencent\\Users\\909114521\\QQ\\WinTemp\\RichOle\\QIEXUWPK6DKJG]KWG69NO5Q.png"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014595" cy="1521460"/>
            <wp:effectExtent l="0" t="0" r="14605" b="254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6"/>
                    <a:stretch>
                      <a:fillRect/>
                    </a:stretch>
                  </pic:blipFill>
                  <pic:spPr>
                    <a:xfrm>
                      <a:off x="0" y="0"/>
                      <a:ext cx="5014595" cy="152146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美国宪法之父麦迪逊在《联邦党人文集》写到：“.......人的利益必然是与当地的法定权利相联系。用这种方法来控制政府的弊病，可能是对人性的一种侮辱。如果人都是天使，就不需要任何政府了.......”.这里的“这种方法”是指</w:t>
      </w:r>
    </w:p>
    <w:p>
      <w:pPr>
        <w:keepNext w:val="0"/>
        <w:keepLines w:val="0"/>
        <w:widowControl/>
        <w:numPr>
          <w:ilvl w:val="0"/>
          <w:numId w:val="2"/>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建立联邦政府    B.制定联邦宪法   </w:t>
      </w:r>
      <w:r>
        <w:rPr>
          <w:rFonts w:hint="eastAsia" w:ascii="宋体" w:hAnsi="宋体" w:eastAsia="宋体" w:cs="宋体"/>
          <w:kern w:val="0"/>
          <w:sz w:val="24"/>
          <w:szCs w:val="24"/>
          <w:highlight w:val="green"/>
          <w:lang w:val="en-US" w:eastAsia="zh-CN" w:bidi="ar"/>
        </w:rPr>
        <w:t>C.分权制衡原则</w:t>
      </w:r>
      <w:r>
        <w:rPr>
          <w:rFonts w:hint="eastAsia" w:ascii="宋体" w:hAnsi="宋体" w:eastAsia="宋体" w:cs="宋体"/>
          <w:kern w:val="0"/>
          <w:sz w:val="24"/>
          <w:szCs w:val="24"/>
          <w:lang w:val="en-US" w:eastAsia="zh-CN" w:bidi="ar"/>
        </w:rPr>
        <w:t xml:space="preserve">      D.人民主权原则</w:t>
      </w:r>
    </w:p>
    <w:p>
      <w:pPr>
        <w:keepNext w:val="0"/>
        <w:keepLines w:val="0"/>
        <w:widowControl/>
        <w:suppressLineNumbers w:val="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【命题意图】近代民主制度是考查的重点，尤其是分权意识、分权思想、分权制度是命题视角。此题以美国1787年宪法为背景，用美国宪法之父麦迪逊的话，考查美国的维护民主的方法、策略，即分权制衡原则。</w:t>
      </w:r>
    </w:p>
    <w:p>
      <w:pPr>
        <w:keepNext w:val="0"/>
        <w:keepLines w:val="0"/>
        <w:widowControl/>
        <w:suppressLineNumbers w:val="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材料来源：</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"C:\\Users\\kk\\AppData\\Roaming\\Tencent\\Users\\909114521\\QQ\\WinTemp\\RichOle\\}QM(U3(FY49ZN~J%0FWQ{QI.png"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513580" cy="2447290"/>
            <wp:effectExtent l="0" t="0" r="1270" b="1016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4513580" cy="244729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1921年春夏苏维埃俄国曾出现退出俄共(布)的党员人数急剧增加的现象。一些基层党组织中存在反对和拒绝接受政府新方针的倾向，原因是政策突然变化，一大堆法令混乱、繁复，又经常出现各种各样的传闻和谣言。这反映了</w:t>
      </w:r>
    </w:p>
    <w:p>
      <w:pPr>
        <w:keepNext w:val="0"/>
        <w:keepLines w:val="0"/>
        <w:widowControl/>
        <w:numPr>
          <w:ilvl w:val="0"/>
          <w:numId w:val="3"/>
        </w:numPr>
        <w:suppressLineNumbers w:val="0"/>
        <w:jc w:val="left"/>
        <w:rPr>
          <w:rFonts w:hint="eastAsia" w:ascii="宋体" w:hAnsi="宋体" w:eastAsia="宋体" w:cs="宋体"/>
          <w:kern w:val="0"/>
          <w:sz w:val="24"/>
          <w:szCs w:val="24"/>
          <w:highlight w:val="green"/>
          <w:lang w:val="en-US" w:eastAsia="zh-CN" w:bidi="ar"/>
        </w:rPr>
      </w:pPr>
      <w:r>
        <w:rPr>
          <w:rFonts w:hint="eastAsia" w:ascii="宋体" w:hAnsi="宋体" w:eastAsia="宋体" w:cs="宋体"/>
          <w:kern w:val="0"/>
          <w:sz w:val="24"/>
          <w:szCs w:val="24"/>
          <w:lang w:val="en-US" w:eastAsia="zh-CN" w:bidi="ar"/>
        </w:rPr>
        <w:t xml:space="preserve">人民对战时共产主义政策的严重不满      </w:t>
      </w:r>
      <w:r>
        <w:rPr>
          <w:rFonts w:hint="eastAsia" w:ascii="宋体" w:hAnsi="宋体" w:eastAsia="宋体" w:cs="宋体"/>
          <w:kern w:val="0"/>
          <w:sz w:val="24"/>
          <w:szCs w:val="24"/>
          <w:highlight w:val="green"/>
          <w:lang w:val="en-US" w:eastAsia="zh-CN" w:bidi="ar"/>
        </w:rPr>
        <w:t xml:space="preserve"> B.新经济政策在推行中遇到阻碍</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C.基层党员对社会主义道路出现了动摇       D.政府新政策采用了行政命令式</w:t>
      </w:r>
    </w:p>
    <w:p>
      <w:pPr>
        <w:keepNext w:val="0"/>
        <w:keepLines w:val="0"/>
        <w:widowControl/>
        <w:suppressLineNumbers w:val="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【命题意图】苏联探索社会主义建设道路是考查重点，今年又是十月革命的周年纪念，是命题的热点。此题以新经济政策在仓促推行中出现的阻力，反映了历史的多样性和复杂性。</w:t>
      </w:r>
      <w:bookmarkStart w:id="0" w:name="_GoBack"/>
      <w:bookmarkEnd w:id="0"/>
    </w:p>
    <w:p>
      <w:pPr>
        <w:keepNext w:val="0"/>
        <w:keepLines w:val="0"/>
        <w:widowControl/>
        <w:suppressLineNumbers w:val="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材料来源：</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p>
    <w:p>
      <w:pPr>
        <w:rPr>
          <w:rFonts w:hint="eastAsia"/>
        </w:rPr>
      </w:pPr>
      <w:r>
        <w:rPr>
          <w:rFonts w:hint="eastAsia"/>
          <w:lang w:val="en-US" w:eastAsia="zh-CN"/>
        </w:rPr>
        <w:t xml:space="preserve">                 </w:t>
      </w:r>
      <w:r>
        <w:rPr>
          <w:rFonts w:hint="eastAsia"/>
        </w:rPr>
        <w:t>新经济政策：俄罗斯史学研究新视角评介</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"C:\\Users\\kk\\AppData\\Roaming\\Tencent\\Users\\909114521\\QQ\\WinTemp\\RichOle\\~ZO)~9NO)LZPMAIF$OV$TXR.png"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214620" cy="2621915"/>
            <wp:effectExtent l="0" t="0" r="5080" b="698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8"/>
                    <a:stretch>
                      <a:fillRect/>
                    </a:stretch>
                  </pic:blipFill>
                  <pic:spPr>
                    <a:xfrm>
                      <a:off x="0" y="0"/>
                      <a:ext cx="5214620" cy="262191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72796"/>
    <w:multiLevelType w:val="singleLevel"/>
    <w:tmpl w:val="58F72796"/>
    <w:lvl w:ilvl="0" w:tentative="0">
      <w:start w:val="1"/>
      <w:numFmt w:val="upperLetter"/>
      <w:suff w:val="nothing"/>
      <w:lvlText w:val="%1."/>
      <w:lvlJc w:val="left"/>
    </w:lvl>
  </w:abstractNum>
  <w:abstractNum w:abstractNumId="1">
    <w:nsid w:val="58F753D9"/>
    <w:multiLevelType w:val="singleLevel"/>
    <w:tmpl w:val="58F753D9"/>
    <w:lvl w:ilvl="0" w:tentative="0">
      <w:start w:val="1"/>
      <w:numFmt w:val="upperLetter"/>
      <w:suff w:val="nothing"/>
      <w:lvlText w:val="%1."/>
      <w:lvlJc w:val="left"/>
    </w:lvl>
  </w:abstractNum>
  <w:abstractNum w:abstractNumId="2">
    <w:nsid w:val="58F754EE"/>
    <w:multiLevelType w:val="singleLevel"/>
    <w:tmpl w:val="58F754EE"/>
    <w:lvl w:ilvl="0" w:tentative="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8413A"/>
    <w:rsid w:val="0CF61A8D"/>
    <w:rsid w:val="1A28413A"/>
    <w:rsid w:val="7A1E3C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2017-04-18T13:20:00Z</dcterms:created>
  <dc:creator>kk</dc:creator>
  <cp:lastModifiedBy>Administrator</cp:lastModifiedBy>
  <dcterms:modified xsi:type="dcterms:W3CDTF">2017-04-20T02:46:26Z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