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众所周知，伴随着当代历史研究范式上的巨大转变，过去的线性的、静止的、有规律的历史认识逐渐被多元的、偶然的、个性的、相对的观念所取代。历史研究关注历史中曾经被忽视的方面：非理性、边缘、另类、弱势群体、底层群众、日常生活、微观事务、突发事件、妇女、个人、枝节等等。基于以上史学发展趋势的转变，历史教学也要转变观念，利用历史研究中提供的大量历史细节来填充从前空洞的历史课堂，给学生提供多元化的思考视角，选择贴近学生生活的史料，注意教学语言的生动性。</w:t>
      </w:r>
    </w:p>
    <w:p>
      <w:pPr>
        <w:ind w:firstLine="420" w:firstLineChars="200"/>
        <w:rPr>
          <w:rFonts w:hint="eastAsia"/>
        </w:rPr>
      </w:pPr>
      <w:r>
        <w:rPr>
          <w:rFonts w:hint="eastAsia"/>
        </w:rPr>
        <w:t>我们都明确了方向，但是具体该怎么做，以我为例还是感觉比较茫然。今天，我以我前不久刚刚上过的一节课就匡老师给我的一些建议和我自己的反思提出我自己一些非常浅薄的感悟。</w:t>
      </w:r>
    </w:p>
    <w:p>
      <w:pPr>
        <w:ind w:firstLine="420" w:firstLineChars="200"/>
        <w:rPr>
          <w:rFonts w:hint="eastAsia"/>
        </w:rPr>
      </w:pPr>
      <w:r>
        <w:rPr>
          <w:rFonts w:hint="eastAsia"/>
        </w:rPr>
        <w:t>本课是必修二专题二第一节：近代民族工业的兴起，因我更喜欢人教版教材的标题：第九课：近代中国经济结构的变动；第10课：中国民族资本主义的发展，于是我把我的标题也改为了近代中国经济结构的变动。</w:t>
      </w:r>
    </w:p>
    <w:p>
      <w:pPr>
        <w:ind w:firstLine="420"/>
        <w:rPr>
          <w:rFonts w:hint="eastAsia"/>
        </w:rPr>
      </w:pPr>
      <w:r>
        <w:rPr>
          <w:rFonts w:hint="eastAsia"/>
        </w:rPr>
        <w:t>一、明确课标，理清方向</w:t>
      </w:r>
    </w:p>
    <w:p>
      <w:pPr>
        <w:ind w:firstLine="420"/>
        <w:rPr>
          <w:rFonts w:hint="eastAsia"/>
          <w:lang w:eastAsia="zh-CN"/>
        </w:rPr>
      </w:pPr>
      <w:r>
        <w:rPr>
          <w:rFonts w:hint="eastAsia"/>
        </w:rPr>
        <w:t>课程标准对这课的要求是：“简述鸦片战争后中国经济结构的变动和近代民族工业兴起的史实，认识近代中国资本主义产生的历史背景。”具体而言就是鸦片战争后，中国历史开始步入近代，伴随着西方资本主义经济的入侵中国延续2000多年的封建自然经济开始逐步解体，近代中国经济结构开始发生变化。受</w:t>
      </w:r>
      <w:r>
        <w:rPr>
          <w:rFonts w:hint="eastAsia"/>
          <w:lang w:eastAsia="zh-CN"/>
        </w:rPr>
        <w:t>外国企业刺激和洋务运动的诱导，十九世纪六七十年代，中国民族资本产生。</w:t>
      </w:r>
    </w:p>
    <w:p>
      <w:pPr>
        <w:ind w:firstLine="420"/>
        <w:rPr>
          <w:rFonts w:hint="eastAsia"/>
          <w:lang w:eastAsia="zh-CN"/>
        </w:rPr>
      </w:pPr>
      <w:r>
        <w:rPr>
          <w:rFonts w:hint="eastAsia"/>
          <w:lang w:eastAsia="zh-CN"/>
        </w:rPr>
        <w:t>根据课标，确立本节内容教学目标如下：</w:t>
      </w:r>
    </w:p>
    <w:p>
      <w:pPr>
        <w:numPr>
          <w:ilvl w:val="0"/>
          <w:numId w:val="0"/>
        </w:numPr>
        <w:rPr>
          <w:rFonts w:hint="eastAsia"/>
          <w:lang w:val="en-US" w:eastAsia="zh-CN"/>
        </w:rPr>
      </w:pPr>
      <w:r>
        <w:rPr>
          <w:rFonts w:hint="eastAsia"/>
          <w:lang w:val="en-US" w:eastAsia="zh-CN"/>
        </w:rPr>
        <w:t xml:space="preserve">    1、通过设置情景，让学生了解鸦片战争后自然经济逐步解体的表现及影响，理解外国的经济侵略是中国自然经济瓦解的最直接和最主要的原因。通过学习能够辩证的看待列强的经济入侵对中国近代化发展起到的作用。</w:t>
      </w:r>
    </w:p>
    <w:p>
      <w:pPr>
        <w:numPr>
          <w:ilvl w:val="0"/>
          <w:numId w:val="0"/>
        </w:numPr>
        <w:ind w:firstLine="420"/>
        <w:rPr>
          <w:rFonts w:hint="eastAsia"/>
          <w:lang w:val="en-US" w:eastAsia="zh-CN"/>
        </w:rPr>
      </w:pPr>
      <w:r>
        <w:rPr>
          <w:rFonts w:hint="eastAsia"/>
          <w:lang w:val="en-US" w:eastAsia="zh-CN"/>
        </w:rPr>
        <w:t>2、通过阅读分析材料，掌握洋务运动的概念，认识其作用，并能够运用唯物辩证法正确评价洋务运动。</w:t>
      </w:r>
    </w:p>
    <w:p>
      <w:pPr>
        <w:numPr>
          <w:ilvl w:val="0"/>
          <w:numId w:val="0"/>
        </w:numPr>
        <w:ind w:firstLine="420"/>
        <w:rPr>
          <w:rFonts w:hint="eastAsia"/>
          <w:lang w:val="en-US" w:eastAsia="zh-CN"/>
        </w:rPr>
      </w:pPr>
      <w:r>
        <w:rPr>
          <w:rFonts w:hint="eastAsia"/>
          <w:lang w:val="en-US" w:eastAsia="zh-CN"/>
        </w:rPr>
        <w:t>3、通过了解19世纪六七十年代中国创办近代民族工业的概况，并结合相关材料分析近代民族工业兴起的原因。</w:t>
      </w:r>
    </w:p>
    <w:p>
      <w:pPr>
        <w:numPr>
          <w:ilvl w:val="0"/>
          <w:numId w:val="0"/>
        </w:numPr>
        <w:ind w:firstLine="420"/>
        <w:rPr>
          <w:rFonts w:hint="eastAsia"/>
          <w:lang w:val="en-US" w:eastAsia="zh-CN"/>
        </w:rPr>
      </w:pPr>
      <w:r>
        <w:rPr>
          <w:rFonts w:hint="eastAsia"/>
          <w:lang w:val="en-US" w:eastAsia="zh-CN"/>
        </w:rPr>
        <w:t>4、小结：鸦片战争后中国社会经济结构的变化。</w:t>
      </w:r>
    </w:p>
    <w:p>
      <w:pPr>
        <w:numPr>
          <w:ilvl w:val="0"/>
          <w:numId w:val="0"/>
        </w:numPr>
        <w:rPr>
          <w:rFonts w:hint="eastAsia"/>
          <w:lang w:eastAsia="zh-CN"/>
        </w:rPr>
      </w:pPr>
      <w:r>
        <w:rPr>
          <w:rFonts w:hint="eastAsia"/>
          <w:lang w:eastAsia="zh-CN"/>
        </w:rPr>
        <w:t>除此之外，本节中还要几个重点概念需要学生理解：经济结构（生产方式的结构）、自然经济、自然经济解体、近代工业、近代民族工业等。</w:t>
      </w:r>
    </w:p>
    <w:p>
      <w:pPr>
        <w:ind w:firstLine="420"/>
        <w:rPr>
          <w:rFonts w:hint="eastAsia"/>
          <w:lang w:eastAsia="zh-CN"/>
        </w:rPr>
      </w:pPr>
      <w:r>
        <w:rPr>
          <w:rFonts w:hint="eastAsia"/>
          <w:lang w:eastAsia="zh-CN"/>
        </w:rPr>
        <w:t>历史唯物主义认为，经济基础决定上层建筑，生产力推动生产关系的变革。因此，不同时期经济的发展变化对人类历史的发展演进具有根本性的推动作用。高中阶段的学生尤其是我们艺体生对于经济活动中出现的很多经济现象、问题和经济概念都很陌生，因此在教学中存在很大的困难，这就需要我们教师通过搜集相关材料细节给学生展示便于学生理解。</w:t>
      </w:r>
    </w:p>
    <w:p>
      <w:pPr>
        <w:numPr>
          <w:ilvl w:val="0"/>
          <w:numId w:val="0"/>
        </w:numPr>
        <w:rPr>
          <w:rFonts w:hint="eastAsia"/>
          <w:lang w:eastAsia="zh-CN"/>
        </w:rPr>
      </w:pPr>
      <w:r>
        <w:rPr>
          <w:rFonts w:hint="eastAsia"/>
          <w:lang w:val="en-US" w:eastAsia="zh-CN"/>
        </w:rPr>
        <w:t xml:space="preserve">    二、</w:t>
      </w:r>
      <w:r>
        <w:rPr>
          <w:rFonts w:hint="eastAsia"/>
          <w:lang w:eastAsia="zh-CN"/>
        </w:rPr>
        <w:t>细节材料的搜集</w:t>
      </w:r>
    </w:p>
    <w:p>
      <w:pPr>
        <w:ind w:firstLine="420" w:firstLineChars="200"/>
        <w:rPr>
          <w:rFonts w:hint="eastAsia"/>
          <w:lang w:eastAsia="zh-CN"/>
        </w:rPr>
      </w:pPr>
      <w:r>
        <w:rPr>
          <w:rFonts w:hint="eastAsia"/>
          <w:lang w:eastAsia="zh-CN"/>
        </w:rPr>
        <w:t>我们都知道要用细节材料，但怎么搜集和怎么用时我们平时最大的问题。先说说搜集。</w:t>
      </w:r>
    </w:p>
    <w:p>
      <w:pPr>
        <w:ind w:firstLine="420" w:firstLineChars="200"/>
        <w:rPr>
          <w:rFonts w:hint="eastAsia" w:eastAsiaTheme="minorEastAsia"/>
          <w:lang w:val="en-US" w:eastAsia="zh-CN"/>
        </w:rPr>
      </w:pPr>
      <w:r>
        <w:rPr>
          <w:rFonts w:hint="eastAsia"/>
          <w:lang w:val="en-US" w:eastAsia="zh-CN"/>
        </w:rPr>
        <w:t>（一）比较广泛的阅读：如《你不知道的历史细节》，王国华著；《一点都不靠谱：不可不读的历史细节》，曲爱静；《近代史的鸡零狗碎》《大历史的边角料》张鸣；《天朝的崩溃》茅海建等，他们都以更风趣的语言表达着历史，却也更接近生活。当然，阅读之后还得有所搜集整理才行。</w:t>
      </w:r>
    </w:p>
    <w:p>
      <w:pPr>
        <w:ind w:firstLine="420" w:firstLineChars="200"/>
        <w:rPr>
          <w:rFonts w:hint="eastAsia"/>
          <w:lang w:eastAsia="zh-CN"/>
        </w:rPr>
      </w:pPr>
      <w:r>
        <w:rPr>
          <w:rFonts w:hint="eastAsia"/>
          <w:lang w:eastAsia="zh-CN"/>
        </w:rPr>
        <w:t>（二）别人的课件：专家们最反感的可能就是从别人的课件中搜集，但我们老师用的可能是最多的，我觉得我们如果我们把别人的资料进一步深入挖掘用还是不错的。尤其是我们有时在听课的时候看到比较好的。</w:t>
      </w:r>
    </w:p>
    <w:p>
      <w:pPr>
        <w:ind w:firstLine="420" w:firstLineChars="200"/>
        <w:rPr>
          <w:rFonts w:hint="eastAsia"/>
          <w:lang w:eastAsia="zh-CN"/>
        </w:rPr>
      </w:pPr>
      <w:r>
        <w:rPr>
          <w:rFonts w:hint="eastAsia"/>
          <w:lang w:eastAsia="zh-CN"/>
        </w:rPr>
        <w:t>（三）高考题：我觉得这是更省力也最直接的办法。当前高考题的命题者往往会找一个让人意想不到却又在情理之中的角度，这个角度就是通过无数个历史细节来见证宏观大历史，见微知著，实现一沙一世界，一花一天国，让考生从命题者选定的细微的社会历史细节中分析宏大的历史趋势和历史真相或历史规律。那么我们就可以引用这些人家已经精雕细琢的细节进入我们的课堂，为我们的教学服务，这实际也在一个方面解决了我们高一高二怎么用高考题的问题。</w:t>
      </w:r>
    </w:p>
    <w:p>
      <w:pPr>
        <w:ind w:firstLine="420" w:firstLineChars="200"/>
        <w:rPr>
          <w:rFonts w:hint="eastAsia"/>
          <w:lang w:val="en-US" w:eastAsia="zh-CN"/>
        </w:rPr>
      </w:pPr>
      <w:r>
        <w:rPr>
          <w:rFonts w:hint="eastAsia"/>
          <w:lang w:val="en-US" w:eastAsia="zh-CN"/>
        </w:rPr>
        <w:t>三、历史细节运用的原则</w:t>
      </w:r>
    </w:p>
    <w:p>
      <w:pPr>
        <w:ind w:firstLine="420" w:firstLineChars="200"/>
        <w:rPr>
          <w:rFonts w:hint="eastAsia"/>
          <w:lang w:val="en-US" w:eastAsia="zh-CN"/>
        </w:rPr>
      </w:pPr>
      <w:r>
        <w:rPr>
          <w:rFonts w:hint="eastAsia"/>
          <w:lang w:val="en-US" w:eastAsia="zh-CN"/>
        </w:rPr>
        <w:t>1、 细节的使用必须围绕教学目标，为一堂课的“教学关键问题”服务。用细节来点拨教学重点，阐释教学难点，探究教学疑点。</w:t>
      </w:r>
    </w:p>
    <w:p>
      <w:pPr>
        <w:ind w:firstLine="420" w:firstLineChars="200"/>
        <w:rPr>
          <w:rFonts w:hint="eastAsia"/>
          <w:lang w:val="en-US" w:eastAsia="zh-CN"/>
        </w:rPr>
      </w:pPr>
      <w:r>
        <w:rPr>
          <w:rFonts w:hint="eastAsia"/>
          <w:lang w:val="en-US" w:eastAsia="zh-CN"/>
        </w:rPr>
        <w:t>2、“适度”，即使用历史细节要从学生的学情出发，适合学生的思维能力和思维习惯，使用的量也不能太大，适量的围绕课堂教学关键问题的历史细节可以激发学生兴趣，活跃课堂气氛，否则会导致过犹不及，出现“功高盖主”或喧宾夺主的现象，冲淡教学主题。</w:t>
      </w:r>
    </w:p>
    <w:p>
      <w:pPr>
        <w:ind w:firstLine="420" w:firstLineChars="200"/>
        <w:rPr>
          <w:rFonts w:hint="eastAsia"/>
          <w:lang w:val="en-US" w:eastAsia="zh-CN"/>
        </w:rPr>
      </w:pPr>
    </w:p>
    <w:p>
      <w:pPr>
        <w:ind w:firstLine="420" w:firstLineChars="200"/>
        <w:rPr>
          <w:rFonts w:hint="eastAsia"/>
          <w:lang w:eastAsia="zh-CN"/>
        </w:rPr>
      </w:pPr>
      <w:r>
        <w:rPr>
          <w:rFonts w:hint="eastAsia"/>
          <w:lang w:eastAsia="zh-CN"/>
        </w:rPr>
        <w:t>四、历史细节的课堂运用</w:t>
      </w:r>
    </w:p>
    <w:p>
      <w:pPr>
        <w:ind w:firstLine="420" w:firstLineChars="200"/>
        <w:rPr>
          <w:rFonts w:hint="eastAsia"/>
          <w:lang w:eastAsia="zh-CN"/>
        </w:rPr>
      </w:pPr>
      <w:r>
        <w:rPr>
          <w:rFonts w:hint="eastAsia"/>
          <w:lang w:eastAsia="zh-CN"/>
        </w:rPr>
        <w:t>根据教学目标，我搜集了如下几个细节材料用于教学。</w:t>
      </w:r>
    </w:p>
    <w:p>
      <w:pPr>
        <w:ind w:firstLine="420" w:firstLineChars="200"/>
        <w:rPr>
          <w:rFonts w:hint="eastAsia"/>
          <w:lang w:eastAsia="zh-CN"/>
        </w:rPr>
      </w:pPr>
      <w:r>
        <w:rPr>
          <w:rFonts w:hint="eastAsia"/>
          <w:lang w:eastAsia="zh-CN"/>
        </w:rPr>
        <w:t xml:space="preserve">（一）导入新课：这场战争，自西方人1514年到中国起，是他们积325年窥探之后的一击。对于中国人来说，这场战争是一块界碑。它铭刻着中世纪古老的社会，在炮口逼迫下迈向近代的最初一步，产生了“三千年未有之变局”…… </w:t>
      </w:r>
      <w:r>
        <w:rPr>
          <w:rFonts w:hint="eastAsia"/>
          <w:lang w:val="en-US" w:eastAsia="zh-CN"/>
        </w:rPr>
        <w:t xml:space="preserve">                      </w:t>
      </w:r>
      <w:r>
        <w:rPr>
          <w:rFonts w:hint="eastAsia"/>
          <w:lang w:eastAsia="zh-CN"/>
        </w:rPr>
        <w:t>——陈旭麓《近代中国社会的新陈代谢》</w:t>
      </w:r>
    </w:p>
    <w:p>
      <w:pPr>
        <w:ind w:firstLine="420" w:firstLineChars="200"/>
        <w:rPr>
          <w:rFonts w:hint="eastAsia"/>
          <w:lang w:eastAsia="zh-CN"/>
        </w:rPr>
      </w:pPr>
      <w:r>
        <w:rPr>
          <w:rFonts w:hint="eastAsia"/>
          <w:lang w:eastAsia="zh-CN"/>
        </w:rPr>
        <w:t>用变局来设问，鸦片战争后中国出现怎样的变局？可以引发学生多方面的思考，很快就有人说政治、经济、思想等。由此切入唯物主义历史观的教育。同时也展现了中国变化的主要原因：外来的侵略。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lang w:eastAsia="zh-CN"/>
        </w:rPr>
      </w:pPr>
      <w:r>
        <w:rPr>
          <w:rFonts w:hint="eastAsia"/>
          <w:lang w:eastAsia="zh-CN"/>
        </w:rPr>
        <w:t>（二）自然经济解体。（材料来自</w:t>
      </w:r>
      <w:r>
        <w:rPr>
          <w:rFonts w:hint="eastAsia"/>
          <w:lang w:val="en-US" w:eastAsia="zh-CN"/>
        </w:rPr>
        <w:t>2014年广东文综38题。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宋体" w:hAnsi="宋体"/>
        </w:rPr>
      </w:pPr>
      <w:r>
        <w:rPr>
          <w:rFonts w:hint="eastAsia" w:ascii="黑体" w:hAnsi="黑体" w:eastAsia="黑体"/>
        </w:rPr>
        <w:t>材料一</w:t>
      </w:r>
      <w:r>
        <w:rPr>
          <w:rFonts w:hint="eastAsia" w:ascii="宋体" w:hAnsi="宋体"/>
        </w:rPr>
        <w:t xml:space="preserve">  </w:t>
      </w:r>
      <w:r>
        <w:rPr>
          <w:rFonts w:ascii="楷体_GB2312" w:hAnsi="楷体_GB2312"/>
        </w:rPr>
        <w:t>自道光年间，大开海禁，西人之工于牟利者，接踵而来，操贸易之权，逐锥刀之利，民间生计，皆为其所夺……自洋布洋纱入口，土布销场遂滞，纺绩稀少，机轴之声几欲断矣。</w:t>
      </w:r>
      <w:r>
        <w:rPr>
          <w:rFonts w:hint="eastAsia" w:ascii="楷体_GB2312" w:hAnsi="楷体_GB2312"/>
          <w:lang w:val="en-US" w:eastAsia="zh-CN"/>
        </w:rPr>
        <w:t xml:space="preserve">   </w:t>
      </w:r>
      <w:r>
        <w:rPr>
          <w:sz w:val="24"/>
          <w:szCs w:val="24"/>
        </w:rPr>
        <w:t>——</w:t>
      </w:r>
      <w:r>
        <w:rPr>
          <w:rFonts w:ascii="宋体" w:hAnsi="宋体"/>
        </w:rPr>
        <w:t>《盛</w:t>
      </w:r>
      <w:r>
        <w:rPr>
          <w:rFonts w:hint="eastAsia" w:ascii="宋体" w:hAnsi="宋体"/>
        </w:rPr>
        <w:t>世危言》</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楷体_GB2312" w:hAnsi="楷体_GB2312"/>
        </w:rPr>
      </w:pPr>
      <w:r>
        <w:rPr>
          <w:rFonts w:hint="eastAsia" w:ascii="黑体" w:hAnsi="黑体" w:eastAsia="黑体"/>
        </w:rPr>
        <w:t xml:space="preserve">材料二 </w:t>
      </w:r>
      <w:r>
        <w:rPr>
          <w:rFonts w:hint="eastAsia" w:ascii="宋体" w:hAnsi="宋体" w:eastAsia="宋体" w:cs="宋体"/>
          <w:lang w:eastAsia="zh-CN"/>
        </w:rPr>
        <w:t>茶叶在</w:t>
      </w:r>
      <w:r>
        <w:rPr>
          <w:rFonts w:hint="eastAsia" w:ascii="宋体" w:hAnsi="宋体" w:eastAsia="宋体" w:cs="宋体"/>
          <w:lang w:val="en-US" w:eastAsia="zh-CN"/>
        </w:rPr>
        <w:t>19世纪30年代每年出口约5000万镑，1844年增至7000万镑，1851年达9900余万镑，几年增加了一倍。丝的出口，在鸦片战争前一般每年只有几千包，最多不超过10010包，1847年增至22000多包，1852年达32000包。由于丝、茶的大量出口，一些地区的人民纷纷放弃粮食生产而种桑植茶。</w:t>
      </w:r>
      <w:r>
        <w:rPr>
          <w:rFonts w:ascii="楷体_GB2312" w:hAnsi="楷体_GB2312"/>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宋体" w:hAnsi="宋体"/>
        </w:rPr>
      </w:pPr>
      <w:r>
        <w:rPr>
          <w:rFonts w:hint="eastAsia" w:ascii="黑体" w:hAnsi="黑体" w:eastAsia="黑体"/>
        </w:rPr>
        <w:t>材料</w:t>
      </w:r>
      <w:r>
        <w:rPr>
          <w:rFonts w:hint="eastAsia" w:ascii="黑体" w:hAnsi="黑体" w:eastAsia="黑体"/>
          <w:lang w:eastAsia="zh-CN"/>
        </w:rPr>
        <w:t>三</w:t>
      </w:r>
      <w:r>
        <w:rPr>
          <w:rFonts w:ascii="楷体_GB2312" w:hAnsi="楷体_GB2312"/>
        </w:rPr>
        <w:t>（20世纪初）所食者率皆本地所树之粟，所衣者率皆本地所出之棉，男耕女织，终岁勤劳，常见农民自顶至踵所用衣、袜、鞋、带皆由自力织成者。</w:t>
      </w:r>
      <w:r>
        <w:rPr>
          <w:rFonts w:hint="eastAsia" w:ascii="楷体_GB2312" w:hAnsi="楷体_GB2312"/>
          <w:lang w:val="en-US" w:eastAsia="zh-CN"/>
        </w:rPr>
        <w:t xml:space="preserve">                      </w:t>
      </w:r>
      <w:r>
        <w:rPr>
          <w:sz w:val="24"/>
          <w:szCs w:val="24"/>
        </w:rPr>
        <w:t>——</w:t>
      </w:r>
      <w:r>
        <w:rPr>
          <w:rFonts w:ascii="宋体" w:hAnsi="宋体"/>
        </w:rPr>
        <w:t>民国</w:t>
      </w:r>
      <w:r>
        <w:rPr>
          <w:rFonts w:hint="eastAsia" w:ascii="宋体" w:hAnsi="宋体"/>
        </w:rPr>
        <w:t>河北《元氏县志》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中国古代小农经济的特征是什么？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Theme="minorEastAsia"/>
          <w:lang w:eastAsia="zh-CN"/>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）根据材料一、二分析这些现象对我国的自然经济会产生怎样的影响？这种变动对于整个中国的经济和人民会带来什么后果？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Theme="minorEastAsia"/>
          <w:lang w:eastAsia="zh-CN"/>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材料一</w:t>
      </w:r>
      <w:r>
        <w:rPr>
          <w:rFonts w:hint="eastAsia" w:ascii="宋体" w:hAnsi="宋体"/>
          <w:lang w:eastAsia="zh-CN"/>
        </w:rPr>
        <w:t>、二</w:t>
      </w:r>
      <w:r>
        <w:rPr>
          <w:rFonts w:hint="eastAsia" w:ascii="宋体" w:hAnsi="宋体"/>
        </w:rPr>
        <w:t>和材料</w:t>
      </w:r>
      <w:r>
        <w:rPr>
          <w:rFonts w:hint="eastAsia" w:ascii="宋体" w:hAnsi="宋体"/>
          <w:lang w:eastAsia="zh-CN"/>
        </w:rPr>
        <w:t>三</w:t>
      </w:r>
      <w:r>
        <w:rPr>
          <w:rFonts w:hint="eastAsia" w:ascii="宋体" w:hAnsi="宋体"/>
        </w:rPr>
        <w:t>所反映的近代农村经济结构状况有何不同？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材料一和材料</w:t>
      </w:r>
      <w:r>
        <w:rPr>
          <w:rFonts w:hint="eastAsia" w:ascii="宋体" w:hAnsi="宋体"/>
          <w:lang w:eastAsia="zh-CN"/>
        </w:rPr>
        <w:t>三</w:t>
      </w:r>
      <w:r>
        <w:rPr>
          <w:rFonts w:hint="eastAsia" w:ascii="宋体" w:hAnsi="宋体"/>
        </w:rPr>
        <w:t>对于探究中国近代农村经济结构的变迁，分别有何局限？综合两则材料可以推知中国近代经济发展的何种特点？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rPr>
      </w:pPr>
      <w:r>
        <w:rPr>
          <w:rFonts w:hint="eastAsia" w:ascii="宋体" w:hAnsi="宋体"/>
          <w:lang w:eastAsia="zh-CN"/>
        </w:rPr>
        <w:t>更进一步，关于中国自然经济解体的程度通过材料一、三学生可以得出些结论，我们在深入分析其原因，</w:t>
      </w:r>
      <w:r>
        <w:rPr>
          <w:rFonts w:hint="eastAsia" w:ascii="宋体" w:hAnsi="宋体"/>
          <w:lang w:val="en-US" w:eastAsia="zh-CN"/>
        </w:rPr>
        <w:t>2015年全国</w:t>
      </w:r>
      <w:r>
        <w:rPr>
          <w:rFonts w:hint="eastAsia" w:ascii="宋体" w:hAnsi="宋体" w:eastAsia="宋体"/>
          <w:color w:val="000000" w:themeColor="text1"/>
        </w:rPr>
        <w:t>Ⅰ</w:t>
      </w:r>
      <w:r>
        <w:rPr>
          <w:rFonts w:hint="eastAsia" w:ascii="黑体" w:hAnsi="黑体" w:eastAsia="宋体"/>
          <w:color w:val="000000" w:themeColor="text1"/>
        </w:rPr>
        <w:t>卷文综</w:t>
      </w:r>
      <w:r>
        <w:rPr>
          <w:rFonts w:hint="eastAsia" w:eastAsia="宋体"/>
          <w:color w:val="000000" w:themeColor="text1"/>
        </w:rPr>
        <w:t>28</w:t>
      </w:r>
      <w:r>
        <w:rPr>
          <w:rFonts w:hint="eastAsia" w:eastAsia="宋体"/>
          <w:color w:val="000000" w:themeColor="text1"/>
          <w:lang w:eastAsia="zh-CN"/>
        </w:rPr>
        <w:t>题说的很清楚，西方商品受到了小农经济的顽强抵制。</w:t>
      </w:r>
      <w:r>
        <w:rPr>
          <w:rFonts w:hint="eastAsia" w:ascii="宋体" w:hAnsi="宋体"/>
        </w:rPr>
        <w:t>1852年，一位在华英国人在报告中称，英国商人运往伦敦的中国生丝是以“无用的”曼彻斯特上等棉布包装的。而在此之前，用于包装的主要是中国产的土布。</w:t>
      </w:r>
    </w:p>
    <w:p>
      <w:pPr>
        <w:numPr>
          <w:ilvl w:val="0"/>
          <w:numId w:val="0"/>
        </w:numPr>
        <w:rPr>
          <w:rFonts w:hint="eastAsia"/>
          <w:lang w:eastAsia="zh-CN"/>
        </w:rPr>
      </w:pPr>
      <w:r>
        <w:rPr>
          <w:rFonts w:hint="eastAsia"/>
          <w:lang w:eastAsia="zh-CN"/>
        </w:rPr>
        <w:t>几段简单的情景材料激发学生兴趣，通过阅读分析材料使学生理解自然经济解体的原因、表现、影响。</w:t>
      </w:r>
    </w:p>
    <w:p>
      <w:pPr>
        <w:numPr>
          <w:ilvl w:val="0"/>
          <w:numId w:val="0"/>
        </w:numPr>
        <w:rPr>
          <w:rFonts w:hint="eastAsia"/>
          <w:lang w:eastAsia="zh-CN"/>
        </w:rPr>
      </w:pPr>
      <w:r>
        <w:rPr>
          <w:rFonts w:hint="eastAsia"/>
          <w:lang w:eastAsia="zh-CN"/>
        </w:rPr>
        <w:t>（三）洋务运动</w:t>
      </w:r>
    </w:p>
    <w:p>
      <w:pPr>
        <w:numPr>
          <w:ilvl w:val="0"/>
          <w:numId w:val="0"/>
        </w:numPr>
        <w:rPr>
          <w:rFonts w:hint="eastAsia"/>
          <w:lang w:val="en-US" w:eastAsia="zh-CN"/>
        </w:rPr>
      </w:pPr>
      <w:r>
        <w:rPr>
          <w:rFonts w:hint="eastAsia"/>
          <w:lang w:val="en-US" w:eastAsia="zh-CN"/>
        </w:rPr>
        <w:t>1、目的（材料来自他人课件）</w:t>
      </w:r>
    </w:p>
    <w:p>
      <w:pPr>
        <w:numPr>
          <w:ilvl w:val="0"/>
          <w:numId w:val="0"/>
        </w:numPr>
        <w:rPr>
          <w:rFonts w:hint="eastAsia"/>
          <w:lang w:val="en-US" w:eastAsia="zh-CN"/>
        </w:rPr>
      </w:pPr>
      <w:r>
        <w:rPr>
          <w:rFonts w:hint="eastAsia"/>
          <w:lang w:val="en-US" w:eastAsia="zh-CN"/>
        </w:rPr>
        <w:t>材料一：“购买外洋器物,购成之后，访募智巧之匠。始而演习，继而试造，不过一二年，火轮船必为中外官民通行之物，可以剿发捻，可以勤远略。（注：（1）发捻指太平军和捻军，（2）勤远略，意为替皇帝解除外患）                                               ——曾国藩</w:t>
      </w:r>
    </w:p>
    <w:p>
      <w:pPr>
        <w:numPr>
          <w:ilvl w:val="0"/>
          <w:numId w:val="0"/>
        </w:numPr>
        <w:rPr>
          <w:rFonts w:hint="eastAsia"/>
          <w:lang w:val="en-US" w:eastAsia="zh-CN"/>
        </w:rPr>
      </w:pPr>
      <w:r>
        <w:rPr>
          <w:rFonts w:hint="eastAsia"/>
          <w:lang w:val="en-US" w:eastAsia="zh-CN"/>
        </w:rPr>
        <w:t>材料二：洋务派要员在筹建轮船招商局时说：“伏查各国通商以来……中国内江外海之利，几被洋人占尽，且海防非有轮船不能逐渐布置，必须劝民自置……藉纾（缓和）商民之困，而作自强之气。”</w:t>
      </w:r>
    </w:p>
    <w:p>
      <w:pPr>
        <w:numPr>
          <w:ilvl w:val="0"/>
          <w:numId w:val="0"/>
        </w:numPr>
        <w:rPr>
          <w:rFonts w:hint="eastAsia"/>
          <w:lang w:val="en-US" w:eastAsia="zh-CN"/>
        </w:rPr>
      </w:pPr>
      <w:r>
        <w:rPr>
          <w:rFonts w:hint="eastAsia"/>
          <w:lang w:val="en-US" w:eastAsia="zh-CN"/>
        </w:rPr>
        <w:t>根据材料分析洋务运动的目的是什么？</w:t>
      </w:r>
    </w:p>
    <w:p>
      <w:pPr>
        <w:numPr>
          <w:ilvl w:val="0"/>
          <w:numId w:val="0"/>
        </w:numPr>
        <w:rPr>
          <w:rFonts w:hint="eastAsia"/>
          <w:lang w:val="en-US" w:eastAsia="zh-CN"/>
        </w:rPr>
      </w:pPr>
      <w:r>
        <w:rPr>
          <w:rFonts w:hint="eastAsia"/>
          <w:lang w:val="en-US" w:eastAsia="zh-CN"/>
        </w:rPr>
        <w:t>2、慈禧和普通大众对洋务运动的态度如何呢？（2016上海高考）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r>
        <w:t>“</w:t>
      </w:r>
      <w:r>
        <w:rPr>
          <w:rFonts w:ascii="宋体" w:hAnsi="宋体"/>
        </w:rPr>
        <w:t>苟可致富强者，儿自为之，吾不内制也</w:t>
      </w:r>
      <w:r>
        <w:t>”</w:t>
      </w:r>
      <w:r>
        <w:rPr>
          <w:rFonts w:ascii="宋体" w:hAnsi="宋体"/>
        </w:rPr>
        <w:t>。</w:t>
      </w:r>
      <w:r>
        <w:t>“</w:t>
      </w:r>
      <w:r>
        <w:rPr>
          <w:rFonts w:ascii="宋体" w:hAnsi="宋体"/>
        </w:rPr>
        <w:t>变法乃素志，同治初即纳曾国藩议，派子弟出洋留学，造船制械，凡以图富强也。若师日人之更衣冠，易正朔，则是得罪祖宗，断不可行。</w:t>
      </w:r>
      <w:r>
        <w:t>”</w:t>
      </w:r>
      <w:r>
        <w:rPr>
          <w:rFonts w:ascii="宋体" w:hAnsi="宋体"/>
        </w:rPr>
        <w:t>从材料来看，慈禧的意思是</w:t>
      </w:r>
      <w:r>
        <w:rPr>
          <w:sz w:val="24"/>
          <w:szCs w:val="24"/>
        </w:rPr>
        <w:t>(</w:t>
      </w:r>
      <w:r>
        <w:rPr>
          <w:rFonts w:ascii="宋体" w:hAnsi="宋体"/>
          <w:sz w:val="24"/>
          <w:szCs w:val="24"/>
        </w:rPr>
        <w:t xml:space="preserve">  </w:t>
      </w:r>
      <w:r>
        <w:rPr>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12" w:firstLineChars="196"/>
        <w:jc w:val="both"/>
        <w:textAlignment w:val="auto"/>
        <w:outlineLvl w:val="9"/>
      </w:pPr>
      <w:r>
        <w:t>A</w:t>
      </w:r>
      <w:r>
        <w:rPr>
          <w:rFonts w:ascii="宋体" w:hAnsi="宋体"/>
        </w:rPr>
        <w:t xml:space="preserve">．有条件地支持变法                </w:t>
      </w:r>
      <w:r>
        <w:t>B</w:t>
      </w:r>
      <w:r>
        <w:rPr>
          <w:rFonts w:ascii="宋体" w:hAnsi="宋体"/>
        </w:rPr>
        <w:t>．希望清王朝复兴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12" w:firstLineChars="196"/>
        <w:jc w:val="both"/>
        <w:textAlignment w:val="auto"/>
        <w:outlineLvl w:val="9"/>
      </w:pPr>
      <w:r>
        <w:t>C</w:t>
      </w:r>
      <w:r>
        <w:rPr>
          <w:rFonts w:ascii="宋体" w:hAnsi="宋体"/>
        </w:rPr>
        <w:t xml:space="preserve">．祖宗之法不能变                  </w:t>
      </w:r>
      <w:r>
        <w:t>D</w:t>
      </w:r>
      <w:r>
        <w:rPr>
          <w:rFonts w:ascii="宋体" w:hAnsi="宋体"/>
        </w:rPr>
        <w:t>．反对洋务运动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r>
        <w:rPr>
          <w:rFonts w:ascii="楷体_GB2312" w:hAnsi="楷体_GB2312"/>
        </w:rPr>
        <w:t>慈禧的意思是改革不得像日本那样“更衣冠，易正朔，则是得罪祖宗</w:t>
      </w:r>
      <w:r>
        <w:t>”</w:t>
      </w:r>
      <w:r>
        <w:rPr>
          <w:rFonts w:ascii="楷体_GB2312" w:hAnsi="楷体_GB2312"/>
        </w:rPr>
        <w:t>，因此有条件地支持变法，故</w:t>
      </w:r>
      <w:r>
        <w:rPr>
          <w:rFonts w:eastAsia="楷体_GB2312"/>
        </w:rPr>
        <w:t>A</w:t>
      </w:r>
      <w:r>
        <w:rPr>
          <w:rFonts w:hint="eastAsia" w:ascii="宋体" w:hAnsi="宋体" w:eastAsia="宋体" w:cs="宋体"/>
        </w:rPr>
        <w:t>项是</w:t>
      </w:r>
      <w:r>
        <w:rPr>
          <w:rFonts w:ascii="楷体_GB2312" w:hAnsi="楷体_GB2312"/>
        </w:rPr>
        <w:t>最佳选项；慈禧的目的还是希望清王朝复兴，但没有反映出材料中他支持改革的前提条件，故</w:t>
      </w:r>
      <w:r>
        <w:rPr>
          <w:rFonts w:eastAsia="楷体_GB2312"/>
        </w:rPr>
        <w:t>B</w:t>
      </w:r>
      <w:r>
        <w:rPr>
          <w:rFonts w:hint="eastAsia" w:ascii="宋体" w:hAnsi="宋体" w:eastAsia="宋体" w:cs="宋体"/>
        </w:rPr>
        <w:t>项是可选非最佳选项</w:t>
      </w:r>
      <w:r>
        <w:rPr>
          <w:rFonts w:ascii="楷体_GB2312" w:hAnsi="楷体_GB2312"/>
        </w:rPr>
        <w:t>；“祖宗之法不能变</w:t>
      </w:r>
      <w:r>
        <w:t>”</w:t>
      </w:r>
      <w:r>
        <w:rPr>
          <w:rFonts w:ascii="楷体_GB2312" w:hAnsi="楷体_GB2312"/>
        </w:rPr>
        <w:t>，在此条件下慈禧支持改革，</w:t>
      </w:r>
      <w:r>
        <w:rPr>
          <w:rFonts w:hint="eastAsia" w:ascii="宋体" w:hAnsi="宋体" w:eastAsia="宋体" w:cs="宋体"/>
        </w:rPr>
        <w:t>但未能全面解读材料意思</w:t>
      </w:r>
      <w:r>
        <w:rPr>
          <w:rFonts w:ascii="楷体_GB2312" w:hAnsi="楷体_GB2312"/>
        </w:rPr>
        <w:t>，</w:t>
      </w:r>
      <w:r>
        <w:rPr>
          <w:rFonts w:hint="eastAsia" w:ascii="宋体" w:hAnsi="宋体" w:eastAsia="宋体" w:cs="宋体"/>
        </w:rPr>
        <w:t>故</w:t>
      </w:r>
      <w:r>
        <w:rPr>
          <w:rFonts w:eastAsia="楷体_GB2312"/>
        </w:rPr>
        <w:t>C</w:t>
      </w:r>
      <w:r>
        <w:rPr>
          <w:rFonts w:hint="eastAsia" w:ascii="宋体" w:hAnsi="宋体" w:eastAsia="宋体" w:cs="宋体"/>
        </w:rPr>
        <w:t>项是可选非最佳选项；洋务运动维护清王朝统治，慈禧并不反对，故</w:t>
      </w:r>
      <w:r>
        <w:rPr>
          <w:rFonts w:eastAsia="楷体_GB2312"/>
        </w:rPr>
        <w:t>D</w:t>
      </w:r>
      <w:r>
        <w:rPr>
          <w:rFonts w:hint="eastAsia" w:ascii="宋体" w:hAnsi="宋体" w:eastAsia="宋体" w:cs="宋体"/>
        </w:rPr>
        <w:t>项错误。</w:t>
      </w:r>
      <w:r>
        <w:drawing>
          <wp:inline distT="0" distB="0" distL="0" distR="0">
            <wp:extent cx="15875" cy="8255"/>
            <wp:effectExtent l="0" t="0" r="0" b="0"/>
            <wp:docPr id="45" name="图片 45" descr="C:\Users\ADMINI~1\AppData\Local\Temp\ksohtml\wpsD14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ADMINI~1\AppData\Local\Temp\ksohtml\wpsD148.tmp.jpg"/>
                    <pic:cNvPicPr>
                      <a:picLocks noChangeAspect="1" noChangeArrowheads="1"/>
                    </pic:cNvPicPr>
                  </pic:nvPicPr>
                  <pic:blipFill>
                    <a:blip r:embed="rId5"/>
                    <a:srcRect/>
                    <a:stretch>
                      <a:fillRect/>
                    </a:stretch>
                  </pic:blipFill>
                  <pic:spPr>
                    <a:xfrm>
                      <a:off x="0" y="0"/>
                      <a:ext cx="15875" cy="825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lang w:eastAsia="zh-CN"/>
        </w:rPr>
      </w:pPr>
      <w:r>
        <w:rPr>
          <w:rFonts w:hint="eastAsia"/>
          <w:lang w:eastAsia="zh-CN"/>
        </w:rPr>
        <w:t>从这段材料中我们一方面可以给学生讲讲最佳答案的选择，也可以很清楚的了解洋务运动的目的、手段、变什么不变什么。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rPr>
      </w:pPr>
      <w:r>
        <w:rPr>
          <w:rFonts w:hint="eastAsia"/>
          <w:lang w:eastAsia="zh-CN"/>
        </w:rPr>
        <w:t>普通大众：</w:t>
      </w:r>
      <w:r>
        <w:rPr>
          <w:color w:val="FF0000"/>
        </w:rPr>
        <w:t>（</w:t>
      </w:r>
      <w:r>
        <w:rPr>
          <w:rFonts w:hint="eastAsia"/>
          <w:color w:val="FF0000"/>
          <w:szCs w:val="21"/>
        </w:rPr>
        <w:t>2015·</w:t>
      </w:r>
      <w:r>
        <w:rPr>
          <w:rFonts w:hint="eastAsia" w:eastAsia="黑体"/>
          <w:color w:val="FF0000"/>
          <w:szCs w:val="21"/>
        </w:rPr>
        <w:t>新课标全国</w:t>
      </w:r>
      <w:r>
        <w:rPr>
          <w:rFonts w:hint="eastAsia" w:ascii="宋体" w:hAnsi="宋体"/>
          <w:color w:val="FF0000"/>
          <w:szCs w:val="21"/>
        </w:rPr>
        <w:t>Ⅱ</w:t>
      </w:r>
      <w:r>
        <w:rPr>
          <w:rFonts w:hint="eastAsia" w:eastAsia="黑体"/>
          <w:color w:val="FF0000"/>
          <w:szCs w:val="21"/>
        </w:rPr>
        <w:t>卷文综</w:t>
      </w:r>
      <w:r>
        <w:rPr>
          <w:rFonts w:hint="eastAsia"/>
          <w:color w:val="FF0000"/>
          <w:szCs w:val="21"/>
        </w:rPr>
        <w:t>·28</w:t>
      </w:r>
      <w:r>
        <w:rPr>
          <w:color w:val="FF0000"/>
        </w:rPr>
        <w:t>）</w:t>
      </w:r>
      <w:r>
        <w:rPr>
          <w:rFonts w:hint="eastAsia"/>
        </w:rPr>
        <w:t>奕䜣力倡洋务，又因在兄弟中排行第六，被称为“鬼子六”；洋务派官员丁日昌被称为“丁鬼奴”；郭嵩焘在一片冷嘲热讽中出任第一任驻英公使。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eastAsiaTheme="minorEastAsia"/>
          <w:lang w:eastAsia="zh-CN"/>
        </w:rPr>
      </w:pPr>
      <w:r>
        <w:rPr>
          <w:rFonts w:hint="eastAsia"/>
          <w:lang w:eastAsia="zh-CN"/>
        </w:rPr>
        <w:t>从这些材料都可以看出当时人们的心态，改革的任务任重而道远啊！</w:t>
      </w:r>
    </w:p>
    <w:p>
      <w:pPr>
        <w:numPr>
          <w:ilvl w:val="0"/>
          <w:numId w:val="0"/>
        </w:numPr>
        <w:rPr>
          <w:rFonts w:hint="eastAsia"/>
          <w:lang w:val="en-US" w:eastAsia="zh-CN"/>
        </w:rPr>
      </w:pPr>
      <w:r>
        <w:rPr>
          <w:rFonts w:hint="eastAsia"/>
          <w:lang w:val="en-US" w:eastAsia="zh-CN"/>
        </w:rPr>
        <w:t>3、洋务企业的性质（材料来自任世江《高中历史必修课程专题解析》）</w:t>
      </w:r>
    </w:p>
    <w:p>
      <w:pPr>
        <w:numPr>
          <w:ilvl w:val="0"/>
          <w:numId w:val="0"/>
        </w:numPr>
        <w:rPr>
          <w:rFonts w:hint="eastAsia"/>
          <w:lang w:val="en-US" w:eastAsia="zh-CN"/>
        </w:rPr>
      </w:pPr>
      <w:r>
        <w:rPr>
          <w:rFonts w:hint="eastAsia"/>
          <w:lang w:val="en-US" w:eastAsia="zh-CN"/>
        </w:rPr>
        <w:t>以汉阳铁厂为例。张之洞对西方炼铁技术一无所知，委托薛福成在英国购买，英方提出要化验煤焦及铁砂样品，再决定设计什么样的设备，张之洞认为：“中国之大，何处无佳煤佳铁？但照英国所有者购办一份可也。”对铁矿中不同的含磷成分，当时欧洲的炼钢法有两种，英国人是负责的，但张之洞不懂，结果所用大冶铁矿石正好是含磷质较多的，而设备却是针对含磷较少的，造出来的钢铁因含磷较多容易脆裂折断。选址汉阳也因张之洞一句话：“大冶路远，照料不便，若建于汉阳，吾犹及见铁厂之烟囱也。”结果，建厂仅大规模填高地基就费银30余万两，差不多相当于在英国购买设备的价格。而汉阳既不产煤也没有铁矿，要从120千米以外的大冶运铁矿砂，湖北的煤因含磺太多还要加开平的焦煤才能用于炼铁。因此，汉阳铁厂从生产一开始就赔钱，到1899年已经累计亏损100余万两。</w:t>
      </w:r>
    </w:p>
    <w:p>
      <w:pPr>
        <w:numPr>
          <w:ilvl w:val="0"/>
          <w:numId w:val="0"/>
        </w:numPr>
        <w:rPr>
          <w:rFonts w:hint="eastAsia"/>
          <w:lang w:val="en-US" w:eastAsia="zh-CN"/>
        </w:rPr>
      </w:pPr>
      <w:r>
        <w:rPr>
          <w:rFonts w:hint="eastAsia"/>
          <w:lang w:val="en-US" w:eastAsia="zh-CN"/>
        </w:rPr>
        <w:t>1、根据材料分析洋务企业和传统企业有什么异同。</w:t>
      </w:r>
    </w:p>
    <w:p>
      <w:pPr>
        <w:numPr>
          <w:ilvl w:val="0"/>
          <w:numId w:val="0"/>
        </w:numPr>
        <w:rPr>
          <w:rFonts w:hint="eastAsia"/>
          <w:lang w:val="en-US" w:eastAsia="zh-CN"/>
        </w:rPr>
      </w:pPr>
      <w:r>
        <w:rPr>
          <w:rFonts w:hint="eastAsia"/>
          <w:lang w:val="en-US" w:eastAsia="zh-CN"/>
        </w:rPr>
        <w:t>此处强调近代化的含义。“近代”史相对于“传统”而言的，传统社会和现代社会是两种不同性质的社会，由传统社会向现代社会变迁的过程就是近代化的过程。1840年—1949年这段时间为近代，建国后为现代。总体上讲，中国近代化所涉及的内容有政治领域、经济领域、思想领域、外交领域以及军事、教育等等。在经济领域就表现为：学习和引进西方先进技术和设备，进行机器生产，即所谓近代民族工业，主要包括洋务运动、中国资本主义的产生和发展等。</w:t>
      </w:r>
    </w:p>
    <w:p>
      <w:pPr>
        <w:numPr>
          <w:ilvl w:val="0"/>
          <w:numId w:val="0"/>
        </w:numPr>
        <w:rPr>
          <w:rFonts w:hint="eastAsia"/>
          <w:lang w:val="en-US" w:eastAsia="zh-CN"/>
        </w:rPr>
      </w:pPr>
      <w:r>
        <w:rPr>
          <w:rFonts w:hint="eastAsia"/>
          <w:lang w:val="en-US" w:eastAsia="zh-CN"/>
        </w:rPr>
        <w:t>当然，学生通过材料关注更多是张之洞以长官意志决定经济政策，屡屡造成重大失误。教师加以引导点拨这也是洋务企业不同于资本主义的表现，深入理解洋务企业的性质。另外，这也是中国没有发生政治变革，没有经历自由资本主义阶段，直接引进工业革命的成果，大概只能这样。历史唯物主义观点继续影响学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right="0" w:rightChars="0" w:hanging="420" w:hangingChars="200"/>
        <w:jc w:val="both"/>
        <w:textAlignment w:val="auto"/>
        <w:outlineLvl w:val="9"/>
        <w:rPr>
          <w:rFonts w:hint="eastAsia" w:ascii="宋体" w:hAnsi="宋体"/>
          <w:lang w:eastAsia="zh-CN"/>
        </w:rPr>
      </w:pPr>
      <w:r>
        <w:rPr>
          <w:rFonts w:hint="eastAsia" w:ascii="宋体" w:hAnsi="宋体"/>
          <w:lang w:val="en-US" w:eastAsia="zh-CN"/>
        </w:rPr>
        <w:t>洋务运动的意义。</w:t>
      </w:r>
      <w:r>
        <w:rPr>
          <w:rFonts w:hint="eastAsia" w:ascii="宋体" w:hAnsi="宋体" w:eastAsia="宋体"/>
          <w:color w:val="000000" w:themeColor="text1"/>
        </w:rPr>
        <w:t>2016</w:t>
      </w:r>
      <w:r>
        <w:rPr>
          <w:rFonts w:hint="eastAsia" w:ascii="宋体" w:hAnsi="宋体" w:eastAsia="宋体"/>
          <w:color w:val="000000" w:themeColor="text1"/>
          <w:lang w:eastAsia="zh-CN"/>
        </w:rPr>
        <w:t>年</w:t>
      </w:r>
      <w:r>
        <w:rPr>
          <w:rFonts w:hint="eastAsia" w:ascii="黑体" w:hAnsi="黑体" w:eastAsia="宋体"/>
          <w:color w:val="000000" w:themeColor="text1"/>
        </w:rPr>
        <w:t>全国</w:t>
      </w:r>
      <w:r>
        <w:rPr>
          <w:rFonts w:hint="eastAsia" w:ascii="宋体" w:hAnsi="宋体" w:eastAsia="宋体"/>
          <w:color w:val="000000" w:themeColor="text1"/>
        </w:rPr>
        <w:t>Ⅰ</w:t>
      </w:r>
      <w:r>
        <w:rPr>
          <w:rFonts w:hint="eastAsia" w:ascii="黑体" w:hAnsi="黑体" w:eastAsia="宋体"/>
          <w:color w:val="000000" w:themeColor="text1"/>
        </w:rPr>
        <w:t>卷</w:t>
      </w:r>
      <w:r>
        <w:rPr>
          <w:rFonts w:hint="eastAsia" w:eastAsia="宋体"/>
          <w:color w:val="000000" w:themeColor="text1"/>
        </w:rPr>
        <w:t>29</w:t>
      </w:r>
      <w:r>
        <w:rPr>
          <w:rFonts w:hint="eastAsia" w:eastAsia="宋体"/>
          <w:color w:val="000000" w:themeColor="text1"/>
          <w:lang w:eastAsia="zh-CN"/>
        </w:rPr>
        <w:t>题。</w:t>
      </w:r>
      <w:r>
        <w:rPr>
          <w:rFonts w:hint="eastAsia" w:ascii="宋体" w:hAnsi="宋体"/>
        </w:rPr>
        <w:t>甲午中日战争爆发前夕，有些西方人士认为中国拥有一定的军备优势，“毫无疑问的是日本必然最后被彻底粉碎”。他们做出上述判断的主要依据应是</w:t>
      </w:r>
      <w:r>
        <w:rPr>
          <w:rFonts w:hint="eastAsia" w:ascii="宋体" w:hAnsi="宋体"/>
          <w:lang w:eastAsia="zh-CN"/>
        </w:rPr>
        <w:t>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lang w:eastAsia="zh-CN"/>
        </w:rPr>
      </w:pPr>
      <w:r>
        <w:rPr>
          <w:rFonts w:hint="eastAsia" w:ascii="宋体" w:hAnsi="宋体"/>
          <w:lang w:eastAsia="zh-CN"/>
        </w:rPr>
        <w:t>（四）民族资本主义的产生</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lang w:eastAsia="zh-CN"/>
        </w:rPr>
      </w:pPr>
      <w:r>
        <w:rPr>
          <w:rFonts w:hint="eastAsia" w:ascii="宋体" w:hAnsi="宋体"/>
          <w:lang w:eastAsia="zh-CN"/>
        </w:rPr>
        <w:t>由于课堂时间有限，没有再补充材料，学生从教材中归纳主要知识点。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lang w:eastAsia="zh-CN"/>
        </w:rPr>
      </w:pPr>
      <w:r>
        <w:rPr>
          <w:rFonts w:hint="eastAsia" w:ascii="宋体" w:hAnsi="宋体"/>
          <w:lang w:eastAsia="zh-CN"/>
        </w:rPr>
        <w:t>小结：鸦片战争后中国经济结构的主要变化</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鸦片战争前</w:t>
            </w:r>
          </w:p>
        </w:tc>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鸦片战争后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自然经济占统治地位</w:t>
            </w:r>
          </w:p>
        </w:tc>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自然经济逐渐解体但仍占主导地位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p>
        </w:tc>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外国资本主义经济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p>
        </w:tc>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洋务经济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明中后期资本主义萌芽</w:t>
            </w:r>
          </w:p>
        </w:tc>
        <w:tc>
          <w:tcPr>
            <w:tcW w:w="498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vertAlign w:val="baseline"/>
                <w:lang w:eastAsia="zh-CN"/>
              </w:rPr>
            </w:pPr>
            <w:r>
              <w:rPr>
                <w:rFonts w:hint="eastAsia" w:ascii="宋体" w:hAnsi="宋体"/>
                <w:vertAlign w:val="baseline"/>
                <w:lang w:eastAsia="zh-CN"/>
              </w:rPr>
              <w:t>中国民族资本主义经济</w:t>
            </w:r>
          </w:p>
        </w:tc>
      </w:tr>
    </w:tbl>
    <w:p>
      <w:pPr>
        <w:rPr>
          <w:rFonts w:hint="eastAsia" w:eastAsiaTheme="minorEastAsia"/>
          <w:lang w:eastAsia="zh-CN"/>
        </w:rPr>
      </w:pPr>
      <w:r>
        <w:rPr>
          <w:rFonts w:hint="eastAsia"/>
          <w:lang w:eastAsia="zh-CN"/>
        </w:rPr>
        <w:t>总的来说，历史教学的原动力只能是历史自身，而历史自身就是由诸多历史细节组成的。历史课应该在阅读历史细节的过程中走进历史人物、感受历史场景、体会历史真实，从而使历史课更具学科魅力和教学效力。</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 TEXT-DECORATION: none">
    <w:altName w:val="Times New Roman"/>
    <w:panose1 w:val="00000000000000000000"/>
    <w:charset w:val="00"/>
    <w:family w:val="roman"/>
    <w:pitch w:val="default"/>
    <w:sig w:usb0="00000000" w:usb1="00000000" w:usb2="00000000" w:usb3="00000000" w:csb0="00040001" w:csb1="00000000"/>
  </w:font>
  <w:font w:name="Gungsuh">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E0B0"/>
    <w:multiLevelType w:val="singleLevel"/>
    <w:tmpl w:val="58E8E0B0"/>
    <w:lvl w:ilvl="0" w:tentative="0">
      <w:start w:val="4"/>
      <w:numFmt w:val="decimal"/>
      <w:suff w:val="nothing"/>
      <w:lvlText w:val="%1、"/>
      <w:lvlJc w:val="left"/>
    </w:lvl>
  </w:abstractNum>
  <w:abstractNum w:abstractNumId="1">
    <w:nsid w:val="58E8E1A5"/>
    <w:multiLevelType w:val="singleLevel"/>
    <w:tmpl w:val="58E8E1A5"/>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5B3B"/>
    <w:rsid w:val="001C069C"/>
    <w:rsid w:val="00472384"/>
    <w:rsid w:val="00585B3B"/>
    <w:rsid w:val="00620A2F"/>
    <w:rsid w:val="0066183F"/>
    <w:rsid w:val="00800B59"/>
    <w:rsid w:val="008F4A2C"/>
    <w:rsid w:val="00934495"/>
    <w:rsid w:val="00B11AB2"/>
    <w:rsid w:val="00C35234"/>
    <w:rsid w:val="00F4427F"/>
    <w:rsid w:val="00F740E0"/>
    <w:rsid w:val="07EB186B"/>
    <w:rsid w:val="1A0C40C5"/>
    <w:rsid w:val="39025090"/>
    <w:rsid w:val="51E15DD2"/>
    <w:rsid w:val="5C7431FF"/>
    <w:rsid w:val="71807AA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批注框文本 Char"/>
    <w:basedOn w:val="6"/>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1234</Words>
  <Characters>7038</Characters>
  <Lines>58</Lines>
  <Paragraphs>16</Paragraphs>
  <ScaleCrop>false</ScaleCrop>
  <LinksUpToDate>false</LinksUpToDate>
  <CharactersWithSpaces>8256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2017-04-05T02:49:00Z</dcterms:created>
  <dc:creator>SDWM</dc:creator>
  <cp:lastModifiedBy>Administrator</cp:lastModifiedBy>
  <dcterms:modified xsi:type="dcterms:W3CDTF">2017-04-10T07:21:29Z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