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50C" w:rsidRDefault="007C2CAA">
      <w:pPr>
        <w:spacing w:line="300" w:lineRule="auto"/>
        <w:jc w:val="center"/>
        <w:rPr>
          <w:rFonts w:ascii="宋体"/>
          <w:b/>
          <w:sz w:val="36"/>
          <w:szCs w:val="36"/>
        </w:rPr>
      </w:pPr>
      <w:r>
        <w:rPr>
          <w:rFonts w:ascii="宋体" w:hAnsi="宋体" w:hint="eastAsia"/>
          <w:b/>
          <w:sz w:val="36"/>
          <w:szCs w:val="36"/>
        </w:rPr>
        <w:t>双流县名教师郭小渠工作室</w:t>
      </w:r>
    </w:p>
    <w:p w:rsidR="0063250C" w:rsidRDefault="007C2CAA">
      <w:pPr>
        <w:spacing w:line="300" w:lineRule="auto"/>
        <w:jc w:val="center"/>
        <w:rPr>
          <w:rFonts w:ascii="华文新魏" w:eastAsia="华文新魏" w:hAnsi="宋体"/>
          <w:b/>
          <w:sz w:val="84"/>
          <w:szCs w:val="84"/>
        </w:rPr>
      </w:pPr>
      <w:r>
        <w:rPr>
          <w:rFonts w:ascii="华文新魏" w:eastAsia="华文新魏" w:hAnsi="宋体" w:hint="eastAsia"/>
          <w:b/>
          <w:sz w:val="84"/>
          <w:szCs w:val="84"/>
        </w:rPr>
        <w:t>工</w:t>
      </w:r>
      <w:r>
        <w:rPr>
          <w:rFonts w:ascii="华文新魏" w:eastAsia="华文新魏" w:hAnsi="宋体"/>
          <w:b/>
          <w:sz w:val="84"/>
          <w:szCs w:val="84"/>
        </w:rPr>
        <w:t xml:space="preserve"> </w:t>
      </w:r>
      <w:r>
        <w:rPr>
          <w:rFonts w:ascii="华文新魏" w:eastAsia="华文新魏" w:hAnsi="宋体" w:hint="eastAsia"/>
          <w:b/>
          <w:sz w:val="84"/>
          <w:szCs w:val="84"/>
        </w:rPr>
        <w:t>作</w:t>
      </w:r>
      <w:r>
        <w:rPr>
          <w:rFonts w:ascii="华文新魏" w:eastAsia="华文新魏" w:hAnsi="宋体"/>
          <w:b/>
          <w:sz w:val="84"/>
          <w:szCs w:val="84"/>
        </w:rPr>
        <w:t xml:space="preserve"> </w:t>
      </w:r>
      <w:r>
        <w:rPr>
          <w:rFonts w:ascii="华文新魏" w:eastAsia="华文新魏" w:hAnsi="宋体" w:hint="eastAsia"/>
          <w:b/>
          <w:sz w:val="84"/>
          <w:szCs w:val="84"/>
        </w:rPr>
        <w:t>简</w:t>
      </w:r>
      <w:r>
        <w:rPr>
          <w:rFonts w:ascii="华文新魏" w:eastAsia="华文新魏" w:hAnsi="宋体"/>
          <w:b/>
          <w:sz w:val="84"/>
          <w:szCs w:val="84"/>
        </w:rPr>
        <w:t xml:space="preserve"> </w:t>
      </w:r>
      <w:r>
        <w:rPr>
          <w:rFonts w:ascii="华文新魏" w:eastAsia="华文新魏" w:hAnsi="宋体" w:hint="eastAsia"/>
          <w:b/>
          <w:sz w:val="84"/>
          <w:szCs w:val="84"/>
        </w:rPr>
        <w:t>报</w:t>
      </w:r>
    </w:p>
    <w:p w:rsidR="0063250C" w:rsidRDefault="007C2CAA">
      <w:pPr>
        <w:spacing w:line="300" w:lineRule="auto"/>
        <w:jc w:val="center"/>
        <w:rPr>
          <w:rFonts w:ascii="华文隶书" w:eastAsia="华文隶书" w:hAnsi="宋体"/>
          <w:sz w:val="28"/>
          <w:szCs w:val="28"/>
        </w:rPr>
      </w:pPr>
      <w:r>
        <w:rPr>
          <w:rFonts w:ascii="华文隶书" w:eastAsia="华文隶书" w:hAnsi="宋体"/>
          <w:sz w:val="28"/>
          <w:szCs w:val="28"/>
        </w:rPr>
        <w:t>201</w:t>
      </w:r>
      <w:r>
        <w:rPr>
          <w:rFonts w:ascii="华文隶书" w:eastAsia="华文隶书" w:hAnsi="宋体" w:hint="eastAsia"/>
          <w:sz w:val="28"/>
          <w:szCs w:val="28"/>
        </w:rPr>
        <w:t>7</w:t>
      </w:r>
      <w:r>
        <w:rPr>
          <w:rFonts w:ascii="华文隶书" w:eastAsia="华文隶书" w:hAnsi="宋体" w:hint="eastAsia"/>
          <w:sz w:val="28"/>
          <w:szCs w:val="28"/>
        </w:rPr>
        <w:t>第</w:t>
      </w:r>
      <w:r>
        <w:rPr>
          <w:rFonts w:ascii="华文隶书" w:eastAsia="华文隶书" w:hAnsi="宋体" w:hint="eastAsia"/>
          <w:sz w:val="28"/>
          <w:szCs w:val="28"/>
        </w:rPr>
        <w:t>5</w:t>
      </w:r>
      <w:r>
        <w:rPr>
          <w:rFonts w:ascii="华文隶书" w:eastAsia="华文隶书" w:hAnsi="宋体" w:hint="eastAsia"/>
          <w:sz w:val="28"/>
          <w:szCs w:val="28"/>
        </w:rPr>
        <w:t>期</w:t>
      </w:r>
    </w:p>
    <w:p w:rsidR="0063250C" w:rsidRDefault="007C2CAA">
      <w:pPr>
        <w:widowControl/>
        <w:spacing w:line="300" w:lineRule="auto"/>
        <w:ind w:firstLineChars="200" w:firstLine="420"/>
        <w:jc w:val="left"/>
        <w:rPr>
          <w:rFonts w:ascii="楷体_GB2312" w:eastAsia="楷体_GB2312" w:hAnsi="宋体" w:cs="宋体"/>
          <w:kern w:val="0"/>
          <w:szCs w:val="21"/>
        </w:rPr>
      </w:pPr>
      <w:r>
        <w:rPr>
          <w:rFonts w:ascii="楷体_GB2312" w:eastAsia="楷体_GB2312" w:hAnsi="宋体" w:cs="宋体" w:hint="eastAsia"/>
          <w:kern w:val="0"/>
          <w:szCs w:val="21"/>
        </w:rPr>
        <w:t>负责人：郭小渠</w:t>
      </w:r>
    </w:p>
    <w:p w:rsidR="0063250C" w:rsidRDefault="007C2CAA">
      <w:pPr>
        <w:widowControl/>
        <w:spacing w:line="300" w:lineRule="auto"/>
        <w:ind w:firstLineChars="200" w:firstLine="420"/>
        <w:jc w:val="left"/>
        <w:rPr>
          <w:rFonts w:ascii="楷体_GB2312" w:eastAsia="楷体_GB2312" w:hAnsi="宋体" w:cs="宋体"/>
          <w:kern w:val="0"/>
          <w:szCs w:val="21"/>
        </w:rPr>
      </w:pPr>
      <w:r>
        <w:rPr>
          <w:rFonts w:ascii="楷体_GB2312" w:eastAsia="楷体_GB2312" w:hAnsi="宋体" w:cs="宋体" w:hint="eastAsia"/>
          <w:kern w:val="0"/>
          <w:szCs w:val="21"/>
        </w:rPr>
        <w:t>责任编辑：张梅</w:t>
      </w:r>
    </w:p>
    <w:p w:rsidR="0063250C" w:rsidRDefault="007C2CAA">
      <w:pPr>
        <w:widowControl/>
        <w:spacing w:line="300" w:lineRule="auto"/>
        <w:ind w:firstLineChars="200" w:firstLine="420"/>
        <w:jc w:val="left"/>
        <w:rPr>
          <w:rFonts w:ascii="楷体_GB2312" w:eastAsia="楷体_GB2312" w:hAnsi="宋体" w:cs="宋体"/>
          <w:kern w:val="0"/>
          <w:szCs w:val="21"/>
        </w:rPr>
      </w:pPr>
      <w:r>
        <w:rPr>
          <w:rFonts w:ascii="楷体_GB2312" w:eastAsia="楷体_GB2312" w:hAnsi="宋体" w:cs="宋体" w:hint="eastAsia"/>
          <w:kern w:val="0"/>
          <w:szCs w:val="21"/>
        </w:rPr>
        <w:t>指导：谢祖福</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赵剑云</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樊凤玲</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高永琼</w:t>
      </w:r>
      <w:r>
        <w:rPr>
          <w:rFonts w:ascii="楷体_GB2312" w:eastAsia="楷体_GB2312" w:hAnsi="宋体" w:cs="宋体" w:hint="eastAsia"/>
          <w:kern w:val="0"/>
          <w:szCs w:val="21"/>
        </w:rPr>
        <w:t xml:space="preserve"> </w:t>
      </w:r>
      <w:r>
        <w:rPr>
          <w:rFonts w:ascii="楷体_GB2312" w:eastAsia="楷体_GB2312" w:hAnsi="宋体" w:cs="宋体" w:hint="eastAsia"/>
          <w:kern w:val="0"/>
          <w:szCs w:val="21"/>
        </w:rPr>
        <w:t>文友贵</w:t>
      </w:r>
    </w:p>
    <w:p w:rsidR="0063250C" w:rsidRDefault="007C2CAA">
      <w:pPr>
        <w:widowControl/>
        <w:spacing w:line="300" w:lineRule="auto"/>
        <w:ind w:leftChars="200" w:left="1050" w:hangingChars="300" w:hanging="630"/>
        <w:jc w:val="left"/>
        <w:rPr>
          <w:rFonts w:ascii="楷体_GB2312" w:eastAsia="楷体_GB2312" w:hAnsi="宋体" w:cs="宋体"/>
          <w:kern w:val="0"/>
          <w:szCs w:val="21"/>
        </w:rPr>
      </w:pPr>
      <w:r>
        <w:rPr>
          <w:rFonts w:ascii="楷体_GB2312" w:eastAsia="楷体_GB2312" w:hAnsi="宋体" w:cs="宋体" w:hint="eastAsia"/>
          <w:kern w:val="0"/>
          <w:szCs w:val="21"/>
        </w:rPr>
        <w:t>编委：</w:t>
      </w:r>
      <w:r>
        <w:rPr>
          <w:rFonts w:ascii="楷体_GB2312" w:eastAsia="楷体_GB2312" w:hAnsi="宋体" w:cs="宋体"/>
          <w:kern w:val="0"/>
          <w:szCs w:val="21"/>
        </w:rPr>
        <w:t>叶书艳</w:t>
      </w:r>
      <w:r>
        <w:rPr>
          <w:rFonts w:ascii="楷体_GB2312" w:eastAsia="楷体_GB2312" w:hAnsi="宋体" w:cs="宋体" w:hint="eastAsia"/>
          <w:kern w:val="0"/>
          <w:szCs w:val="21"/>
        </w:rPr>
        <w:t>、</w:t>
      </w:r>
      <w:r>
        <w:rPr>
          <w:rFonts w:ascii="楷体_GB2312" w:eastAsia="楷体_GB2312" w:hAnsi="宋体" w:cs="宋体"/>
          <w:kern w:val="0"/>
          <w:szCs w:val="21"/>
        </w:rPr>
        <w:t>冷丹</w:t>
      </w:r>
      <w:r>
        <w:rPr>
          <w:rFonts w:ascii="楷体_GB2312" w:eastAsia="楷体_GB2312" w:hAnsi="宋体" w:cs="宋体" w:hint="eastAsia"/>
          <w:kern w:val="0"/>
          <w:szCs w:val="21"/>
        </w:rPr>
        <w:t>、彭曦</w:t>
      </w:r>
      <w:r>
        <w:rPr>
          <w:rFonts w:ascii="楷体_GB2312" w:eastAsia="楷体_GB2312" w:hAnsi="宋体" w:cs="宋体"/>
          <w:kern w:val="0"/>
          <w:szCs w:val="21"/>
        </w:rPr>
        <w:t>、张梅</w:t>
      </w:r>
      <w:r>
        <w:rPr>
          <w:rFonts w:ascii="楷体_GB2312" w:eastAsia="楷体_GB2312" w:hAnsi="宋体" w:cs="宋体" w:hint="eastAsia"/>
          <w:kern w:val="0"/>
          <w:szCs w:val="21"/>
        </w:rPr>
        <w:t>、曾德刚、陈</w:t>
      </w:r>
      <w:r>
        <w:rPr>
          <w:rFonts w:ascii="楷体_GB2312" w:eastAsia="楷体_GB2312" w:hAnsi="宋体" w:cs="宋体"/>
          <w:kern w:val="0"/>
          <w:szCs w:val="21"/>
        </w:rPr>
        <w:t>博</w:t>
      </w:r>
      <w:r>
        <w:rPr>
          <w:rFonts w:ascii="楷体_GB2312" w:eastAsia="楷体_GB2312" w:hAnsi="宋体" w:cs="宋体" w:hint="eastAsia"/>
          <w:kern w:val="0"/>
          <w:szCs w:val="21"/>
        </w:rPr>
        <w:t>、徐小兰、刘永兰</w:t>
      </w:r>
      <w:r>
        <w:rPr>
          <w:rFonts w:ascii="楷体_GB2312" w:eastAsia="楷体_GB2312" w:hAnsi="宋体" w:cs="宋体"/>
          <w:kern w:val="0"/>
          <w:szCs w:val="21"/>
        </w:rPr>
        <w:t>、</w:t>
      </w:r>
      <w:r>
        <w:rPr>
          <w:rFonts w:ascii="楷体_GB2312" w:eastAsia="楷体_GB2312" w:hAnsi="宋体" w:cs="宋体" w:hint="eastAsia"/>
          <w:kern w:val="0"/>
          <w:szCs w:val="21"/>
        </w:rPr>
        <w:t>施</w:t>
      </w:r>
      <w:r>
        <w:rPr>
          <w:rFonts w:ascii="楷体_GB2312" w:eastAsia="楷体_GB2312" w:hAnsi="宋体" w:cs="宋体"/>
          <w:kern w:val="0"/>
          <w:szCs w:val="21"/>
        </w:rPr>
        <w:t>爱红</w:t>
      </w:r>
    </w:p>
    <w:p w:rsidR="0063250C" w:rsidRDefault="007C2CAA">
      <w:pPr>
        <w:widowControl/>
        <w:spacing w:line="300" w:lineRule="auto"/>
        <w:ind w:leftChars="200" w:left="1050" w:hangingChars="300" w:hanging="630"/>
        <w:jc w:val="left"/>
        <w:rPr>
          <w:rFonts w:ascii="楷体_GB2312" w:eastAsia="楷体_GB2312" w:hAnsi="宋体" w:cs="宋体"/>
          <w:kern w:val="0"/>
          <w:szCs w:val="21"/>
        </w:rPr>
      </w:pPr>
      <w:r>
        <w:rPr>
          <w:rFonts w:ascii="楷体_GB2312" w:eastAsia="楷体_GB2312" w:hAnsi="宋体" w:cs="宋体" w:hint="eastAsia"/>
          <w:kern w:val="0"/>
          <w:szCs w:val="21"/>
        </w:rPr>
        <w:t>联系邮箱：</w:t>
      </w:r>
      <w:r>
        <w:rPr>
          <w:rFonts w:ascii="楷体_GB2312" w:eastAsia="楷体_GB2312" w:hAnsi="宋体" w:cs="宋体" w:hint="eastAsia"/>
          <w:kern w:val="0"/>
          <w:szCs w:val="21"/>
        </w:rPr>
        <w:t>scthgxq</w:t>
      </w:r>
      <w:hyperlink r:id="rId7" w:history="1">
        <w:r>
          <w:rPr>
            <w:rFonts w:ascii="楷体_GB2312" w:eastAsia="楷体_GB2312" w:cs="宋体" w:hint="eastAsia"/>
            <w:kern w:val="0"/>
            <w:szCs w:val="21"/>
          </w:rPr>
          <w:t>@qq.com</w:t>
        </w:r>
      </w:hyperlink>
    </w:p>
    <w:p w:rsidR="0063250C" w:rsidRDefault="0063250C">
      <w:pPr>
        <w:spacing w:line="300" w:lineRule="auto"/>
        <w:jc w:val="left"/>
        <w:rPr>
          <w:rFonts w:ascii="宋体" w:hAnsi="宋体"/>
          <w:sz w:val="28"/>
          <w:szCs w:val="28"/>
        </w:rPr>
      </w:pPr>
      <w:r w:rsidRPr="0063250C">
        <w:rPr>
          <w:rFonts w:ascii="宋体" w:hAnsi="宋体"/>
          <w:color w:val="FF0000"/>
          <w:sz w:val="28"/>
          <w:szCs w:val="28"/>
        </w:rPr>
      </w:r>
      <w:r w:rsidRPr="0063250C">
        <w:rPr>
          <w:rFonts w:ascii="宋体" w:hAnsi="宋体"/>
          <w:color w:val="FF0000"/>
          <w:sz w:val="28"/>
          <w:szCs w:val="28"/>
        </w:rPr>
        <w:pict>
          <v:line id="_x0000_s1027" style="mso-position-horizontal-relative:char;mso-position-vertical-relative:line" from="0,0" to="477pt,0" o:gfxdata="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jUZc9c8AAAACAQAADwAAAAAAAAABACAAAAAiAAAA&#10;ZHJzL2Rvd25yZXYueG1sUEsBAhQAFAAAAAgAh07iQAU+z1zXAQAAcAMAAA4AAAAAAAAAAQAgAAAA&#10;HgEAAGRycy9lMm9Eb2MueG1sUEsFBgAAAAAGAAYAWQEAAGcFAAAAAA==&#10;" strokecolor="red" strokeweight="4.5pt">
            <v:stroke linestyle="thickThin"/>
            <w10:wrap type="none"/>
            <w10:anchorlock/>
          </v:line>
        </w:pict>
      </w:r>
    </w:p>
    <w:p w:rsidR="0063250C" w:rsidRDefault="007C2CAA">
      <w:pPr>
        <w:widowControl/>
        <w:spacing w:line="300" w:lineRule="auto"/>
        <w:ind w:firstLineChars="150" w:firstLine="315"/>
        <w:jc w:val="center"/>
      </w:pPr>
      <w:r>
        <w:rPr>
          <w:noProof/>
        </w:rPr>
        <w:drawing>
          <wp:inline distT="0" distB="0" distL="0" distR="0">
            <wp:extent cx="1257300" cy="64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57300" cy="647700"/>
                    </a:xfrm>
                    <a:prstGeom prst="rect">
                      <a:avLst/>
                    </a:prstGeom>
                    <a:noFill/>
                    <a:ln>
                      <a:noFill/>
                    </a:ln>
                  </pic:spPr>
                </pic:pic>
              </a:graphicData>
            </a:graphic>
          </wp:inline>
        </w:drawing>
      </w:r>
    </w:p>
    <w:p w:rsidR="0063250C" w:rsidRDefault="007C2CAA">
      <w:pPr>
        <w:widowControl/>
        <w:tabs>
          <w:tab w:val="left" w:pos="833"/>
          <w:tab w:val="left" w:pos="2473"/>
          <w:tab w:val="left" w:pos="3873"/>
          <w:tab w:val="left" w:pos="6993"/>
          <w:tab w:val="left" w:pos="9633"/>
          <w:tab w:val="left" w:pos="10633"/>
        </w:tabs>
        <w:spacing w:line="300" w:lineRule="auto"/>
        <w:ind w:left="93"/>
        <w:rPr>
          <w:rFonts w:ascii="黑体" w:eastAsia="黑体" w:hAnsi="宋体" w:cs="宋体"/>
          <w:kern w:val="0"/>
          <w:sz w:val="28"/>
          <w:szCs w:val="21"/>
        </w:rPr>
      </w:pPr>
      <w:r>
        <w:rPr>
          <w:rFonts w:ascii="黑体" w:eastAsia="黑体" w:hAnsi="宋体" w:cs="宋体" w:hint="eastAsia"/>
          <w:kern w:val="0"/>
          <w:sz w:val="28"/>
          <w:szCs w:val="21"/>
        </w:rPr>
        <w:t>◆本期导读◆</w:t>
      </w:r>
    </w:p>
    <w:p w:rsidR="0063250C" w:rsidRDefault="007C2CAA">
      <w:pPr>
        <w:widowControl/>
        <w:tabs>
          <w:tab w:val="left" w:pos="833"/>
          <w:tab w:val="left" w:pos="2925"/>
        </w:tabs>
        <w:spacing w:line="300" w:lineRule="auto"/>
        <w:ind w:left="93"/>
        <w:rPr>
          <w:rFonts w:ascii="黑体" w:eastAsia="黑体" w:hAnsi="宋体" w:cs="宋体"/>
          <w:kern w:val="0"/>
          <w:sz w:val="28"/>
          <w:szCs w:val="21"/>
        </w:rPr>
      </w:pPr>
      <w:r>
        <w:rPr>
          <w:rFonts w:ascii="黑体" w:eastAsia="黑体" w:hAnsi="宋体" w:cs="宋体" w:hint="eastAsia"/>
          <w:kern w:val="0"/>
          <w:sz w:val="28"/>
          <w:szCs w:val="21"/>
        </w:rPr>
        <w:t>◆教学研究◆</w:t>
      </w:r>
      <w:r>
        <w:rPr>
          <w:rFonts w:ascii="黑体" w:eastAsia="黑体" w:hAnsi="宋体" w:cs="宋体"/>
          <w:kern w:val="0"/>
          <w:sz w:val="28"/>
          <w:szCs w:val="21"/>
        </w:rPr>
        <w:tab/>
      </w:r>
    </w:p>
    <w:p w:rsidR="0063250C" w:rsidRDefault="007C2CAA">
      <w:pPr>
        <w:widowControl/>
        <w:tabs>
          <w:tab w:val="left" w:pos="833"/>
          <w:tab w:val="left" w:pos="2473"/>
          <w:tab w:val="left" w:pos="3873"/>
          <w:tab w:val="left" w:pos="6993"/>
          <w:tab w:val="left" w:pos="9633"/>
          <w:tab w:val="left" w:pos="10633"/>
        </w:tabs>
        <w:jc w:val="left"/>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郭小渠名师工作室开展</w:t>
      </w:r>
      <w:r>
        <w:rPr>
          <w:rFonts w:asciiTheme="minorEastAsia" w:eastAsiaTheme="minorEastAsia" w:hAnsiTheme="minorEastAsia" w:cstheme="minorEastAsia" w:hint="eastAsia"/>
          <w:b/>
          <w:sz w:val="24"/>
        </w:rPr>
        <w:t>2017</w:t>
      </w:r>
      <w:r>
        <w:rPr>
          <w:rFonts w:asciiTheme="minorEastAsia" w:eastAsiaTheme="minorEastAsia" w:hAnsiTheme="minorEastAsia" w:cstheme="minorEastAsia" w:hint="eastAsia"/>
          <w:b/>
          <w:sz w:val="24"/>
        </w:rPr>
        <w:t>——</w:t>
      </w:r>
      <w:r>
        <w:rPr>
          <w:rFonts w:asciiTheme="minorEastAsia" w:eastAsiaTheme="minorEastAsia" w:hAnsiTheme="minorEastAsia" w:cstheme="minorEastAsia" w:hint="eastAsia"/>
          <w:b/>
          <w:sz w:val="24"/>
        </w:rPr>
        <w:t>2018</w:t>
      </w:r>
      <w:r>
        <w:rPr>
          <w:rFonts w:asciiTheme="minorEastAsia" w:eastAsiaTheme="minorEastAsia" w:hAnsiTheme="minorEastAsia" w:cstheme="minorEastAsia" w:hint="eastAsia"/>
          <w:b/>
          <w:sz w:val="24"/>
        </w:rPr>
        <w:t>学年度上期第一次会议</w:t>
      </w:r>
    </w:p>
    <w:p w:rsidR="0063250C" w:rsidRDefault="007C2CAA">
      <w:pPr>
        <w:jc w:val="left"/>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他山之石，可以攻玉</w:t>
      </w:r>
    </w:p>
    <w:p w:rsidR="0063250C" w:rsidRDefault="007C2CAA">
      <w:pPr>
        <w:jc w:val="center"/>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t>——郭小渠工作室在棠湖中学新校区召开第二次活动</w:t>
      </w:r>
    </w:p>
    <w:p w:rsidR="0063250C" w:rsidRDefault="007C2CAA">
      <w:pPr>
        <w:widowControl/>
        <w:shd w:val="clear" w:color="auto" w:fill="FFFFFF"/>
        <w:spacing w:line="586" w:lineRule="atLeast"/>
        <w:jc w:val="left"/>
        <w:rPr>
          <w:rFonts w:asciiTheme="minorEastAsia" w:eastAsiaTheme="minorEastAsia" w:hAnsiTheme="minorEastAsia" w:cstheme="minorEastAsia"/>
          <w:b/>
          <w:color w:val="000000"/>
          <w:kern w:val="0"/>
          <w:sz w:val="24"/>
        </w:rPr>
      </w:pPr>
      <w:r>
        <w:rPr>
          <w:rFonts w:asciiTheme="minorEastAsia" w:eastAsiaTheme="minorEastAsia" w:hAnsiTheme="minorEastAsia" w:cstheme="minorEastAsia" w:hint="eastAsia"/>
          <w:b/>
          <w:color w:val="000000"/>
          <w:kern w:val="0"/>
          <w:sz w:val="24"/>
        </w:rPr>
        <w:t>专</w:t>
      </w:r>
      <w:r>
        <w:rPr>
          <w:rFonts w:asciiTheme="minorEastAsia" w:eastAsiaTheme="minorEastAsia" w:hAnsiTheme="minorEastAsia" w:cstheme="minorEastAsia" w:hint="eastAsia"/>
          <w:b/>
          <w:color w:val="000000"/>
          <w:kern w:val="0"/>
          <w:sz w:val="24"/>
        </w:rPr>
        <w:t>家引领，共绘化学教师发展新图景</w:t>
      </w:r>
    </w:p>
    <w:p w:rsidR="0063250C" w:rsidRDefault="007C2CAA">
      <w:pPr>
        <w:widowControl/>
        <w:shd w:val="clear" w:color="auto" w:fill="FFFFFF"/>
        <w:spacing w:line="586" w:lineRule="atLeast"/>
        <w:jc w:val="center"/>
        <w:rPr>
          <w:rFonts w:asciiTheme="minorEastAsia" w:eastAsiaTheme="minorEastAsia" w:hAnsiTheme="minorEastAsia" w:cstheme="minorEastAsia"/>
          <w:b/>
          <w:color w:val="000000"/>
          <w:spacing w:val="17"/>
          <w:kern w:val="0"/>
          <w:sz w:val="24"/>
        </w:rPr>
      </w:pPr>
      <w:r>
        <w:rPr>
          <w:rFonts w:asciiTheme="minorEastAsia" w:eastAsiaTheme="minorEastAsia" w:hAnsiTheme="minorEastAsia" w:cstheme="minorEastAsia" w:hint="eastAsia"/>
          <w:b/>
          <w:color w:val="000000"/>
          <w:kern w:val="0"/>
          <w:sz w:val="24"/>
        </w:rPr>
        <w:t>——郭小渠工作室召开市级</w:t>
      </w:r>
      <w:r>
        <w:rPr>
          <w:rFonts w:asciiTheme="minorEastAsia" w:eastAsiaTheme="minorEastAsia" w:hAnsiTheme="minorEastAsia" w:cstheme="minorEastAsia" w:hint="eastAsia"/>
          <w:b/>
          <w:color w:val="000000"/>
          <w:spacing w:val="17"/>
          <w:kern w:val="0"/>
          <w:sz w:val="24"/>
        </w:rPr>
        <w:t>课题论证会</w:t>
      </w:r>
    </w:p>
    <w:p w:rsidR="0063250C" w:rsidRDefault="0063250C">
      <w:pPr>
        <w:widowControl/>
        <w:tabs>
          <w:tab w:val="left" w:pos="833"/>
          <w:tab w:val="left" w:pos="2473"/>
          <w:tab w:val="left" w:pos="3873"/>
          <w:tab w:val="left" w:pos="6993"/>
          <w:tab w:val="left" w:pos="9633"/>
          <w:tab w:val="left" w:pos="10633"/>
        </w:tabs>
        <w:ind w:leftChars="44" w:left="92" w:firstLineChars="196" w:firstLine="472"/>
        <w:jc w:val="left"/>
        <w:rPr>
          <w:b/>
          <w:sz w:val="24"/>
        </w:rPr>
      </w:pPr>
    </w:p>
    <w:p w:rsidR="0063250C" w:rsidRDefault="0063250C">
      <w:pPr>
        <w:widowControl/>
        <w:tabs>
          <w:tab w:val="left" w:pos="833"/>
          <w:tab w:val="left" w:pos="2473"/>
          <w:tab w:val="left" w:pos="3873"/>
          <w:tab w:val="left" w:pos="6993"/>
          <w:tab w:val="left" w:pos="9633"/>
          <w:tab w:val="left" w:pos="10633"/>
        </w:tabs>
        <w:ind w:leftChars="44" w:left="92" w:firstLineChars="196" w:firstLine="470"/>
        <w:jc w:val="left"/>
        <w:rPr>
          <w:sz w:val="24"/>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63250C" w:rsidP="009F1652">
      <w:pPr>
        <w:widowControl/>
        <w:tabs>
          <w:tab w:val="left" w:pos="833"/>
          <w:tab w:val="left" w:pos="2473"/>
          <w:tab w:val="left" w:pos="3873"/>
          <w:tab w:val="left" w:pos="6993"/>
          <w:tab w:val="left" w:pos="9633"/>
          <w:tab w:val="left" w:pos="10633"/>
        </w:tabs>
        <w:ind w:leftChars="44" w:left="92" w:firstLineChars="196" w:firstLine="412"/>
        <w:jc w:val="left"/>
        <w:rPr>
          <w:szCs w:val="21"/>
        </w:rPr>
      </w:pPr>
    </w:p>
    <w:p w:rsidR="0063250C" w:rsidRDefault="007C2CAA">
      <w:pPr>
        <w:widowControl/>
        <w:tabs>
          <w:tab w:val="left" w:pos="833"/>
          <w:tab w:val="left" w:pos="2473"/>
          <w:tab w:val="left" w:pos="3873"/>
          <w:tab w:val="left" w:pos="6993"/>
          <w:tab w:val="left" w:pos="9633"/>
          <w:tab w:val="left" w:pos="10633"/>
        </w:tabs>
        <w:ind w:leftChars="44" w:left="92" w:firstLineChars="196" w:firstLine="472"/>
        <w:jc w:val="left"/>
        <w:rPr>
          <w:rFonts w:ascii="宋体"/>
          <w:color w:val="000000"/>
          <w:spacing w:val="15"/>
          <w:szCs w:val="21"/>
        </w:rPr>
      </w:pPr>
      <w:r>
        <w:rPr>
          <w:rFonts w:ascii="楷体_GB2312" w:eastAsia="楷体_GB2312" w:hAnsi="宋体" w:cs="宋体" w:hint="eastAsia"/>
          <w:b/>
          <w:kern w:val="0"/>
          <w:sz w:val="24"/>
        </w:rPr>
        <w:lastRenderedPageBreak/>
        <w:t>本期导读</w:t>
      </w:r>
      <w:r>
        <w:rPr>
          <w:rFonts w:ascii="楷体_GB2312" w:eastAsia="楷体_GB2312" w:hAnsi="宋体" w:cs="宋体" w:hint="eastAsia"/>
          <w:b/>
          <w:kern w:val="0"/>
          <w:sz w:val="24"/>
        </w:rPr>
        <w:t>:</w:t>
      </w:r>
      <w:r>
        <w:rPr>
          <w:rFonts w:ascii="宋体" w:hAnsi="宋体" w:hint="eastAsia"/>
          <w:spacing w:val="15"/>
          <w:szCs w:val="21"/>
        </w:rPr>
        <w:t xml:space="preserve"> </w:t>
      </w:r>
      <w:r>
        <w:rPr>
          <w:rFonts w:ascii="宋体" w:hAnsi="宋体" w:hint="eastAsia"/>
          <w:spacing w:val="15"/>
          <w:szCs w:val="21"/>
        </w:rPr>
        <w:t>九月，新学期，</w:t>
      </w:r>
      <w:r>
        <w:rPr>
          <w:rFonts w:ascii="宋体" w:hAnsi="宋体"/>
          <w:spacing w:val="15"/>
          <w:szCs w:val="21"/>
        </w:rPr>
        <w:t>新气象，又迎来了新一届的学生，在新学期里师生</w:t>
      </w:r>
      <w:r>
        <w:rPr>
          <w:rFonts w:ascii="宋体" w:hAnsi="宋体" w:hint="eastAsia"/>
          <w:spacing w:val="15"/>
          <w:szCs w:val="21"/>
        </w:rPr>
        <w:t>焕发着活力与激情，让人有着不懈的追求和进取向上的心，双流</w:t>
      </w:r>
      <w:r>
        <w:rPr>
          <w:rFonts w:ascii="宋体" w:hAnsi="宋体" w:hint="eastAsia"/>
          <w:spacing w:val="15"/>
          <w:szCs w:val="21"/>
        </w:rPr>
        <w:t>区</w:t>
      </w:r>
      <w:r>
        <w:rPr>
          <w:rFonts w:ascii="宋体" w:hAnsi="宋体" w:hint="eastAsia"/>
          <w:spacing w:val="15"/>
          <w:szCs w:val="21"/>
        </w:rPr>
        <w:t>名</w:t>
      </w:r>
      <w:r>
        <w:rPr>
          <w:rFonts w:ascii="宋体" w:hAnsi="宋体" w:hint="eastAsia"/>
          <w:color w:val="000000"/>
          <w:spacing w:val="15"/>
          <w:szCs w:val="21"/>
        </w:rPr>
        <w:t>教师郭小渠工作室的工作开始展开。本月中，工作室开展了年度研修</w:t>
      </w:r>
      <w:r>
        <w:rPr>
          <w:rFonts w:ascii="宋体" w:hAnsi="宋体"/>
          <w:color w:val="000000"/>
          <w:spacing w:val="15"/>
          <w:szCs w:val="21"/>
        </w:rPr>
        <w:t>计划，</w:t>
      </w:r>
      <w:r>
        <w:rPr>
          <w:rFonts w:ascii="宋体" w:hAnsi="宋体" w:hint="eastAsia"/>
          <w:color w:val="000000"/>
          <w:spacing w:val="15"/>
          <w:szCs w:val="21"/>
        </w:rPr>
        <w:t>让学员明确自己在工作室的位置与</w:t>
      </w:r>
      <w:r>
        <w:rPr>
          <w:rFonts w:ascii="宋体" w:hAnsi="宋体"/>
          <w:color w:val="000000"/>
          <w:spacing w:val="15"/>
          <w:szCs w:val="21"/>
        </w:rPr>
        <w:t>责任</w:t>
      </w:r>
      <w:r>
        <w:rPr>
          <w:rFonts w:ascii="宋体" w:hAnsi="宋体" w:hint="eastAsia"/>
          <w:color w:val="000000"/>
          <w:spacing w:val="15"/>
          <w:szCs w:val="21"/>
        </w:rPr>
        <w:t>、树立</w:t>
      </w:r>
      <w:r>
        <w:rPr>
          <w:rFonts w:ascii="宋体" w:hAnsi="宋体"/>
          <w:color w:val="000000"/>
          <w:spacing w:val="15"/>
          <w:szCs w:val="21"/>
        </w:rPr>
        <w:t>成长</w:t>
      </w:r>
      <w:r>
        <w:rPr>
          <w:rFonts w:ascii="宋体" w:hAnsi="宋体" w:hint="eastAsia"/>
          <w:color w:val="000000"/>
          <w:spacing w:val="15"/>
          <w:szCs w:val="21"/>
        </w:rPr>
        <w:t>目标。</w:t>
      </w:r>
    </w:p>
    <w:p w:rsidR="0063250C" w:rsidRDefault="0063250C">
      <w:pPr>
        <w:widowControl/>
        <w:adjustRightInd w:val="0"/>
        <w:snapToGrid w:val="0"/>
        <w:spacing w:line="300" w:lineRule="auto"/>
        <w:jc w:val="left"/>
        <w:rPr>
          <w:rFonts w:ascii="宋体" w:hAnsi="宋体" w:cs="宋体"/>
          <w:kern w:val="0"/>
          <w:sz w:val="24"/>
        </w:rPr>
      </w:pPr>
    </w:p>
    <w:p w:rsidR="0063250C" w:rsidRDefault="0063250C">
      <w:pPr>
        <w:widowControl/>
        <w:tabs>
          <w:tab w:val="left" w:pos="833"/>
          <w:tab w:val="left" w:pos="2473"/>
          <w:tab w:val="left" w:pos="3873"/>
          <w:tab w:val="left" w:pos="6993"/>
          <w:tab w:val="left" w:pos="9633"/>
          <w:tab w:val="left" w:pos="10633"/>
        </w:tabs>
        <w:adjustRightInd w:val="0"/>
        <w:snapToGrid w:val="0"/>
        <w:spacing w:line="300" w:lineRule="auto"/>
        <w:jc w:val="left"/>
        <w:rPr>
          <w:rFonts w:asciiTheme="minorEastAsia" w:eastAsiaTheme="minorEastAsia" w:hAnsiTheme="minorEastAsia" w:cs="宋体"/>
          <w:kern w:val="0"/>
          <w:szCs w:val="21"/>
        </w:rPr>
      </w:pPr>
    </w:p>
    <w:p w:rsidR="0063250C" w:rsidRDefault="0063250C">
      <w:pPr>
        <w:jc w:val="left"/>
        <w:rPr>
          <w:b/>
          <w:sz w:val="44"/>
          <w:szCs w:val="44"/>
        </w:rPr>
      </w:pPr>
      <w:r w:rsidRPr="0063250C">
        <w:rPr>
          <w:rFonts w:ascii="黑体" w:eastAsia="黑体" w:hAnsi="宋体" w:cs="宋体"/>
          <w:kern w:val="0"/>
          <w:sz w:val="24"/>
        </w:rPr>
      </w:r>
      <w:r w:rsidRPr="0063250C">
        <w:rPr>
          <w:rFonts w:ascii="黑体" w:eastAsia="黑体" w:hAnsi="宋体" w:cs="宋体"/>
          <w:kern w:val="0"/>
          <w:sz w:val="24"/>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26" type="#_x0000_t93" style="width:94.5pt;height:37.05pt;mso-position-horizontal-relative:char;mso-position-vertical-relative:line" o:gfxdata="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GOE1WNQAAAAEAQAADwAAAAAAAAABACAAAAAiAAAAZHJzL2Rv&#10;d25yZXYueG1sUEsBAhQAFAAAAAgAh07iQFzcwErpAgAA8gUAAA4AAAAAAAAAAQAgAAAAIwEAAGRy&#10;cy9lMm9Eb2MueG1sUEsFBgAAAAAGAAYAWQEAAH4GAAAAAA==&#10;" adj="21600,0" fillcolor="#5e765e">
            <v:fill color2="#cfc" rotate="t" angle="90" focus="100%" type="gradient"/>
            <v:shadow on="t" opacity=".5" offset="-6pt,6pt"/>
            <v:textbox>
              <w:txbxContent>
                <w:p w:rsidR="0063250C" w:rsidRDefault="007C2CAA">
                  <w:pPr>
                    <w:jc w:val="center"/>
                    <w:rPr>
                      <w:rFonts w:ascii="黑体" w:eastAsia="黑体" w:hAnsi="宋体" w:cs="宋体"/>
                      <w:outline/>
                      <w:color w:val="FFFFFF"/>
                      <w:kern w:val="0"/>
                      <w:sz w:val="36"/>
                      <w:szCs w:val="28"/>
                    </w:rPr>
                  </w:pPr>
                  <w:r>
                    <w:rPr>
                      <w:rFonts w:ascii="黑体" w:eastAsia="黑体" w:hAnsi="宋体" w:cs="宋体" w:hint="eastAsia"/>
                      <w:outline/>
                      <w:color w:val="FFFFFF"/>
                      <w:kern w:val="0"/>
                      <w:sz w:val="36"/>
                      <w:szCs w:val="28"/>
                    </w:rPr>
                    <w:t>教学研讨</w:t>
                  </w:r>
                </w:p>
              </w:txbxContent>
            </v:textbox>
            <w10:wrap type="none"/>
            <w10:anchorlock/>
          </v:shape>
        </w:pict>
      </w:r>
    </w:p>
    <w:p w:rsidR="0063250C" w:rsidRDefault="007C2CAA">
      <w:pPr>
        <w:jc w:val="center"/>
        <w:rPr>
          <w:b/>
          <w:sz w:val="24"/>
        </w:rPr>
      </w:pPr>
      <w:r>
        <w:rPr>
          <w:rFonts w:hint="eastAsia"/>
          <w:b/>
          <w:sz w:val="24"/>
        </w:rPr>
        <w:t>郭小渠名师工作室开展</w:t>
      </w:r>
      <w:r>
        <w:rPr>
          <w:rFonts w:hint="eastAsia"/>
          <w:b/>
          <w:sz w:val="24"/>
        </w:rPr>
        <w:t>2017</w:t>
      </w:r>
      <w:r>
        <w:rPr>
          <w:rFonts w:hint="eastAsia"/>
          <w:b/>
          <w:sz w:val="24"/>
        </w:rPr>
        <w:t>——</w:t>
      </w:r>
      <w:r>
        <w:rPr>
          <w:rFonts w:hint="eastAsia"/>
          <w:b/>
          <w:sz w:val="24"/>
        </w:rPr>
        <w:t>2018</w:t>
      </w:r>
      <w:r>
        <w:rPr>
          <w:rFonts w:hint="eastAsia"/>
          <w:b/>
          <w:sz w:val="24"/>
        </w:rPr>
        <w:t>学年度上期第一次会议</w:t>
      </w:r>
    </w:p>
    <w:p w:rsidR="0063250C" w:rsidRDefault="007C2CAA">
      <w:pPr>
        <w:jc w:val="center"/>
        <w:rPr>
          <w:b/>
        </w:rPr>
      </w:pPr>
      <w:r>
        <w:rPr>
          <w:rFonts w:hint="eastAsia"/>
          <w:b/>
        </w:rPr>
        <w:t>郭小渠工作室</w:t>
      </w:r>
      <w:r>
        <w:rPr>
          <w:rFonts w:hint="eastAsia"/>
          <w:b/>
        </w:rPr>
        <w:t xml:space="preserve">  </w:t>
      </w:r>
      <w:r>
        <w:rPr>
          <w:rFonts w:hint="eastAsia"/>
          <w:b/>
        </w:rPr>
        <w:t>刘永兰</w:t>
      </w:r>
      <w:r>
        <w:rPr>
          <w:rFonts w:hint="eastAsia"/>
          <w:b/>
        </w:rPr>
        <w:t xml:space="preserve">   </w:t>
      </w:r>
      <w:r>
        <w:rPr>
          <w:rFonts w:hint="eastAsia"/>
          <w:b/>
        </w:rPr>
        <w:t>文</w:t>
      </w:r>
      <w:r>
        <w:rPr>
          <w:rFonts w:hint="eastAsia"/>
          <w:b/>
        </w:rPr>
        <w:t>/</w:t>
      </w:r>
      <w:r>
        <w:rPr>
          <w:rFonts w:hint="eastAsia"/>
          <w:b/>
        </w:rPr>
        <w:t>图</w:t>
      </w:r>
    </w:p>
    <w:p w:rsidR="0063250C" w:rsidRDefault="007C2CAA">
      <w:pPr>
        <w:ind w:firstLineChars="202" w:firstLine="424"/>
      </w:pPr>
      <w:r>
        <w:rPr>
          <w:rFonts w:hint="eastAsia"/>
        </w:rPr>
        <w:t>2017</w:t>
      </w:r>
      <w:r>
        <w:rPr>
          <w:rFonts w:hint="eastAsia"/>
        </w:rPr>
        <w:t>年</w:t>
      </w:r>
      <w:r>
        <w:rPr>
          <w:rFonts w:hint="eastAsia"/>
        </w:rPr>
        <w:t>9</w:t>
      </w:r>
      <w:r>
        <w:rPr>
          <w:rFonts w:hint="eastAsia"/>
        </w:rPr>
        <w:t>月</w:t>
      </w:r>
      <w:r>
        <w:rPr>
          <w:rFonts w:hint="eastAsia"/>
        </w:rPr>
        <w:t>14</w:t>
      </w:r>
      <w:r>
        <w:rPr>
          <w:rFonts w:hint="eastAsia"/>
        </w:rPr>
        <w:t>日，双流区郭小渠名教师工作室在棠湖中学新校区举行新学期第一次工作会议，会议由郭小渠老师主持，工作室彭曦、张梅、徐小兰、陈博、施爱红及刘永兰等全体学员参加会议。</w:t>
      </w:r>
    </w:p>
    <w:p w:rsidR="0063250C" w:rsidRDefault="007C2CAA">
      <w:pPr>
        <w:ind w:firstLineChars="202" w:firstLine="424"/>
        <w:jc w:val="center"/>
      </w:pPr>
      <w:r>
        <w:rPr>
          <w:noProof/>
        </w:rPr>
        <w:drawing>
          <wp:inline distT="0" distB="0" distL="0" distR="0">
            <wp:extent cx="5096510" cy="3330575"/>
            <wp:effectExtent l="0" t="0" r="889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96510" cy="3334865"/>
                    </a:xfrm>
                    <a:prstGeom prst="rect">
                      <a:avLst/>
                    </a:prstGeom>
                  </pic:spPr>
                </pic:pic>
              </a:graphicData>
            </a:graphic>
          </wp:inline>
        </w:drawing>
      </w:r>
    </w:p>
    <w:p w:rsidR="0063250C" w:rsidRDefault="007C2CAA">
      <w:pPr>
        <w:ind w:firstLineChars="202" w:firstLine="424"/>
      </w:pPr>
      <w:r>
        <w:rPr>
          <w:rFonts w:hint="eastAsia"/>
        </w:rPr>
        <w:t>会上，工作室导师郭小渠老师首先强调了工作室的纪律要求，然后明确了本学期工作室的研究任务、工作室成员任务分工及年度考核成果效益内容，并要求大家主动申报本学期研究课主题和讲座内容，随后再次强调了工作室主研课题《高考化学联合教学的实践研究》立项申报工作的重要性及后期安排，希望全体成员积极参与，从中获得成长。</w:t>
      </w:r>
    </w:p>
    <w:p w:rsidR="0063250C" w:rsidRDefault="007C2CAA">
      <w:pPr>
        <w:ind w:firstLineChars="202" w:firstLine="424"/>
      </w:pPr>
      <w:r>
        <w:rPr>
          <w:rFonts w:hint="eastAsia"/>
          <w:noProof/>
        </w:rPr>
        <w:lastRenderedPageBreak/>
        <w:drawing>
          <wp:inline distT="0" distB="0" distL="0" distR="0">
            <wp:extent cx="5641975" cy="3968750"/>
            <wp:effectExtent l="0" t="0" r="15875"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41975" cy="3969878"/>
                    </a:xfrm>
                    <a:prstGeom prst="rect">
                      <a:avLst/>
                    </a:prstGeom>
                  </pic:spPr>
                </pic:pic>
              </a:graphicData>
            </a:graphic>
          </wp:inline>
        </w:drawing>
      </w:r>
    </w:p>
    <w:p w:rsidR="0063250C" w:rsidRDefault="007C2CAA">
      <w:pPr>
        <w:ind w:firstLineChars="202" w:firstLine="424"/>
      </w:pPr>
      <w:r>
        <w:rPr>
          <w:rFonts w:hint="eastAsia"/>
          <w:noProof/>
        </w:rPr>
        <w:drawing>
          <wp:inline distT="0" distB="0" distL="0" distR="0">
            <wp:extent cx="5651500" cy="4133215"/>
            <wp:effectExtent l="0" t="0" r="635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51500" cy="4134264"/>
                    </a:xfrm>
                    <a:prstGeom prst="rect">
                      <a:avLst/>
                    </a:prstGeom>
                  </pic:spPr>
                </pic:pic>
              </a:graphicData>
            </a:graphic>
          </wp:inline>
        </w:drawing>
      </w:r>
    </w:p>
    <w:p w:rsidR="0063250C" w:rsidRDefault="007C2CAA">
      <w:pPr>
        <w:ind w:firstLineChars="202" w:firstLine="424"/>
      </w:pPr>
      <w:r>
        <w:rPr>
          <w:rFonts w:hint="eastAsia"/>
        </w:rPr>
        <w:t>最后，全体成员共同学习了部分精选的各科优秀</w:t>
      </w:r>
      <w:r>
        <w:rPr>
          <w:rFonts w:hint="eastAsia"/>
        </w:rPr>
        <w:t>PPT</w:t>
      </w:r>
      <w:r>
        <w:rPr>
          <w:rFonts w:hint="eastAsia"/>
        </w:rPr>
        <w:t>作品，郭老师要求全体成员在会后还要认真琢磨、体会、反思，从中学习借鉴一份优秀课件的制作要素，从而学以致用，力争自己今后的课件制作水平能够上一个新的台阶。</w:t>
      </w:r>
    </w:p>
    <w:p w:rsidR="0063250C" w:rsidRDefault="007C2CAA">
      <w:pPr>
        <w:jc w:val="center"/>
        <w:rPr>
          <w:b/>
          <w:sz w:val="32"/>
        </w:rPr>
      </w:pPr>
      <w:r>
        <w:rPr>
          <w:rFonts w:hint="eastAsia"/>
          <w:b/>
          <w:sz w:val="32"/>
        </w:rPr>
        <w:lastRenderedPageBreak/>
        <w:t>他山之石，可以攻玉</w:t>
      </w:r>
    </w:p>
    <w:p w:rsidR="0063250C" w:rsidRDefault="007C2CAA">
      <w:pPr>
        <w:jc w:val="center"/>
        <w:rPr>
          <w:b/>
        </w:rPr>
      </w:pPr>
      <w:r>
        <w:rPr>
          <w:b/>
        </w:rPr>
        <w:t>——</w:t>
      </w:r>
      <w:r>
        <w:rPr>
          <w:b/>
        </w:rPr>
        <w:t>郭小渠工作室在棠湖中学新校区召开第二次活动</w:t>
      </w:r>
    </w:p>
    <w:p w:rsidR="0063250C" w:rsidRDefault="007C2CAA">
      <w:pPr>
        <w:jc w:val="center"/>
        <w:rPr>
          <w:b/>
        </w:rPr>
      </w:pPr>
      <w:r>
        <w:rPr>
          <w:rFonts w:hint="eastAsia"/>
          <w:b/>
        </w:rPr>
        <w:t>刘永兰</w:t>
      </w:r>
      <w:r>
        <w:rPr>
          <w:rFonts w:hint="eastAsia"/>
          <w:b/>
        </w:rPr>
        <w:t xml:space="preserve">   </w:t>
      </w:r>
      <w:r>
        <w:rPr>
          <w:rFonts w:hint="eastAsia"/>
          <w:b/>
        </w:rPr>
        <w:t>文</w:t>
      </w:r>
      <w:r>
        <w:rPr>
          <w:rFonts w:hint="eastAsia"/>
          <w:b/>
        </w:rPr>
        <w:t>/</w:t>
      </w:r>
      <w:r>
        <w:rPr>
          <w:rFonts w:hint="eastAsia"/>
          <w:b/>
        </w:rPr>
        <w:t>图</w:t>
      </w:r>
    </w:p>
    <w:p w:rsidR="0063250C" w:rsidRDefault="007C2CAA">
      <w:pPr>
        <w:ind w:firstLineChars="202" w:firstLine="424"/>
      </w:pPr>
      <w:r>
        <w:rPr>
          <w:rFonts w:hint="eastAsia"/>
        </w:rPr>
        <w:t>9.21</w:t>
      </w:r>
      <w:r>
        <w:rPr>
          <w:rFonts w:hint="eastAsia"/>
        </w:rPr>
        <w:t>日，双流区名师郭小渠工作室在棠湖中学新校区召开第二次活动，本次活动由郭小渠老师主持，双流区研培中心化学教研员文友贵老师出席会议。</w:t>
      </w:r>
    </w:p>
    <w:p w:rsidR="0063250C" w:rsidRDefault="007C2CAA">
      <w:pPr>
        <w:ind w:firstLineChars="202" w:firstLine="424"/>
      </w:pPr>
      <w:r>
        <w:rPr>
          <w:rFonts w:hint="eastAsia"/>
          <w:noProof/>
        </w:rPr>
        <w:drawing>
          <wp:inline distT="0" distB="0" distL="0" distR="0">
            <wp:extent cx="5457825" cy="3266440"/>
            <wp:effectExtent l="0" t="0" r="9525"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57825" cy="3270474"/>
                    </a:xfrm>
                    <a:prstGeom prst="rect">
                      <a:avLst/>
                    </a:prstGeom>
                  </pic:spPr>
                </pic:pic>
              </a:graphicData>
            </a:graphic>
          </wp:inline>
        </w:drawing>
      </w:r>
    </w:p>
    <w:p w:rsidR="0063250C" w:rsidRDefault="007C2CAA">
      <w:pPr>
        <w:ind w:firstLineChars="202" w:firstLine="424"/>
      </w:pPr>
      <w:r>
        <w:rPr>
          <w:rFonts w:hint="eastAsia"/>
        </w:rPr>
        <w:t>本次会议主题是全体学员认真学习参加</w:t>
      </w:r>
      <w:r>
        <w:rPr>
          <w:rFonts w:hint="eastAsia"/>
        </w:rPr>
        <w:t>2017</w:t>
      </w:r>
      <w:r>
        <w:rPr>
          <w:rFonts w:hint="eastAsia"/>
        </w:rPr>
        <w:t>年度四川省教育教学信息化大赛的优秀课件作品。由于课件作品丰富，工作室进行了任务分工，由施爱红和刘永兰老师负责高中组作品，陈博和徐小兰、彭曦和张梅负责两组初中作品的剖析。三组学员在自己的工作之余先大致浏览了各课件并做出初步判断，活动中，大家</w:t>
      </w:r>
      <w:r>
        <w:rPr>
          <w:rFonts w:hint="eastAsia"/>
        </w:rPr>
        <w:t>结合大赛评分细则，从教学设计、内容呈现、技术运用、创新与实用等四大方面逐一对课件作品进行学习，对每一件作品进行模拟打分，并填写作品优缺点，从中选出一二三等奖等作品，最后由陈博老师进行情况汇总，并整理出各个作品中值得大家学习的优点及需要汲取的教训。</w:t>
      </w:r>
    </w:p>
    <w:p w:rsidR="0063250C" w:rsidRDefault="007C2CAA">
      <w:r>
        <w:rPr>
          <w:rFonts w:hint="eastAsia"/>
          <w:noProof/>
        </w:rPr>
        <w:drawing>
          <wp:inline distT="0" distB="0" distL="0" distR="0">
            <wp:extent cx="2913380" cy="2174875"/>
            <wp:effectExtent l="0" t="0" r="1270"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3380" cy="2174875"/>
                    </a:xfrm>
                    <a:prstGeom prst="rect">
                      <a:avLst/>
                    </a:prstGeom>
                  </pic:spPr>
                </pic:pic>
              </a:graphicData>
            </a:graphic>
          </wp:inline>
        </w:drawing>
      </w:r>
      <w:r>
        <w:rPr>
          <w:rFonts w:hint="eastAsia"/>
        </w:rPr>
        <w:t xml:space="preserve">   </w:t>
      </w:r>
      <w:r>
        <w:rPr>
          <w:rFonts w:hint="eastAsia"/>
          <w:noProof/>
        </w:rPr>
        <w:drawing>
          <wp:inline distT="0" distB="0" distL="0" distR="0">
            <wp:extent cx="2879725" cy="2161540"/>
            <wp:effectExtent l="0" t="0" r="15875"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9725" cy="2161540"/>
                    </a:xfrm>
                    <a:prstGeom prst="rect">
                      <a:avLst/>
                    </a:prstGeom>
                  </pic:spPr>
                </pic:pic>
              </a:graphicData>
            </a:graphic>
          </wp:inline>
        </w:drawing>
      </w:r>
    </w:p>
    <w:p w:rsidR="0063250C" w:rsidRDefault="007C2CAA">
      <w:pPr>
        <w:jc w:val="center"/>
      </w:pPr>
      <w:r>
        <w:rPr>
          <w:rFonts w:hint="eastAsia"/>
          <w:noProof/>
        </w:rPr>
        <w:lastRenderedPageBreak/>
        <w:drawing>
          <wp:inline distT="0" distB="0" distL="0" distR="0">
            <wp:extent cx="3100070" cy="2326005"/>
            <wp:effectExtent l="0" t="0" r="5080" b="171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09187" cy="2332826"/>
                    </a:xfrm>
                    <a:prstGeom prst="rect">
                      <a:avLst/>
                    </a:prstGeom>
                  </pic:spPr>
                </pic:pic>
              </a:graphicData>
            </a:graphic>
          </wp:inline>
        </w:drawing>
      </w:r>
    </w:p>
    <w:p w:rsidR="0063250C" w:rsidRDefault="007C2CAA">
      <w:pPr>
        <w:ind w:firstLineChars="202" w:firstLine="424"/>
      </w:pPr>
      <w:r>
        <w:rPr>
          <w:rFonts w:hint="eastAsia"/>
        </w:rPr>
        <w:t>在本次学习过程中，大家都在对比中强烈的感觉到了自己在制作课件时的一些不足之处，也学习到了许多制作技巧，相信会在今后的工作中加以实践，提高自己的水平。</w:t>
      </w:r>
    </w:p>
    <w:p w:rsidR="0063250C" w:rsidRDefault="007C2CAA">
      <w:pPr>
        <w:ind w:firstLineChars="202" w:firstLine="424"/>
      </w:pPr>
      <w:r>
        <w:rPr>
          <w:rFonts w:hint="eastAsia"/>
          <w:noProof/>
        </w:rPr>
        <w:drawing>
          <wp:inline distT="0" distB="0" distL="0" distR="0">
            <wp:extent cx="2635885" cy="1977390"/>
            <wp:effectExtent l="0" t="0" r="12065"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35885" cy="1977390"/>
                    </a:xfrm>
                    <a:prstGeom prst="rect">
                      <a:avLst/>
                    </a:prstGeom>
                  </pic:spPr>
                </pic:pic>
              </a:graphicData>
            </a:graphic>
          </wp:inline>
        </w:drawing>
      </w:r>
      <w:r>
        <w:rPr>
          <w:rFonts w:hint="eastAsia"/>
        </w:rPr>
        <w:t xml:space="preserve">   </w:t>
      </w:r>
      <w:r>
        <w:rPr>
          <w:rFonts w:hint="eastAsia"/>
          <w:noProof/>
        </w:rPr>
        <w:drawing>
          <wp:inline distT="0" distB="0" distL="0" distR="0">
            <wp:extent cx="2657475" cy="1993900"/>
            <wp:effectExtent l="0" t="0" r="9525"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7475" cy="1993900"/>
                    </a:xfrm>
                    <a:prstGeom prst="rect">
                      <a:avLst/>
                    </a:prstGeom>
                  </pic:spPr>
                </pic:pic>
              </a:graphicData>
            </a:graphic>
          </wp:inline>
        </w:drawing>
      </w:r>
    </w:p>
    <w:p w:rsidR="0063250C" w:rsidRDefault="007C2CAA">
      <w:pPr>
        <w:ind w:firstLineChars="202" w:firstLine="424"/>
      </w:pPr>
      <w:r>
        <w:t>活动中，郭小渠老师还和文友贵老师一起探讨了下周四工作室课题研究的相关问题和施爱红老师将</w:t>
      </w:r>
      <w:r>
        <w:t>要承担的双流区教研活动讲座的问题。</w:t>
      </w:r>
    </w:p>
    <w:p w:rsidR="0063250C" w:rsidRDefault="007C2CAA">
      <w:pPr>
        <w:widowControl/>
        <w:shd w:val="clear" w:color="auto" w:fill="FFFFFF"/>
        <w:spacing w:line="586" w:lineRule="atLeast"/>
        <w:jc w:val="center"/>
        <w:rPr>
          <w:rFonts w:ascii="黑体" w:eastAsia="黑体" w:hAnsi="黑体" w:cs="宋体"/>
          <w:color w:val="000000"/>
          <w:kern w:val="0"/>
          <w:sz w:val="39"/>
          <w:szCs w:val="39"/>
        </w:rPr>
      </w:pPr>
      <w:r>
        <w:rPr>
          <w:rFonts w:ascii="黑体" w:eastAsia="黑体" w:hAnsi="黑体" w:cs="宋体" w:hint="eastAsia"/>
          <w:color w:val="000000"/>
          <w:kern w:val="0"/>
          <w:sz w:val="39"/>
          <w:szCs w:val="39"/>
        </w:rPr>
        <w:t>专</w:t>
      </w:r>
      <w:r>
        <w:rPr>
          <w:rFonts w:ascii="黑体" w:eastAsia="黑体" w:hAnsi="黑体" w:cs="宋体" w:hint="eastAsia"/>
          <w:color w:val="000000"/>
          <w:kern w:val="0"/>
          <w:sz w:val="39"/>
          <w:szCs w:val="39"/>
        </w:rPr>
        <w:t>家引领，共绘化学教师发展新图景</w:t>
      </w:r>
    </w:p>
    <w:p w:rsidR="0063250C" w:rsidRDefault="007C2CAA">
      <w:pPr>
        <w:widowControl/>
        <w:shd w:val="clear" w:color="auto" w:fill="FFFFFF"/>
        <w:spacing w:line="586" w:lineRule="atLeast"/>
        <w:jc w:val="center"/>
        <w:rPr>
          <w:rFonts w:asciiTheme="minorEastAsia" w:hAnsiTheme="minorEastAsia" w:cs="宋体"/>
          <w:color w:val="000000"/>
          <w:spacing w:val="17"/>
          <w:kern w:val="0"/>
          <w:sz w:val="24"/>
        </w:rPr>
      </w:pPr>
      <w:r>
        <w:rPr>
          <w:rFonts w:asciiTheme="minorEastAsia" w:hAnsiTheme="minorEastAsia" w:cs="宋体" w:hint="eastAsia"/>
          <w:color w:val="000000"/>
          <w:kern w:val="0"/>
          <w:sz w:val="24"/>
        </w:rPr>
        <w:t>——郭小渠工作室召开市级</w:t>
      </w:r>
      <w:r>
        <w:rPr>
          <w:rFonts w:asciiTheme="minorEastAsia" w:hAnsiTheme="minorEastAsia" w:cs="宋体" w:hint="eastAsia"/>
          <w:color w:val="000000"/>
          <w:spacing w:val="17"/>
          <w:kern w:val="0"/>
          <w:sz w:val="24"/>
        </w:rPr>
        <w:t>课题论证会</w:t>
      </w:r>
    </w:p>
    <w:p w:rsidR="0063250C" w:rsidRDefault="007C2CAA">
      <w:pPr>
        <w:widowControl/>
        <w:shd w:val="clear" w:color="auto" w:fill="FFFFFF"/>
        <w:spacing w:line="586" w:lineRule="atLeast"/>
        <w:jc w:val="center"/>
        <w:rPr>
          <w:rFonts w:asciiTheme="minorEastAsia" w:hAnsiTheme="minorEastAsia" w:cs="宋体"/>
          <w:color w:val="000000"/>
          <w:kern w:val="0"/>
          <w:sz w:val="24"/>
        </w:rPr>
      </w:pPr>
      <w:r>
        <w:rPr>
          <w:rFonts w:asciiTheme="minorEastAsia" w:hAnsiTheme="minorEastAsia" w:cs="宋体" w:hint="eastAsia"/>
          <w:color w:val="000000"/>
          <w:spacing w:val="17"/>
          <w:kern w:val="0"/>
          <w:sz w:val="24"/>
        </w:rPr>
        <w:t>施爱红</w:t>
      </w:r>
      <w:r>
        <w:rPr>
          <w:rFonts w:asciiTheme="minorEastAsia" w:hAnsiTheme="minorEastAsia" w:cs="宋体" w:hint="eastAsia"/>
          <w:color w:val="000000"/>
          <w:spacing w:val="17"/>
          <w:kern w:val="0"/>
          <w:sz w:val="24"/>
        </w:rPr>
        <w:t>/</w:t>
      </w:r>
      <w:r>
        <w:rPr>
          <w:rFonts w:asciiTheme="minorEastAsia" w:hAnsiTheme="minorEastAsia" w:cs="宋体" w:hint="eastAsia"/>
          <w:color w:val="000000"/>
          <w:spacing w:val="17"/>
          <w:kern w:val="0"/>
          <w:sz w:val="24"/>
        </w:rPr>
        <w:t>文</w:t>
      </w:r>
      <w:r>
        <w:rPr>
          <w:rFonts w:asciiTheme="minorEastAsia" w:hAnsiTheme="minorEastAsia" w:cs="宋体" w:hint="eastAsia"/>
          <w:color w:val="000000"/>
          <w:spacing w:val="17"/>
          <w:kern w:val="0"/>
          <w:sz w:val="24"/>
        </w:rPr>
        <w:t xml:space="preserve">  </w:t>
      </w:r>
      <w:r>
        <w:rPr>
          <w:rFonts w:asciiTheme="minorEastAsia" w:hAnsiTheme="minorEastAsia" w:cs="宋体" w:hint="eastAsia"/>
          <w:color w:val="000000"/>
          <w:spacing w:val="17"/>
          <w:kern w:val="0"/>
          <w:sz w:val="24"/>
        </w:rPr>
        <w:t>陈博</w:t>
      </w:r>
      <w:r>
        <w:rPr>
          <w:rFonts w:asciiTheme="minorEastAsia" w:hAnsiTheme="minorEastAsia" w:cs="宋体" w:hint="eastAsia"/>
          <w:color w:val="000000"/>
          <w:spacing w:val="17"/>
          <w:kern w:val="0"/>
          <w:sz w:val="24"/>
        </w:rPr>
        <w:t>/</w:t>
      </w:r>
      <w:r>
        <w:rPr>
          <w:rFonts w:asciiTheme="minorEastAsia" w:hAnsiTheme="minorEastAsia" w:cs="宋体" w:hint="eastAsia"/>
          <w:color w:val="000000"/>
          <w:spacing w:val="17"/>
          <w:kern w:val="0"/>
          <w:sz w:val="24"/>
        </w:rPr>
        <w:t>图</w:t>
      </w:r>
      <w:r>
        <w:rPr>
          <w:rFonts w:asciiTheme="minorEastAsia" w:hAnsiTheme="minorEastAsia" w:cs="宋体" w:hint="eastAsia"/>
          <w:color w:val="000000"/>
          <w:spacing w:val="17"/>
          <w:kern w:val="0"/>
          <w:sz w:val="24"/>
        </w:rPr>
        <w:t xml:space="preserve">  </w:t>
      </w:r>
    </w:p>
    <w:p w:rsidR="0063250C" w:rsidRDefault="007C2CAA">
      <w:pPr>
        <w:widowControl/>
        <w:shd w:val="clear" w:color="auto" w:fill="FFFFFF"/>
        <w:spacing w:before="100" w:beforeAutospacing="1" w:after="285" w:line="435" w:lineRule="atLeast"/>
        <w:ind w:firstLineChars="200" w:firstLine="548"/>
        <w:jc w:val="left"/>
        <w:rPr>
          <w:rFonts w:asciiTheme="minorEastAsia" w:hAnsiTheme="minorEastAsia" w:cs="宋体"/>
          <w:color w:val="000000"/>
          <w:spacing w:val="17"/>
          <w:kern w:val="0"/>
          <w:sz w:val="24"/>
        </w:rPr>
      </w:pPr>
      <w:r>
        <w:rPr>
          <w:rFonts w:asciiTheme="minorEastAsia" w:hAnsiTheme="minorEastAsia" w:hint="eastAsia"/>
          <w:color w:val="000000"/>
          <w:spacing w:val="17"/>
          <w:sz w:val="24"/>
        </w:rPr>
        <w:t>秋风送爽，丹桂飘香，在这个硕果累累的季节，</w:t>
      </w:r>
      <w:r>
        <w:rPr>
          <w:rFonts w:asciiTheme="minorEastAsia" w:hAnsiTheme="minorEastAsia" w:cs="宋体" w:hint="eastAsia"/>
          <w:color w:val="000000"/>
          <w:spacing w:val="17"/>
          <w:kern w:val="0"/>
          <w:sz w:val="24"/>
        </w:rPr>
        <w:t>双流区名教师郭小渠工作室</w:t>
      </w:r>
      <w:r>
        <w:rPr>
          <w:rFonts w:asciiTheme="minorEastAsia" w:hAnsiTheme="minorEastAsia" w:hint="eastAsia"/>
          <w:color w:val="000000"/>
          <w:spacing w:val="17"/>
          <w:sz w:val="24"/>
        </w:rPr>
        <w:t>迎来一次重要的会议</w:t>
      </w:r>
      <w:r>
        <w:rPr>
          <w:rFonts w:asciiTheme="minorEastAsia" w:hAnsiTheme="minorEastAsia" w:hint="eastAsia"/>
          <w:color w:val="000000"/>
          <w:spacing w:val="17"/>
          <w:sz w:val="24"/>
        </w:rPr>
        <w:t>:</w:t>
      </w:r>
      <w:r>
        <w:rPr>
          <w:rFonts w:asciiTheme="minorEastAsia" w:hAnsiTheme="minorEastAsia" w:cs="宋体" w:hint="eastAsia"/>
          <w:color w:val="000000"/>
          <w:spacing w:val="17"/>
          <w:kern w:val="0"/>
          <w:sz w:val="24"/>
        </w:rPr>
        <w:t>2017</w:t>
      </w:r>
      <w:r>
        <w:rPr>
          <w:rFonts w:asciiTheme="minorEastAsia" w:hAnsiTheme="minorEastAsia" w:cs="宋体" w:hint="eastAsia"/>
          <w:color w:val="000000"/>
          <w:spacing w:val="17"/>
          <w:kern w:val="0"/>
          <w:sz w:val="24"/>
        </w:rPr>
        <w:t>年</w:t>
      </w:r>
      <w:r>
        <w:rPr>
          <w:rFonts w:asciiTheme="minorEastAsia" w:hAnsiTheme="minorEastAsia" w:cs="宋体" w:hint="eastAsia"/>
          <w:color w:val="000000"/>
          <w:spacing w:val="17"/>
          <w:kern w:val="0"/>
          <w:sz w:val="24"/>
        </w:rPr>
        <w:t>9</w:t>
      </w:r>
      <w:r>
        <w:rPr>
          <w:rFonts w:asciiTheme="minorEastAsia" w:hAnsiTheme="minorEastAsia" w:cs="宋体" w:hint="eastAsia"/>
          <w:color w:val="000000"/>
          <w:spacing w:val="17"/>
          <w:kern w:val="0"/>
          <w:sz w:val="24"/>
        </w:rPr>
        <w:t>月</w:t>
      </w:r>
      <w:r>
        <w:rPr>
          <w:rFonts w:asciiTheme="minorEastAsia" w:hAnsiTheme="minorEastAsia" w:cs="宋体" w:hint="eastAsia"/>
          <w:color w:val="000000"/>
          <w:spacing w:val="17"/>
          <w:kern w:val="0"/>
          <w:sz w:val="24"/>
        </w:rPr>
        <w:t>29</w:t>
      </w:r>
      <w:r>
        <w:rPr>
          <w:rFonts w:asciiTheme="minorEastAsia" w:hAnsiTheme="minorEastAsia" w:cs="宋体" w:hint="eastAsia"/>
          <w:color w:val="000000"/>
          <w:spacing w:val="17"/>
          <w:kern w:val="0"/>
          <w:sz w:val="24"/>
        </w:rPr>
        <w:t>日上午，</w:t>
      </w:r>
      <w:r>
        <w:rPr>
          <w:rFonts w:asciiTheme="minorEastAsia" w:hAnsiTheme="minorEastAsia" w:cs="宋体"/>
          <w:color w:val="000000"/>
          <w:spacing w:val="17"/>
          <w:kern w:val="0"/>
          <w:sz w:val="24"/>
        </w:rPr>
        <w:t>工作室</w:t>
      </w:r>
      <w:r>
        <w:rPr>
          <w:rFonts w:asciiTheme="minorEastAsia" w:hAnsiTheme="minorEastAsia" w:cs="宋体" w:hint="eastAsia"/>
          <w:color w:val="000000"/>
          <w:spacing w:val="17"/>
          <w:kern w:val="0"/>
          <w:sz w:val="24"/>
        </w:rPr>
        <w:t>《基于互联网的化学联合教研的实践研究》市级课题论证会在棠湖中学行政楼三楼会议室召开。</w:t>
      </w:r>
      <w:r>
        <w:rPr>
          <w:rFonts w:asciiTheme="minorEastAsia" w:hAnsiTheme="minorEastAsia" w:cs="宋体" w:hint="eastAsia"/>
          <w:spacing w:val="17"/>
          <w:kern w:val="0"/>
          <w:sz w:val="24"/>
        </w:rPr>
        <w:t>莅临本次会议的专家领导有</w:t>
      </w:r>
      <w:r>
        <w:rPr>
          <w:rFonts w:asciiTheme="minorEastAsia" w:hAnsiTheme="minorEastAsia" w:cs="宋体" w:hint="eastAsia"/>
          <w:spacing w:val="17"/>
          <w:kern w:val="0"/>
          <w:sz w:val="24"/>
          <w:lang w:bidi="en-US"/>
        </w:rPr>
        <w:t>成都市教育科学院规划办主任陈军，四川师大化学与材料科学学院副院长伍晓春，</w:t>
      </w:r>
      <w:r>
        <w:rPr>
          <w:rFonts w:asciiTheme="minorEastAsia" w:hAnsiTheme="minorEastAsia" w:hint="eastAsia"/>
          <w:sz w:val="24"/>
        </w:rPr>
        <w:t>双流区研培中心主任谢祖福，</w:t>
      </w:r>
      <w:r>
        <w:rPr>
          <w:rFonts w:asciiTheme="minorEastAsia" w:hAnsiTheme="minorEastAsia" w:hint="eastAsia"/>
          <w:sz w:val="24"/>
          <w:lang w:bidi="en-US"/>
        </w:rPr>
        <w:t>双流区理论室主任易恩，棠湖中学党委</w:t>
      </w:r>
      <w:r>
        <w:rPr>
          <w:rFonts w:asciiTheme="minorEastAsia" w:hAnsiTheme="minorEastAsia"/>
          <w:sz w:val="24"/>
          <w:lang w:bidi="en-US"/>
        </w:rPr>
        <w:t>副书记贾成良、学导处副</w:t>
      </w:r>
      <w:r>
        <w:rPr>
          <w:rFonts w:asciiTheme="minorEastAsia" w:hAnsiTheme="minorEastAsia" w:hint="eastAsia"/>
          <w:sz w:val="24"/>
          <w:lang w:bidi="en-US"/>
        </w:rPr>
        <w:t>主任廖勤生</w:t>
      </w:r>
      <w:r>
        <w:rPr>
          <w:rFonts w:asciiTheme="minorEastAsia" w:hAnsiTheme="minorEastAsia" w:hint="eastAsia"/>
          <w:color w:val="000000" w:themeColor="text1"/>
          <w:sz w:val="24"/>
          <w:lang w:bidi="en-US"/>
        </w:rPr>
        <w:t>；同时</w:t>
      </w:r>
      <w:r>
        <w:rPr>
          <w:rFonts w:asciiTheme="minorEastAsia" w:hAnsiTheme="minorEastAsia" w:hint="eastAsia"/>
          <w:sz w:val="24"/>
          <w:lang w:bidi="en-US"/>
        </w:rPr>
        <w:t>参会的还有</w:t>
      </w:r>
      <w:r>
        <w:rPr>
          <w:rFonts w:asciiTheme="minorEastAsia" w:hAnsiTheme="minorEastAsia" w:cs="宋体" w:hint="eastAsia"/>
          <w:color w:val="000000"/>
          <w:spacing w:val="17"/>
          <w:kern w:val="0"/>
          <w:sz w:val="24"/>
        </w:rPr>
        <w:t>成都市未来名师中学培训班</w:t>
      </w:r>
      <w:r>
        <w:rPr>
          <w:rFonts w:asciiTheme="minorEastAsia" w:hAnsiTheme="minorEastAsia" w:cs="宋体" w:hint="eastAsia"/>
          <w:color w:val="000000"/>
          <w:spacing w:val="17"/>
          <w:kern w:val="0"/>
          <w:sz w:val="24"/>
        </w:rPr>
        <w:t>8</w:t>
      </w:r>
      <w:r>
        <w:rPr>
          <w:rFonts w:asciiTheme="minorEastAsia" w:hAnsiTheme="minorEastAsia" w:cs="宋体" w:hint="eastAsia"/>
          <w:color w:val="000000"/>
          <w:spacing w:val="17"/>
          <w:kern w:val="0"/>
          <w:sz w:val="24"/>
        </w:rPr>
        <w:t>名学员及工作室全体在研学员及</w:t>
      </w:r>
      <w:r>
        <w:rPr>
          <w:rFonts w:asciiTheme="minorEastAsia" w:hAnsiTheme="minorEastAsia" w:cs="宋体"/>
          <w:color w:val="000000"/>
          <w:spacing w:val="17"/>
          <w:kern w:val="0"/>
          <w:sz w:val="24"/>
        </w:rPr>
        <w:t>部分老学员</w:t>
      </w:r>
      <w:r>
        <w:rPr>
          <w:rFonts w:asciiTheme="minorEastAsia" w:hAnsiTheme="minorEastAsia" w:cs="宋体" w:hint="eastAsia"/>
          <w:color w:val="000000"/>
          <w:spacing w:val="17"/>
          <w:kern w:val="0"/>
          <w:sz w:val="24"/>
        </w:rPr>
        <w:t>。会议由刘永兰老师主持。</w:t>
      </w:r>
    </w:p>
    <w:p w:rsidR="0063250C" w:rsidRDefault="007C2CAA">
      <w:pPr>
        <w:widowControl/>
        <w:shd w:val="clear" w:color="auto" w:fill="FFFFFF"/>
        <w:spacing w:before="100" w:beforeAutospacing="1" w:after="285" w:line="435" w:lineRule="atLeast"/>
        <w:ind w:firstLine="510"/>
        <w:jc w:val="left"/>
        <w:rPr>
          <w:rFonts w:asciiTheme="minorEastAsia" w:hAnsiTheme="minorEastAsia" w:cs="宋体"/>
          <w:color w:val="000000"/>
          <w:spacing w:val="17"/>
          <w:kern w:val="0"/>
          <w:sz w:val="24"/>
        </w:rPr>
      </w:pPr>
      <w:r>
        <w:rPr>
          <w:rFonts w:asciiTheme="minorEastAsia" w:hAnsiTheme="minorEastAsia" w:cs="宋体"/>
          <w:noProof/>
          <w:color w:val="000000"/>
          <w:spacing w:val="17"/>
          <w:kern w:val="0"/>
          <w:sz w:val="24"/>
        </w:rPr>
        <w:lastRenderedPageBreak/>
        <w:drawing>
          <wp:inline distT="0" distB="0" distL="0" distR="0">
            <wp:extent cx="5543550" cy="5717540"/>
            <wp:effectExtent l="0" t="0" r="0"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43550" cy="5723294"/>
                    </a:xfrm>
                    <a:prstGeom prst="rect">
                      <a:avLst/>
                    </a:prstGeom>
                  </pic:spPr>
                </pic:pic>
              </a:graphicData>
            </a:graphic>
          </wp:inline>
        </w:drawing>
      </w:r>
    </w:p>
    <w:p w:rsidR="0063250C" w:rsidRDefault="007C2CAA">
      <w:pPr>
        <w:widowControl/>
        <w:shd w:val="clear" w:color="auto" w:fill="FFFFFF"/>
        <w:spacing w:before="100" w:beforeAutospacing="1" w:after="285" w:line="435" w:lineRule="atLeast"/>
        <w:ind w:firstLineChars="200" w:firstLine="548"/>
        <w:jc w:val="left"/>
        <w:rPr>
          <w:rFonts w:asciiTheme="minorEastAsia" w:hAnsiTheme="minorEastAsia" w:cs="宋体"/>
          <w:color w:val="000000"/>
          <w:spacing w:val="17"/>
          <w:kern w:val="0"/>
          <w:sz w:val="24"/>
        </w:rPr>
      </w:pPr>
      <w:r>
        <w:rPr>
          <w:rFonts w:asciiTheme="minorEastAsia" w:hAnsiTheme="minorEastAsia" w:cs="宋体" w:hint="eastAsia"/>
          <w:color w:val="000000"/>
          <w:spacing w:val="17"/>
          <w:kern w:val="0"/>
          <w:sz w:val="24"/>
        </w:rPr>
        <w:t>论证会上，郭小渠名师首先对与会的专家、领导和学员们表示了热烈的欢迎和诚挚的感谢，然后详细汇报了工作室申报的正在评审中的成都市教育科研课题《基于互联网的化学联合教研的实践研究》。汇报的主要内容有本科研课题的研究意义和价值，本课题要解决的主要问题，解决问题的主要思路和改革措施，预期的研究成效和研究计划等。</w:t>
      </w:r>
    </w:p>
    <w:p w:rsidR="0063250C" w:rsidRDefault="007C2CAA">
      <w:pPr>
        <w:widowControl/>
        <w:shd w:val="clear" w:color="auto" w:fill="FFFFFF"/>
        <w:spacing w:before="100" w:beforeAutospacing="1" w:after="285" w:line="435" w:lineRule="atLeast"/>
        <w:ind w:firstLine="510"/>
        <w:jc w:val="left"/>
        <w:rPr>
          <w:rFonts w:asciiTheme="minorEastAsia" w:hAnsiTheme="minorEastAsia" w:cs="宋体"/>
          <w:color w:val="000000"/>
          <w:spacing w:val="17"/>
          <w:kern w:val="0"/>
          <w:sz w:val="24"/>
        </w:rPr>
      </w:pPr>
      <w:r>
        <w:rPr>
          <w:rFonts w:asciiTheme="minorEastAsia" w:hAnsiTheme="minorEastAsia" w:cs="宋体" w:hint="eastAsia"/>
          <w:color w:val="000000"/>
          <w:spacing w:val="17"/>
          <w:kern w:val="0"/>
          <w:sz w:val="24"/>
        </w:rPr>
        <w:t>五位市、区专家分别对郭小渠名师致力于化学学科的建设和发展，以及对教育的执着、信念、情怀和梦想给予了由衷的佩服和高度的赞赏，对郭老师前期的研究成果《大数据建模高考化学》给予了充分的肯定和高度的评价。对工作室的本课题立项的现实意义及前沿性、研究问题的创新性、前期准备工作等给予了充分的肯定。同时也对本课题研究的重难点、预期成果的具体呈现、课题研究即将</w:t>
      </w:r>
      <w:r>
        <w:rPr>
          <w:rFonts w:asciiTheme="minorEastAsia" w:hAnsiTheme="minorEastAsia" w:cs="宋体" w:hint="eastAsia"/>
          <w:color w:val="000000"/>
          <w:spacing w:val="17"/>
          <w:kern w:val="0"/>
          <w:sz w:val="24"/>
        </w:rPr>
        <w:lastRenderedPageBreak/>
        <w:t>面临的困难等方面进行了深入的分析并提出了许多宝贵的意见。也对本课题申报材料中存在的问题提出了十分中肯的意见和宝贵的修改建议。</w:t>
      </w:r>
    </w:p>
    <w:p w:rsidR="0063250C" w:rsidRDefault="007C2CAA">
      <w:pPr>
        <w:widowControl/>
        <w:shd w:val="clear" w:color="auto" w:fill="FFFFFF"/>
        <w:spacing w:before="100" w:beforeAutospacing="1" w:after="285" w:line="435" w:lineRule="atLeast"/>
        <w:ind w:firstLine="510"/>
        <w:jc w:val="left"/>
        <w:rPr>
          <w:rFonts w:asciiTheme="minorEastAsia" w:hAnsiTheme="minorEastAsia" w:cs="宋体"/>
          <w:color w:val="000000"/>
          <w:spacing w:val="17"/>
          <w:kern w:val="0"/>
          <w:sz w:val="24"/>
        </w:rPr>
      </w:pPr>
      <w:r>
        <w:rPr>
          <w:rFonts w:asciiTheme="minorEastAsia" w:hAnsiTheme="minorEastAsia" w:cs="宋体"/>
          <w:noProof/>
          <w:color w:val="000000"/>
          <w:spacing w:val="17"/>
          <w:kern w:val="0"/>
          <w:sz w:val="24"/>
        </w:rPr>
        <w:drawing>
          <wp:inline distT="0" distB="0" distL="0" distR="0">
            <wp:extent cx="5274310" cy="782193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821930"/>
                    </a:xfrm>
                    <a:prstGeom prst="rect">
                      <a:avLst/>
                    </a:prstGeom>
                  </pic:spPr>
                </pic:pic>
              </a:graphicData>
            </a:graphic>
          </wp:inline>
        </w:drawing>
      </w:r>
    </w:p>
    <w:p w:rsidR="0063250C" w:rsidRDefault="0063250C">
      <w:pPr>
        <w:widowControl/>
        <w:shd w:val="clear" w:color="auto" w:fill="FFFFFF"/>
        <w:spacing w:before="100" w:beforeAutospacing="1" w:after="285" w:line="435" w:lineRule="atLeast"/>
        <w:ind w:firstLine="510"/>
        <w:jc w:val="left"/>
        <w:rPr>
          <w:rFonts w:asciiTheme="minorEastAsia" w:hAnsiTheme="minorEastAsia" w:cs="宋体"/>
          <w:color w:val="000000"/>
          <w:spacing w:val="17"/>
          <w:kern w:val="0"/>
          <w:sz w:val="24"/>
        </w:rPr>
      </w:pPr>
    </w:p>
    <w:p w:rsidR="0063250C" w:rsidRDefault="0063250C">
      <w:pPr>
        <w:widowControl/>
        <w:shd w:val="clear" w:color="auto" w:fill="FFFFFF"/>
        <w:spacing w:before="100" w:beforeAutospacing="1" w:after="285" w:line="435" w:lineRule="atLeast"/>
        <w:ind w:firstLine="510"/>
        <w:jc w:val="left"/>
        <w:rPr>
          <w:rFonts w:asciiTheme="minorEastAsia" w:hAnsiTheme="minorEastAsia" w:cs="宋体"/>
          <w:color w:val="000000"/>
          <w:spacing w:val="17"/>
          <w:kern w:val="0"/>
          <w:sz w:val="24"/>
        </w:rPr>
      </w:pPr>
    </w:p>
    <w:p w:rsidR="0063250C" w:rsidRDefault="007C2CAA">
      <w:pPr>
        <w:widowControl/>
        <w:shd w:val="clear" w:color="auto" w:fill="FFFFFF"/>
        <w:spacing w:before="100" w:beforeAutospacing="1" w:after="285" w:line="435" w:lineRule="atLeast"/>
        <w:ind w:left="548" w:hangingChars="200" w:hanging="548"/>
        <w:jc w:val="left"/>
        <w:rPr>
          <w:rFonts w:asciiTheme="minorEastAsia" w:hAnsiTheme="minorEastAsia"/>
          <w:color w:val="000000"/>
          <w:spacing w:val="17"/>
          <w:sz w:val="24"/>
        </w:rPr>
      </w:pPr>
      <w:r>
        <w:rPr>
          <w:rFonts w:asciiTheme="minorEastAsia" w:hAnsiTheme="minorEastAsia" w:hint="eastAsia"/>
          <w:color w:val="000000"/>
          <w:spacing w:val="17"/>
          <w:sz w:val="24"/>
        </w:rPr>
        <w:t>专家领导们高屋建瓴，由学科教学延</w:t>
      </w:r>
      <w:r>
        <w:rPr>
          <w:rFonts w:asciiTheme="minorEastAsia" w:hAnsiTheme="minorEastAsia" w:hint="eastAsia"/>
          <w:color w:val="000000"/>
          <w:spacing w:val="17"/>
          <w:sz w:val="24"/>
        </w:rPr>
        <w:t>伸到学科教育，由课题研究指向教师发展，无不给工作室学员以深刻的启发。论证会的尾声，郭小渠名师对与会的专家领导表示深切的感谢并希望专家经常莅临指导，同时也表示工作室一定再接再厉，力争把这个课题研究做大做强！</w:t>
      </w:r>
    </w:p>
    <w:p w:rsidR="0063250C" w:rsidRDefault="007C2CAA">
      <w:pPr>
        <w:widowControl/>
        <w:shd w:val="clear" w:color="auto" w:fill="FFFFFF"/>
        <w:spacing w:before="100" w:beforeAutospacing="1" w:after="285" w:line="435" w:lineRule="atLeast"/>
        <w:ind w:left="480" w:hangingChars="200" w:hanging="480"/>
        <w:jc w:val="left"/>
        <w:rPr>
          <w:rFonts w:asciiTheme="minorEastAsia" w:hAnsiTheme="minorEastAsia"/>
          <w:sz w:val="24"/>
        </w:rPr>
      </w:pPr>
      <w:r>
        <w:rPr>
          <w:rFonts w:asciiTheme="minorEastAsia" w:hAnsiTheme="minorEastAsia"/>
          <w:noProof/>
          <w:sz w:val="24"/>
        </w:rPr>
        <w:lastRenderedPageBreak/>
        <w:drawing>
          <wp:inline distT="0" distB="0" distL="0" distR="0">
            <wp:extent cx="5588635" cy="8585835"/>
            <wp:effectExtent l="0" t="0" r="1206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88635" cy="8585835"/>
                    </a:xfrm>
                    <a:prstGeom prst="rect">
                      <a:avLst/>
                    </a:prstGeom>
                  </pic:spPr>
                </pic:pic>
              </a:graphicData>
            </a:graphic>
          </wp:inline>
        </w:drawing>
      </w:r>
    </w:p>
    <w:p w:rsidR="0063250C" w:rsidRDefault="0063250C" w:rsidP="0063250C">
      <w:pPr>
        <w:ind w:firstLineChars="177" w:firstLine="372"/>
        <w:jc w:val="left"/>
      </w:pPr>
      <w:bookmarkStart w:id="0" w:name="_GoBack"/>
      <w:bookmarkEnd w:id="0"/>
    </w:p>
    <w:sectPr w:rsidR="0063250C" w:rsidSect="0063250C">
      <w:footerReference w:type="default" r:id="rId21"/>
      <w:pgSz w:w="11906" w:h="16838"/>
      <w:pgMar w:top="1134" w:right="1134" w:bottom="1134" w:left="113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CAA" w:rsidRDefault="007C2CAA" w:rsidP="0063250C">
      <w:r>
        <w:separator/>
      </w:r>
    </w:p>
  </w:endnote>
  <w:endnote w:type="continuationSeparator" w:id="0">
    <w:p w:rsidR="007C2CAA" w:rsidRDefault="007C2CAA" w:rsidP="0063250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华文新魏">
    <w:altName w:val="微软雅黑"/>
    <w:charset w:val="86"/>
    <w:family w:val="auto"/>
    <w:pitch w:val="default"/>
    <w:sig w:usb0="00000000" w:usb1="080F0000" w:usb2="00000000" w:usb3="00000000" w:csb0="00040000" w:csb1="00000000"/>
  </w:font>
  <w:font w:name="华文隶书">
    <w:altName w:val="微软雅黑"/>
    <w:charset w:val="86"/>
    <w:family w:val="auto"/>
    <w:pitch w:val="default"/>
    <w:sig w:usb0="00000000" w:usb1="080F0000" w:usb2="00000000" w:usb3="00000000" w:csb0="00040000"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50C" w:rsidRDefault="007C2CAA">
    <w:pPr>
      <w:pStyle w:val="a3"/>
      <w:jc w:val="center"/>
    </w:pPr>
    <w:r>
      <w:rPr>
        <w:rFonts w:hint="eastAsia"/>
        <w:kern w:val="0"/>
        <w:szCs w:val="21"/>
      </w:rPr>
      <w:t>第</w:t>
    </w:r>
    <w:r>
      <w:rPr>
        <w:rFonts w:hint="eastAsia"/>
        <w:kern w:val="0"/>
        <w:szCs w:val="21"/>
      </w:rPr>
      <w:t xml:space="preserve"> </w:t>
    </w:r>
    <w:r w:rsidR="0063250C">
      <w:rPr>
        <w:kern w:val="0"/>
        <w:szCs w:val="21"/>
      </w:rPr>
      <w:fldChar w:fldCharType="begin"/>
    </w:r>
    <w:r>
      <w:rPr>
        <w:kern w:val="0"/>
        <w:szCs w:val="21"/>
      </w:rPr>
      <w:instrText xml:space="preserve"> PAGE </w:instrText>
    </w:r>
    <w:r w:rsidR="0063250C">
      <w:rPr>
        <w:kern w:val="0"/>
        <w:szCs w:val="21"/>
      </w:rPr>
      <w:fldChar w:fldCharType="separate"/>
    </w:r>
    <w:r w:rsidR="009F1652">
      <w:rPr>
        <w:noProof/>
        <w:kern w:val="0"/>
        <w:szCs w:val="21"/>
      </w:rPr>
      <w:t>9</w:t>
    </w:r>
    <w:r w:rsidR="0063250C">
      <w:rPr>
        <w:kern w:val="0"/>
        <w:szCs w:val="21"/>
      </w:rPr>
      <w:fldChar w:fldCharType="end"/>
    </w:r>
    <w:r>
      <w:rPr>
        <w:rFonts w:hint="eastAsia"/>
        <w:kern w:val="0"/>
        <w:szCs w:val="21"/>
      </w:rPr>
      <w:t xml:space="preserve"> </w:t>
    </w:r>
    <w:r>
      <w:rPr>
        <w:rFonts w:hint="eastAsia"/>
        <w:kern w:val="0"/>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CAA" w:rsidRDefault="007C2CAA" w:rsidP="0063250C">
      <w:r>
        <w:separator/>
      </w:r>
    </w:p>
  </w:footnote>
  <w:footnote w:type="continuationSeparator" w:id="0">
    <w:p w:rsidR="007C2CAA" w:rsidRDefault="007C2CAA" w:rsidP="0063250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5D79"/>
    <w:rsid w:val="0009507F"/>
    <w:rsid w:val="000A6998"/>
    <w:rsid w:val="001141F5"/>
    <w:rsid w:val="00150651"/>
    <w:rsid w:val="00162982"/>
    <w:rsid w:val="001D3F73"/>
    <w:rsid w:val="00207957"/>
    <w:rsid w:val="002409CF"/>
    <w:rsid w:val="002A4CFF"/>
    <w:rsid w:val="002E0E5E"/>
    <w:rsid w:val="0035782B"/>
    <w:rsid w:val="003602FB"/>
    <w:rsid w:val="0036705C"/>
    <w:rsid w:val="00377571"/>
    <w:rsid w:val="003B1706"/>
    <w:rsid w:val="003E3260"/>
    <w:rsid w:val="003F0F7A"/>
    <w:rsid w:val="003F4A2F"/>
    <w:rsid w:val="004109A4"/>
    <w:rsid w:val="00451970"/>
    <w:rsid w:val="00492AE5"/>
    <w:rsid w:val="004C586A"/>
    <w:rsid w:val="004E2AF7"/>
    <w:rsid w:val="00575201"/>
    <w:rsid w:val="0063250C"/>
    <w:rsid w:val="00645DF6"/>
    <w:rsid w:val="00681045"/>
    <w:rsid w:val="006A22A1"/>
    <w:rsid w:val="006B7068"/>
    <w:rsid w:val="00733A72"/>
    <w:rsid w:val="007C2CAA"/>
    <w:rsid w:val="00862E5C"/>
    <w:rsid w:val="00871DD1"/>
    <w:rsid w:val="008B72D0"/>
    <w:rsid w:val="009F1652"/>
    <w:rsid w:val="00A22057"/>
    <w:rsid w:val="00A35F20"/>
    <w:rsid w:val="00BA5D79"/>
    <w:rsid w:val="00BC69C8"/>
    <w:rsid w:val="00BF50D3"/>
    <w:rsid w:val="00C862B5"/>
    <w:rsid w:val="00CC246A"/>
    <w:rsid w:val="00D04BBF"/>
    <w:rsid w:val="00E1780C"/>
    <w:rsid w:val="00E71553"/>
    <w:rsid w:val="00EA20EE"/>
    <w:rsid w:val="00EB3AC3"/>
    <w:rsid w:val="00F70969"/>
    <w:rsid w:val="00F91082"/>
    <w:rsid w:val="40253B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uiPriority="0" w:unhideWhenUsed="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50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rsid w:val="0063250C"/>
    <w:pPr>
      <w:keepNext/>
      <w:keepLines/>
      <w:spacing w:before="340" w:after="330" w:line="578" w:lineRule="auto"/>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63250C"/>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63250C"/>
    <w:pPr>
      <w:pBdr>
        <w:bottom w:val="single" w:sz="6" w:space="1" w:color="auto"/>
      </w:pBdr>
      <w:tabs>
        <w:tab w:val="center" w:pos="4153"/>
        <w:tab w:val="right" w:pos="8306"/>
      </w:tabs>
      <w:snapToGrid w:val="0"/>
      <w:jc w:val="center"/>
    </w:pPr>
    <w:rPr>
      <w:sz w:val="18"/>
      <w:szCs w:val="18"/>
    </w:rPr>
  </w:style>
  <w:style w:type="paragraph" w:styleId="a5">
    <w:name w:val="Normal (Web)"/>
    <w:basedOn w:val="a"/>
    <w:link w:val="Char1"/>
    <w:uiPriority w:val="99"/>
    <w:unhideWhenUsed/>
    <w:qFormat/>
    <w:rsid w:val="0063250C"/>
    <w:pPr>
      <w:widowControl/>
      <w:spacing w:before="100" w:beforeAutospacing="1" w:after="100" w:afterAutospacing="1"/>
      <w:jc w:val="left"/>
    </w:pPr>
    <w:rPr>
      <w:rFonts w:ascii="宋体" w:hAnsi="宋体" w:cs="宋体"/>
      <w:kern w:val="0"/>
      <w:sz w:val="24"/>
    </w:rPr>
  </w:style>
  <w:style w:type="character" w:styleId="a6">
    <w:name w:val="Strong"/>
    <w:basedOn w:val="a0"/>
    <w:uiPriority w:val="22"/>
    <w:qFormat/>
    <w:rsid w:val="0063250C"/>
    <w:rPr>
      <w:b/>
      <w:bCs/>
    </w:rPr>
  </w:style>
  <w:style w:type="character" w:styleId="a7">
    <w:name w:val="Hyperlink"/>
    <w:basedOn w:val="a0"/>
    <w:uiPriority w:val="99"/>
    <w:unhideWhenUsed/>
    <w:qFormat/>
    <w:rsid w:val="0063250C"/>
    <w:rPr>
      <w:color w:val="0000FF" w:themeColor="hyperlink"/>
      <w:u w:val="single"/>
    </w:rPr>
  </w:style>
  <w:style w:type="table" w:styleId="a8">
    <w:name w:val="Table Grid"/>
    <w:basedOn w:val="a1"/>
    <w:qFormat/>
    <w:rsid w:val="0063250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0">
    <w:name w:val="p0"/>
    <w:basedOn w:val="a"/>
    <w:qFormat/>
    <w:rsid w:val="0063250C"/>
    <w:pPr>
      <w:widowControl/>
      <w:spacing w:before="100" w:beforeAutospacing="1" w:after="100" w:afterAutospacing="1"/>
      <w:jc w:val="left"/>
    </w:pPr>
    <w:rPr>
      <w:rFonts w:ascii="宋体" w:hAnsi="宋体" w:cs="宋体"/>
      <w:kern w:val="0"/>
      <w:sz w:val="24"/>
    </w:rPr>
  </w:style>
  <w:style w:type="paragraph" w:customStyle="1" w:styleId="p15">
    <w:name w:val="p15"/>
    <w:basedOn w:val="a"/>
    <w:qFormat/>
    <w:rsid w:val="0063250C"/>
    <w:pPr>
      <w:widowControl/>
      <w:spacing w:before="100" w:beforeAutospacing="1" w:after="100" w:afterAutospacing="1"/>
      <w:jc w:val="left"/>
    </w:pPr>
    <w:rPr>
      <w:rFonts w:ascii="宋体" w:hAnsi="宋体" w:cs="宋体"/>
      <w:kern w:val="0"/>
      <w:sz w:val="24"/>
    </w:rPr>
  </w:style>
  <w:style w:type="character" w:customStyle="1" w:styleId="Char">
    <w:name w:val="页脚 Char"/>
    <w:basedOn w:val="a0"/>
    <w:link w:val="a3"/>
    <w:qFormat/>
    <w:rsid w:val="0063250C"/>
    <w:rPr>
      <w:rFonts w:ascii="Times New Roman" w:eastAsia="宋体" w:hAnsi="Times New Roman" w:cs="Times New Roman"/>
      <w:sz w:val="18"/>
      <w:szCs w:val="18"/>
    </w:rPr>
  </w:style>
  <w:style w:type="character" w:customStyle="1" w:styleId="Char0">
    <w:name w:val="页眉 Char"/>
    <w:basedOn w:val="a0"/>
    <w:link w:val="a4"/>
    <w:uiPriority w:val="99"/>
    <w:qFormat/>
    <w:rsid w:val="0063250C"/>
    <w:rPr>
      <w:rFonts w:ascii="Times New Roman" w:eastAsia="宋体" w:hAnsi="Times New Roman" w:cs="Times New Roman"/>
      <w:sz w:val="18"/>
      <w:szCs w:val="18"/>
    </w:rPr>
  </w:style>
  <w:style w:type="character" w:customStyle="1" w:styleId="Char1">
    <w:name w:val="普通(网站) Char"/>
    <w:link w:val="a5"/>
    <w:qFormat/>
    <w:rsid w:val="0063250C"/>
    <w:rPr>
      <w:rFonts w:ascii="宋体" w:eastAsia="宋体" w:hAnsi="宋体" w:cs="宋体"/>
      <w:kern w:val="0"/>
      <w:sz w:val="24"/>
      <w:szCs w:val="24"/>
    </w:rPr>
  </w:style>
  <w:style w:type="paragraph" w:customStyle="1" w:styleId="10">
    <w:name w:val="列出段落1"/>
    <w:basedOn w:val="a"/>
    <w:uiPriority w:val="34"/>
    <w:qFormat/>
    <w:rsid w:val="0063250C"/>
    <w:pPr>
      <w:ind w:firstLineChars="200" w:firstLine="420"/>
    </w:pPr>
    <w:rPr>
      <w:rFonts w:ascii="Calibri" w:hAnsi="Calibri"/>
      <w:szCs w:val="22"/>
    </w:rPr>
  </w:style>
  <w:style w:type="character" w:customStyle="1" w:styleId="1Char">
    <w:name w:val="标题 1 Char"/>
    <w:basedOn w:val="a0"/>
    <w:link w:val="1"/>
    <w:uiPriority w:val="9"/>
    <w:qFormat/>
    <w:rsid w:val="0063250C"/>
    <w:rPr>
      <w:b/>
      <w:bCs/>
      <w:kern w:val="44"/>
      <w:sz w:val="44"/>
      <w:szCs w:val="44"/>
    </w:rPr>
  </w:style>
  <w:style w:type="paragraph" w:customStyle="1" w:styleId="11">
    <w:name w:val="无间隔1"/>
    <w:uiPriority w:val="1"/>
    <w:qFormat/>
    <w:rsid w:val="0063250C"/>
    <w:pPr>
      <w:widowControl w:val="0"/>
      <w:jc w:val="both"/>
    </w:pPr>
    <w:rPr>
      <w:kern w:val="2"/>
      <w:sz w:val="21"/>
      <w:szCs w:val="22"/>
    </w:rPr>
  </w:style>
  <w:style w:type="paragraph" w:styleId="a9">
    <w:name w:val="Balloon Text"/>
    <w:basedOn w:val="a"/>
    <w:link w:val="Char2"/>
    <w:uiPriority w:val="99"/>
    <w:semiHidden/>
    <w:unhideWhenUsed/>
    <w:rsid w:val="009F1652"/>
    <w:rPr>
      <w:sz w:val="18"/>
      <w:szCs w:val="18"/>
    </w:rPr>
  </w:style>
  <w:style w:type="character" w:customStyle="1" w:styleId="Char2">
    <w:name w:val="批注框文本 Char"/>
    <w:basedOn w:val="a0"/>
    <w:link w:val="a9"/>
    <w:uiPriority w:val="99"/>
    <w:semiHidden/>
    <w:rsid w:val="009F1652"/>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hlrsunshine@163.com"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331</Words>
  <Characters>1890</Characters>
  <Application>Microsoft Office Word</Application>
  <DocSecurity>0</DocSecurity>
  <Lines>15</Lines>
  <Paragraphs>4</Paragraphs>
  <ScaleCrop>false</ScaleCrop>
  <Company>Microsoft</Company>
  <LinksUpToDate>false</LinksUpToDate>
  <CharactersWithSpaces>2217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dc:creator>
  <cp:lastModifiedBy>Administrator</cp:lastModifiedBy>
  <cp:revision>2</cp:revision>
  <dcterms:created xsi:type="dcterms:W3CDTF">2017-12-15T05:20:00Z</dcterms:created>
  <dcterms:modified xsi:type="dcterms:W3CDTF">2017-12-15T05:20:00Z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