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before="0" w:beforeAutospacing="0" w:after="0" w:afterAutospacing="0" w:line="360" w:lineRule="auto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《不做教书匠》读后感</w:t>
      </w:r>
    </w:p>
    <w:p>
      <w:pPr>
        <w:pStyle w:val="4"/>
        <w:snapToGrid w:val="0"/>
        <w:spacing w:before="0" w:beforeAutospacing="0" w:after="0" w:afterAutospacing="0" w:line="360" w:lineRule="auto"/>
        <w:jc w:val="center"/>
        <w:rPr>
          <w:rFonts w:hint="eastAsia" w:cs="Helvetica"/>
          <w:sz w:val="28"/>
          <w:szCs w:val="28"/>
          <w:lang w:val="en-US"/>
        </w:rPr>
      </w:pPr>
      <w:r>
        <w:rPr>
          <w:rFonts w:hint="eastAsia" w:cs="Helvetica"/>
          <w:sz w:val="28"/>
          <w:szCs w:val="28"/>
        </w:rPr>
        <w:t xml:space="preserve">                      </w:t>
      </w:r>
      <w:r>
        <w:rPr>
          <w:rFonts w:hint="eastAsia" w:cs="Helvetica"/>
          <w:sz w:val="28"/>
          <w:szCs w:val="28"/>
          <w:lang w:eastAsia="zh-CN"/>
        </w:rPr>
        <w:t>棠湖小学</w:t>
      </w:r>
      <w:r>
        <w:rPr>
          <w:rFonts w:hint="eastAsia" w:cs="Helvetica"/>
          <w:sz w:val="28"/>
          <w:szCs w:val="28"/>
          <w:lang w:val="en-US" w:eastAsia="zh-CN"/>
        </w:rPr>
        <w:t xml:space="preserve">  高薇钞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Helvetica"/>
          <w:sz w:val="28"/>
          <w:szCs w:val="28"/>
        </w:rPr>
      </w:pPr>
      <w:r>
        <w:rPr>
          <w:rFonts w:hint="eastAsia" w:ascii="宋体" w:hAnsi="宋体" w:cs="Helvetica"/>
          <w:sz w:val="28"/>
          <w:szCs w:val="28"/>
        </w:rPr>
        <w:t xml:space="preserve"> 看到此书题目时，在我脑海里的第一个问题就是：不做教书匠，还能做什么。</w:t>
      </w:r>
      <w:r>
        <w:rPr>
          <w:rFonts w:hint="eastAsia" w:ascii="宋体" w:hAnsi="宋体"/>
          <w:kern w:val="0"/>
          <w:sz w:val="28"/>
          <w:szCs w:val="28"/>
        </w:rPr>
        <w:t>随着阅读的深入，渐渐明了作者的观点是要求老师们用心做事，不做教书匠就是心中要有教育的终极目标，做一名有方向感、有约束感、有责任感、有上进感、有奋斗感、有专业感、有亲和感和智慧感的教师。</w:t>
      </w:r>
    </w:p>
    <w:p>
      <w:pPr>
        <w:pStyle w:val="4"/>
        <w:snapToGrid w:val="0"/>
        <w:spacing w:before="0" w:beforeAutospacing="0" w:after="0" w:afterAutospacing="0" w:line="360" w:lineRule="auto"/>
        <w:ind w:firstLine="560" w:firstLineChars="200"/>
        <w:rPr>
          <w:rFonts w:hint="eastAsia" w:cs="Helvetica"/>
          <w:sz w:val="28"/>
          <w:szCs w:val="28"/>
        </w:rPr>
      </w:pPr>
      <w:r>
        <w:rPr>
          <w:rFonts w:hint="eastAsia" w:cs="Helvetica"/>
          <w:sz w:val="28"/>
          <w:szCs w:val="28"/>
        </w:rPr>
        <w:t>读完此书，心中的很多困惑都烟消云散。面对以后的教育人生，眼前豁然开朗了。作者的很多思想深深地触动了我、鼓励了我，让我的思想提升了不少，甚至改变了我以往的一些观点。</w:t>
      </w:r>
    </w:p>
    <w:p>
      <w:pPr>
        <w:pStyle w:val="4"/>
        <w:snapToGrid w:val="0"/>
        <w:spacing w:before="0" w:beforeAutospacing="0" w:after="0" w:afterAutospacing="0" w:line="360" w:lineRule="auto"/>
        <w:ind w:firstLine="560" w:firstLineChars="200"/>
        <w:rPr>
          <w:rFonts w:cs="Helvetica"/>
          <w:sz w:val="28"/>
          <w:szCs w:val="28"/>
        </w:rPr>
      </w:pPr>
      <w:r>
        <w:rPr>
          <w:rFonts w:hint="eastAsia" w:cs="Helvetica"/>
          <w:kern w:val="2"/>
          <w:sz w:val="28"/>
          <w:szCs w:val="28"/>
        </w:rPr>
        <w:t xml:space="preserve"> “一个没有理想的人，不可能走得多远；一个没有理想的学校，也是不可能走得多远；一个没有理想的教育更加不可能走得多远，教育的理想境界是：成为学生享受快</w:t>
      </w:r>
      <w:r>
        <w:rPr>
          <w:rFonts w:hint="eastAsia" w:cs="Helvetica"/>
          <w:sz w:val="28"/>
          <w:szCs w:val="28"/>
        </w:rPr>
        <w:t>乐的理想乐园，成为教师实现专业发展的理想舞台，成为学校提升教育品质的理想平台，成为学生、教师、学校共同和谐发展的理想空间。</w:t>
      </w:r>
    </w:p>
    <w:p>
      <w:pPr>
        <w:pStyle w:val="4"/>
        <w:snapToGrid w:val="0"/>
        <w:spacing w:before="0" w:beforeAutospacing="0" w:after="0" w:afterAutospacing="0" w:line="360" w:lineRule="auto"/>
        <w:ind w:firstLine="560" w:firstLineChars="200"/>
        <w:rPr>
          <w:rFonts w:hint="eastAsia" w:cs="Helvetica"/>
          <w:sz w:val="28"/>
          <w:szCs w:val="28"/>
        </w:rPr>
      </w:pPr>
      <w:r>
        <w:rPr>
          <w:rFonts w:hint="eastAsia" w:cs="Helvetica"/>
          <w:sz w:val="28"/>
          <w:szCs w:val="28"/>
        </w:rPr>
        <w:t xml:space="preserve">  </w:t>
      </w:r>
      <w:r>
        <w:rPr>
          <w:rFonts w:cs="Helvetica"/>
          <w:sz w:val="28"/>
          <w:szCs w:val="28"/>
        </w:rPr>
        <w:t>这本书用一个个鲜活灵动的小故事来说理，来指引，激励着我们广大青年教</w:t>
      </w:r>
    </w:p>
    <w:p>
      <w:pPr>
        <w:pStyle w:val="4"/>
        <w:snapToGrid w:val="0"/>
        <w:spacing w:before="0" w:beforeAutospacing="0" w:after="0" w:afterAutospacing="0" w:line="360" w:lineRule="auto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师。里面对教师的心理分析很有道理，也给一些教师指明了方向</w:t>
      </w:r>
      <w:r>
        <w:rPr>
          <w:rFonts w:hint="eastAsia" w:cs="Helvetica"/>
          <w:sz w:val="28"/>
          <w:szCs w:val="28"/>
        </w:rPr>
        <w:t>：一些</w:t>
      </w:r>
      <w:r>
        <w:rPr>
          <w:rFonts w:cs="Helvetica"/>
          <w:sz w:val="28"/>
          <w:szCs w:val="28"/>
        </w:rPr>
        <w:t>不切实际的理想就是空想，只有踏踏实实做好身边每一件事情，才能更进一步接近自己的理想。</w:t>
      </w:r>
    </w:p>
    <w:p>
      <w:pPr>
        <w:pStyle w:val="4"/>
        <w:snapToGrid w:val="0"/>
        <w:spacing w:before="0" w:beforeAutospacing="0" w:after="0" w:afterAutospacing="0" w:line="360" w:lineRule="auto"/>
        <w:ind w:firstLine="560" w:firstLineChars="200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读了管建刚老师的《不做教书匠》一文，</w:t>
      </w:r>
      <w:r>
        <w:rPr>
          <w:rFonts w:hint="eastAsia" w:cs="Helvetica"/>
          <w:sz w:val="28"/>
          <w:szCs w:val="28"/>
        </w:rPr>
        <w:t>深</w:t>
      </w:r>
      <w:r>
        <w:rPr>
          <w:rFonts w:cs="Helvetica"/>
          <w:sz w:val="28"/>
          <w:szCs w:val="28"/>
        </w:rPr>
        <w:t>有一点感悟</w:t>
      </w:r>
      <w:r>
        <w:rPr>
          <w:rFonts w:hint="eastAsia" w:cs="Helvetica"/>
          <w:sz w:val="28"/>
          <w:szCs w:val="28"/>
        </w:rPr>
        <w:t>：使我更加清新地认识到</w:t>
      </w:r>
      <w:r>
        <w:rPr>
          <w:rFonts w:cs="Helvetica"/>
          <w:sz w:val="28"/>
          <w:szCs w:val="28"/>
        </w:rPr>
        <w:t>当今的学校教育，对我一名青年教师而言，除了对所教专业知识要有深入研究之外，对教师的</w:t>
      </w:r>
      <w:r>
        <w:rPr>
          <w:rFonts w:hint="eastAsia" w:cs="Helvetica"/>
          <w:sz w:val="28"/>
          <w:szCs w:val="28"/>
        </w:rPr>
        <w:t>约束</w:t>
      </w:r>
      <w:r>
        <w:rPr>
          <w:rFonts w:cs="Helvetica"/>
          <w:sz w:val="28"/>
          <w:szCs w:val="28"/>
        </w:rPr>
        <w:t>感</w:t>
      </w:r>
      <w:r>
        <w:rPr>
          <w:rFonts w:hint="eastAsia" w:cs="Helvetica"/>
          <w:sz w:val="28"/>
          <w:szCs w:val="28"/>
        </w:rPr>
        <w:t>、</w:t>
      </w:r>
      <w:r>
        <w:rPr>
          <w:rFonts w:cs="Helvetica"/>
          <w:sz w:val="28"/>
          <w:szCs w:val="28"/>
        </w:rPr>
        <w:t>责任感</w:t>
      </w:r>
      <w:r>
        <w:rPr>
          <w:rFonts w:hint="eastAsia" w:cs="Helvetica"/>
          <w:sz w:val="28"/>
          <w:szCs w:val="28"/>
        </w:rPr>
        <w:t>、上进感</w:t>
      </w:r>
      <w:r>
        <w:rPr>
          <w:rFonts w:cs="Helvetica"/>
          <w:sz w:val="28"/>
          <w:szCs w:val="28"/>
        </w:rPr>
        <w:t>也应有个深层次的思考。</w:t>
      </w:r>
    </w:p>
    <w:p>
      <w:pPr>
        <w:pStyle w:val="4"/>
        <w:snapToGrid w:val="0"/>
        <w:spacing w:before="0" w:beforeAutospacing="0" w:after="0" w:afterAutospacing="0" w:line="360" w:lineRule="auto"/>
        <w:ind w:firstLine="560" w:firstLineChars="200"/>
        <w:rPr>
          <w:rFonts w:cs="Helvetica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彩云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-apple-system-font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CF118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2016-12-19T10:09:19Z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