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CCF" w:rsidRDefault="000D3418" w:rsidP="00166CCF">
      <w:pPr>
        <w:rPr>
          <w:szCs w:val="21"/>
        </w:rPr>
      </w:pPr>
      <w:r>
        <w:rPr>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5pt;margin-top:-2.1pt;width:66.85pt;height:68.85pt;z-index:-251658240" wrapcoords="21592 -2 0 0 0 21600 21592 21602 8 21602 21600 21600 21600 0 8 -2 21592 -2">
            <v:imagedata r:id="rId6" o:title=""/>
            <o:lock v:ext="edit" aspectratio="f"/>
            <w10:wrap type="tight"/>
          </v:shape>
          <o:OLEObject Type="Embed" ProgID="PBrush" ShapeID="_x0000_s1026" DrawAspect="Content" ObjectID="_1492113516" r:id="rId7">
            <o:FieldCodes>\* MERGEFORMAT</o:FieldCodes>
          </o:OLEObject>
        </w:pict>
      </w:r>
      <w:r>
        <w:rPr>
          <w:noProof/>
          <w:szCs w:val="21"/>
        </w:rPr>
        <w:pict>
          <v:shapetype id="_x0000_t202" coordsize="21600,21600" o:spt="202" path="m,l,21600r21600,l21600,xe">
            <v:stroke joinstyle="miter"/>
            <v:path gradientshapeok="t" o:connecttype="rect"/>
          </v:shapetype>
          <v:shape id="_x0000_s1027" type="#_x0000_t202" style="position:absolute;margin-left:5.15pt;margin-top:-.75pt;width:331.5pt;height:67.5pt;z-index:251661312" fillcolor="#4bacc6 [3208]" strokecolor="#f2f2f2 [3041]" strokeweight="3pt">
            <v:shadow on="t" type="perspective" color="#205867 [1608]" opacity=".5" offset="1pt" offset2="-1pt"/>
            <v:textbox>
              <w:txbxContent>
                <w:p w:rsidR="00166CCF" w:rsidRPr="002455B7" w:rsidRDefault="00166CCF" w:rsidP="00166CCF">
                  <w:pPr>
                    <w:rPr>
                      <w:rFonts w:ascii="叶根友毛笔行书2.0版" w:eastAsia="叶根友毛笔行书2.0版"/>
                      <w:sz w:val="84"/>
                      <w:szCs w:val="84"/>
                    </w:rPr>
                  </w:pPr>
                  <w:r w:rsidRPr="002455B7">
                    <w:rPr>
                      <w:rFonts w:ascii="叶根友毛笔行书2.0版" w:eastAsia="叶根友毛笔行书2.0版" w:hint="eastAsia"/>
                      <w:sz w:val="84"/>
                      <w:szCs w:val="84"/>
                    </w:rPr>
                    <w:t>问</w:t>
                  </w:r>
                  <w:r>
                    <w:rPr>
                      <w:rFonts w:ascii="叶根友毛笔行书2.0版" w:eastAsia="叶根友毛笔行书2.0版" w:hint="eastAsia"/>
                      <w:sz w:val="84"/>
                      <w:szCs w:val="84"/>
                    </w:rPr>
                    <w:t xml:space="preserve">   </w:t>
                  </w:r>
                  <w:r w:rsidRPr="002455B7">
                    <w:rPr>
                      <w:rFonts w:ascii="叶根友毛笔行书2.0版" w:eastAsia="叶根友毛笔行书2.0版" w:hint="eastAsia"/>
                      <w:sz w:val="84"/>
                      <w:szCs w:val="84"/>
                    </w:rPr>
                    <w:t>道</w:t>
                  </w:r>
                  <w:r>
                    <w:rPr>
                      <w:rFonts w:ascii="叶根友毛笔行书2.0版" w:eastAsia="叶根友毛笔行书2.0版" w:hint="eastAsia"/>
                      <w:sz w:val="84"/>
                      <w:szCs w:val="84"/>
                    </w:rPr>
                    <w:t xml:space="preserve">   明   渠</w:t>
                  </w:r>
                </w:p>
              </w:txbxContent>
            </v:textbox>
          </v:shape>
        </w:pict>
      </w:r>
    </w:p>
    <w:p w:rsidR="00166CCF" w:rsidRDefault="00166CCF" w:rsidP="00166CCF">
      <w:pPr>
        <w:spacing w:line="480" w:lineRule="auto"/>
        <w:rPr>
          <w:b/>
          <w:bCs/>
          <w:szCs w:val="21"/>
        </w:rPr>
      </w:pPr>
    </w:p>
    <w:p w:rsidR="00166CCF" w:rsidRDefault="00166CCF" w:rsidP="00166CCF">
      <w:pPr>
        <w:spacing w:line="480" w:lineRule="auto"/>
        <w:jc w:val="center"/>
        <w:rPr>
          <w:b/>
          <w:bCs/>
          <w:sz w:val="30"/>
          <w:szCs w:val="30"/>
        </w:rPr>
      </w:pPr>
    </w:p>
    <w:p w:rsidR="00166CCF" w:rsidRDefault="00166CCF" w:rsidP="00166CCF">
      <w:pPr>
        <w:spacing w:line="480" w:lineRule="auto"/>
        <w:jc w:val="center"/>
        <w:rPr>
          <w:b/>
          <w:bCs/>
          <w:sz w:val="30"/>
          <w:szCs w:val="30"/>
        </w:rPr>
      </w:pPr>
      <w:r>
        <w:rPr>
          <w:rFonts w:hint="eastAsia"/>
          <w:b/>
          <w:bCs/>
          <w:sz w:val="30"/>
          <w:szCs w:val="30"/>
        </w:rPr>
        <w:t>双流县名教师吴明渠工作室</w:t>
      </w:r>
      <w:r>
        <w:rPr>
          <w:rFonts w:hint="eastAsia"/>
          <w:b/>
          <w:bCs/>
          <w:sz w:val="30"/>
          <w:szCs w:val="30"/>
        </w:rPr>
        <w:t>2015</w:t>
      </w:r>
      <w:r>
        <w:rPr>
          <w:rFonts w:hint="eastAsia"/>
          <w:b/>
          <w:bCs/>
          <w:sz w:val="30"/>
          <w:szCs w:val="30"/>
        </w:rPr>
        <w:t>年</w:t>
      </w:r>
      <w:r w:rsidR="003545F4">
        <w:rPr>
          <w:rFonts w:hint="eastAsia"/>
          <w:b/>
          <w:bCs/>
          <w:sz w:val="30"/>
          <w:szCs w:val="30"/>
        </w:rPr>
        <w:t>4</w:t>
      </w:r>
      <w:r>
        <w:rPr>
          <w:rFonts w:hint="eastAsia"/>
          <w:b/>
          <w:bCs/>
          <w:sz w:val="30"/>
          <w:szCs w:val="30"/>
        </w:rPr>
        <w:t>月</w:t>
      </w:r>
    </w:p>
    <w:p w:rsidR="00166CCF" w:rsidRDefault="00166CCF" w:rsidP="00166CCF">
      <w:pPr>
        <w:spacing w:line="480" w:lineRule="auto"/>
        <w:jc w:val="center"/>
        <w:rPr>
          <w:b/>
          <w:bCs/>
          <w:sz w:val="30"/>
          <w:szCs w:val="30"/>
        </w:rPr>
      </w:pPr>
      <w:r>
        <w:rPr>
          <w:rFonts w:hint="eastAsia"/>
          <w:b/>
          <w:bCs/>
          <w:sz w:val="30"/>
          <w:szCs w:val="30"/>
        </w:rPr>
        <w:t>活</w:t>
      </w:r>
      <w:r>
        <w:rPr>
          <w:rFonts w:hint="eastAsia"/>
          <w:b/>
          <w:bCs/>
          <w:sz w:val="30"/>
          <w:szCs w:val="30"/>
        </w:rPr>
        <w:t xml:space="preserve">   </w:t>
      </w:r>
      <w:r>
        <w:rPr>
          <w:rFonts w:hint="eastAsia"/>
          <w:b/>
          <w:bCs/>
          <w:sz w:val="30"/>
          <w:szCs w:val="30"/>
        </w:rPr>
        <w:t>动</w:t>
      </w:r>
      <w:r>
        <w:rPr>
          <w:rFonts w:hint="eastAsia"/>
          <w:b/>
          <w:bCs/>
          <w:sz w:val="30"/>
          <w:szCs w:val="30"/>
        </w:rPr>
        <w:t xml:space="preserve">   </w:t>
      </w:r>
      <w:r>
        <w:rPr>
          <w:rFonts w:hint="eastAsia"/>
          <w:b/>
          <w:bCs/>
          <w:sz w:val="30"/>
          <w:szCs w:val="30"/>
        </w:rPr>
        <w:t>简</w:t>
      </w:r>
      <w:r>
        <w:rPr>
          <w:rFonts w:hint="eastAsia"/>
          <w:b/>
          <w:bCs/>
          <w:sz w:val="30"/>
          <w:szCs w:val="30"/>
        </w:rPr>
        <w:t xml:space="preserve">   </w:t>
      </w:r>
      <w:r>
        <w:rPr>
          <w:rFonts w:hint="eastAsia"/>
          <w:b/>
          <w:bCs/>
          <w:sz w:val="30"/>
          <w:szCs w:val="30"/>
        </w:rPr>
        <w:t>报</w:t>
      </w:r>
    </w:p>
    <w:p w:rsidR="003545F4" w:rsidRPr="000E2F6E" w:rsidRDefault="003545F4" w:rsidP="003545F4">
      <w:pPr>
        <w:adjustRightInd/>
        <w:snapToGrid/>
        <w:spacing w:after="0"/>
        <w:rPr>
          <w:rFonts w:ascii="黑体" w:eastAsia="黑体" w:hAnsi="黑体" w:cs="宋体"/>
          <w:b/>
          <w:sz w:val="36"/>
          <w:szCs w:val="36"/>
        </w:rPr>
      </w:pPr>
      <w:r>
        <w:rPr>
          <w:rFonts w:ascii="黑体" w:eastAsia="黑体" w:hAnsi="黑体" w:cs="宋体" w:hint="eastAsia"/>
          <w:b/>
          <w:sz w:val="36"/>
          <w:szCs w:val="36"/>
        </w:rPr>
        <w:t>一、</w:t>
      </w:r>
      <w:r w:rsidRPr="000E2F6E">
        <w:rPr>
          <w:rFonts w:ascii="黑体" w:eastAsia="黑体" w:hAnsi="黑体" w:cs="宋体"/>
          <w:b/>
          <w:sz w:val="36"/>
          <w:szCs w:val="36"/>
        </w:rPr>
        <w:t>聆听心声</w:t>
      </w:r>
      <w:r>
        <w:rPr>
          <w:rFonts w:ascii="宋体" w:eastAsia="黑体" w:hAnsi="宋体" w:cs="宋体" w:hint="eastAsia"/>
          <w:b/>
          <w:sz w:val="36"/>
          <w:szCs w:val="36"/>
        </w:rPr>
        <w:t>，</w:t>
      </w:r>
      <w:r w:rsidRPr="000E2F6E">
        <w:rPr>
          <w:rFonts w:ascii="黑体" w:eastAsia="黑体" w:hAnsi="黑体" w:cs="宋体"/>
          <w:b/>
          <w:sz w:val="36"/>
          <w:szCs w:val="36"/>
        </w:rPr>
        <w:t>融入生活</w:t>
      </w:r>
    </w:p>
    <w:p w:rsidR="003545F4" w:rsidRDefault="003545F4" w:rsidP="003545F4">
      <w:pPr>
        <w:spacing w:line="220" w:lineRule="atLeast"/>
      </w:pPr>
    </w:p>
    <w:p w:rsidR="003545F4" w:rsidRPr="000E2F6E" w:rsidRDefault="003545F4" w:rsidP="003545F4">
      <w:pPr>
        <w:spacing w:line="360" w:lineRule="auto"/>
        <w:ind w:firstLineChars="200" w:firstLine="560"/>
        <w:rPr>
          <w:rFonts w:asciiTheme="minorEastAsia" w:eastAsiaTheme="minorEastAsia" w:hAnsiTheme="minorEastAsia"/>
          <w:sz w:val="28"/>
          <w:szCs w:val="28"/>
        </w:rPr>
      </w:pPr>
      <w:r w:rsidRPr="000E2F6E">
        <w:rPr>
          <w:rFonts w:asciiTheme="minorEastAsia" w:eastAsiaTheme="minorEastAsia" w:hAnsiTheme="minorEastAsia" w:hint="eastAsia"/>
          <w:sz w:val="28"/>
          <w:szCs w:val="28"/>
        </w:rPr>
        <w:t xml:space="preserve">繁花似锦的四月，伴着清晨的第一缕微风，双流县“瞿上讲堂”第十四次讲座迎来了国家级优秀班主任一一王文英老师。           </w:t>
      </w:r>
    </w:p>
    <w:p w:rsidR="003545F4" w:rsidRPr="000E2F6E" w:rsidRDefault="003545F4" w:rsidP="003545F4">
      <w:pPr>
        <w:spacing w:line="360" w:lineRule="auto"/>
        <w:ind w:firstLineChars="200" w:firstLine="560"/>
        <w:rPr>
          <w:rFonts w:asciiTheme="minorEastAsia" w:eastAsiaTheme="minorEastAsia" w:hAnsiTheme="minorEastAsia"/>
          <w:sz w:val="28"/>
          <w:szCs w:val="28"/>
        </w:rPr>
      </w:pPr>
      <w:r w:rsidRPr="000E2F6E">
        <w:rPr>
          <w:rFonts w:asciiTheme="minorEastAsia" w:eastAsiaTheme="minorEastAsia" w:hAnsiTheme="minorEastAsia" w:hint="eastAsia"/>
          <w:sz w:val="28"/>
          <w:szCs w:val="28"/>
        </w:rPr>
        <w:t>王文英老师幽默风趣的为我们讲述了一个个成功的案例。用一个个生动的案例告诉我们：学校与家长之间要保持密切联系，达到家校共育的目的。老师不仅要尊重每一个学生，还要学会欣赏每一个学生，欣赏每一个学生所取得的哪怕是极其微小的进步，欣赏每一个学生所付出的努力和所表现出来的善意，欣赏每一个学生对教科书的质疑和对自己的超越。儿童是个特殊的群体，如何让他们能够健康的成长，是我们每个老师都需要深思的。</w:t>
      </w:r>
    </w:p>
    <w:p w:rsidR="001E4EC0" w:rsidRDefault="003545F4" w:rsidP="003545F4">
      <w:pPr>
        <w:spacing w:line="360" w:lineRule="auto"/>
        <w:ind w:firstLineChars="200" w:firstLine="560"/>
        <w:rPr>
          <w:rFonts w:asciiTheme="minorEastAsia" w:eastAsiaTheme="minorEastAsia" w:hAnsiTheme="minorEastAsia" w:hint="eastAsia"/>
          <w:sz w:val="28"/>
          <w:szCs w:val="28"/>
        </w:rPr>
      </w:pPr>
      <w:r w:rsidRPr="000E2F6E">
        <w:rPr>
          <w:rFonts w:asciiTheme="minorEastAsia" w:eastAsiaTheme="minorEastAsia" w:hAnsiTheme="minorEastAsia" w:hint="eastAsia"/>
          <w:sz w:val="28"/>
          <w:szCs w:val="28"/>
        </w:rPr>
        <w:t xml:space="preserve">    “其身正，不令则行；其身不正，虽令不从”。有了王老师的指引，今后我们工作室的老师一定会溶入学生的生活，时而把自己当老师，时而把自己当学生，得到学生的信任，走到孩子们的内心世界，去感受无尽的快乐和幸福</w:t>
      </w:r>
    </w:p>
    <w:p w:rsidR="003545F4" w:rsidRDefault="003545F4" w:rsidP="003545F4">
      <w:pPr>
        <w:spacing w:line="360" w:lineRule="auto"/>
        <w:ind w:firstLineChars="200" w:firstLine="440"/>
        <w:rPr>
          <w:rFonts w:hint="eastAsia"/>
        </w:rPr>
      </w:pPr>
      <w:r>
        <w:rPr>
          <w:noProof/>
        </w:rPr>
        <w:lastRenderedPageBreak/>
        <w:drawing>
          <wp:inline distT="0" distB="0" distL="0" distR="0">
            <wp:extent cx="5274310" cy="3956050"/>
            <wp:effectExtent l="19050" t="0" r="2540" b="0"/>
            <wp:docPr id="16" name="图片 15" descr="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1.JPG"/>
                    <pic:cNvPicPr/>
                  </pic:nvPicPr>
                  <pic:blipFill>
                    <a:blip r:embed="rId8" cstate="print"/>
                    <a:stretch>
                      <a:fillRect/>
                    </a:stretch>
                  </pic:blipFill>
                  <pic:spPr>
                    <a:xfrm>
                      <a:off x="0" y="0"/>
                      <a:ext cx="5274310" cy="3956050"/>
                    </a:xfrm>
                    <a:prstGeom prst="rect">
                      <a:avLst/>
                    </a:prstGeom>
                  </pic:spPr>
                </pic:pic>
              </a:graphicData>
            </a:graphic>
          </wp:inline>
        </w:drawing>
      </w:r>
    </w:p>
    <w:p w:rsidR="003545F4" w:rsidRDefault="003545F4" w:rsidP="003545F4">
      <w:pPr>
        <w:spacing w:line="360" w:lineRule="auto"/>
        <w:ind w:firstLineChars="200" w:firstLine="440"/>
        <w:rPr>
          <w:rFonts w:hint="eastAsia"/>
        </w:rPr>
      </w:pPr>
      <w:r>
        <w:rPr>
          <w:noProof/>
        </w:rPr>
        <w:drawing>
          <wp:inline distT="0" distB="0" distL="0" distR="0">
            <wp:extent cx="5274310" cy="3956050"/>
            <wp:effectExtent l="19050" t="0" r="2540" b="0"/>
            <wp:docPr id="17" name="图片 16"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9" cstate="print"/>
                    <a:stretch>
                      <a:fillRect/>
                    </a:stretch>
                  </pic:blipFill>
                  <pic:spPr>
                    <a:xfrm>
                      <a:off x="0" y="0"/>
                      <a:ext cx="5274310" cy="3956050"/>
                    </a:xfrm>
                    <a:prstGeom prst="rect">
                      <a:avLst/>
                    </a:prstGeom>
                  </pic:spPr>
                </pic:pic>
              </a:graphicData>
            </a:graphic>
          </wp:inline>
        </w:drawing>
      </w:r>
    </w:p>
    <w:p w:rsidR="003545F4" w:rsidRDefault="003545F4" w:rsidP="003545F4">
      <w:pPr>
        <w:spacing w:line="360" w:lineRule="auto"/>
        <w:ind w:firstLineChars="200" w:firstLine="440"/>
        <w:rPr>
          <w:rFonts w:hint="eastAsia"/>
        </w:rPr>
      </w:pPr>
      <w:r>
        <w:rPr>
          <w:noProof/>
        </w:rPr>
        <w:lastRenderedPageBreak/>
        <w:drawing>
          <wp:inline distT="0" distB="0" distL="0" distR="0">
            <wp:extent cx="5274310" cy="3956050"/>
            <wp:effectExtent l="19050" t="0" r="2540" b="0"/>
            <wp:docPr id="18" name="图片 17" descr="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4.JPG"/>
                    <pic:cNvPicPr/>
                  </pic:nvPicPr>
                  <pic:blipFill>
                    <a:blip r:embed="rId10" cstate="print"/>
                    <a:stretch>
                      <a:fillRect/>
                    </a:stretch>
                  </pic:blipFill>
                  <pic:spPr>
                    <a:xfrm>
                      <a:off x="0" y="0"/>
                      <a:ext cx="5274310" cy="3956050"/>
                    </a:xfrm>
                    <a:prstGeom prst="rect">
                      <a:avLst/>
                    </a:prstGeom>
                  </pic:spPr>
                </pic:pic>
              </a:graphicData>
            </a:graphic>
          </wp:inline>
        </w:drawing>
      </w:r>
    </w:p>
    <w:p w:rsidR="003545F4" w:rsidRPr="002F169A" w:rsidRDefault="003545F4" w:rsidP="003545F4">
      <w:pPr>
        <w:spacing w:line="360" w:lineRule="auto"/>
        <w:ind w:firstLineChars="200" w:firstLine="643"/>
        <w:rPr>
          <w:rFonts w:ascii="黑体" w:eastAsia="黑体" w:hAnsi="黑体" w:hint="eastAsia"/>
          <w:b/>
          <w:sz w:val="32"/>
          <w:szCs w:val="32"/>
        </w:rPr>
      </w:pPr>
      <w:r>
        <w:rPr>
          <w:rFonts w:ascii="黑体" w:eastAsia="黑体" w:hAnsi="黑体" w:hint="eastAsia"/>
          <w:b/>
          <w:color w:val="000000"/>
          <w:sz w:val="32"/>
          <w:szCs w:val="32"/>
        </w:rPr>
        <w:t>二、</w:t>
      </w:r>
      <w:r w:rsidRPr="002F169A">
        <w:rPr>
          <w:rFonts w:ascii="黑体" w:eastAsia="黑体" w:hAnsi="黑体"/>
          <w:b/>
          <w:color w:val="000000"/>
          <w:sz w:val="32"/>
          <w:szCs w:val="32"/>
        </w:rPr>
        <w:t>从“孝”开始</w:t>
      </w:r>
      <w:r w:rsidRPr="002F169A">
        <w:rPr>
          <w:rFonts w:ascii="黑体" w:eastAsia="黑体" w:hAnsi="黑体" w:hint="eastAsia"/>
          <w:b/>
          <w:color w:val="000000"/>
          <w:sz w:val="32"/>
          <w:szCs w:val="32"/>
        </w:rPr>
        <w:t xml:space="preserve">    </w:t>
      </w:r>
      <w:r w:rsidRPr="002F169A">
        <w:rPr>
          <w:rFonts w:ascii="黑体" w:eastAsia="黑体" w:hAnsi="黑体"/>
          <w:b/>
          <w:color w:val="000000"/>
          <w:sz w:val="32"/>
          <w:szCs w:val="32"/>
        </w:rPr>
        <w:t>以“爱”入手</w:t>
      </w:r>
    </w:p>
    <w:p w:rsidR="003545F4" w:rsidRPr="003545F4" w:rsidRDefault="003545F4" w:rsidP="003545F4">
      <w:pPr>
        <w:spacing w:line="360" w:lineRule="auto"/>
        <w:ind w:firstLineChars="200" w:firstLine="560"/>
        <w:rPr>
          <w:rFonts w:asciiTheme="minorEastAsia" w:eastAsiaTheme="minorEastAsia" w:hAnsiTheme="minorEastAsia" w:hint="eastAsia"/>
          <w:sz w:val="28"/>
          <w:szCs w:val="28"/>
        </w:rPr>
      </w:pPr>
      <w:r w:rsidRPr="006953A3">
        <w:rPr>
          <w:rFonts w:hint="eastAsia"/>
          <w:sz w:val="28"/>
          <w:szCs w:val="28"/>
        </w:rPr>
        <w:t>4</w:t>
      </w:r>
      <w:r w:rsidRPr="003545F4">
        <w:rPr>
          <w:rFonts w:asciiTheme="minorEastAsia" w:eastAsiaTheme="minorEastAsia" w:hAnsiTheme="minorEastAsia" w:hint="eastAsia"/>
          <w:sz w:val="28"/>
          <w:szCs w:val="28"/>
        </w:rPr>
        <w:t>月17日，吴明渠工作室的成员们迎着初升的朝阳，来到棠湖小学多功能厅聆听由山西省太原市杏花岭的优秀班主任王文英老师带来的“优秀班主任专题报告”。今天的讲座让我们每个人收获颇丰。</w:t>
      </w:r>
    </w:p>
    <w:p w:rsidR="003545F4" w:rsidRPr="003545F4" w:rsidRDefault="003545F4" w:rsidP="003545F4">
      <w:pPr>
        <w:spacing w:line="360" w:lineRule="auto"/>
        <w:ind w:firstLineChars="200" w:firstLine="560"/>
        <w:rPr>
          <w:rFonts w:asciiTheme="minorEastAsia" w:eastAsiaTheme="minorEastAsia" w:hAnsiTheme="minorEastAsia" w:hint="eastAsia"/>
          <w:color w:val="000000"/>
          <w:sz w:val="28"/>
          <w:szCs w:val="28"/>
        </w:rPr>
      </w:pPr>
      <w:r w:rsidRPr="003545F4">
        <w:rPr>
          <w:rFonts w:asciiTheme="minorEastAsia" w:eastAsiaTheme="minorEastAsia" w:hAnsiTheme="minorEastAsia" w:hint="eastAsia"/>
          <w:sz w:val="28"/>
          <w:szCs w:val="28"/>
        </w:rPr>
        <w:t>随着一首优美的《相逢是首歌》的歌声，缓缓地从观众席里走出了一位打扮时尚，歌声优美的人。随着歌声的落幕，我们才明白，眼前这位就是我们今天讲座的主人------王文英老师。她结合自己来成都飞机上的一段经历，让我们对生活中随处可听的美女有了全新的认识。美女即是视觉美，听觉美，更重要的是内涵美。听着这样的开场白，每个人的心都紧紧的被抓住了。接着王老师结合自己的工作经历告诉在座的每位老师，作为老师，我们应该改变自己的工作方式，不断提升自己的修养，把准教育的定位：教育就是教会</w:t>
      </w:r>
      <w:r w:rsidRPr="003545F4">
        <w:rPr>
          <w:rFonts w:asciiTheme="minorEastAsia" w:eastAsiaTheme="minorEastAsia" w:hAnsiTheme="minorEastAsia" w:hint="eastAsia"/>
          <w:sz w:val="28"/>
          <w:szCs w:val="28"/>
        </w:rPr>
        <w:lastRenderedPageBreak/>
        <w:t>学生做人。王老师用生动的案例，幽默的语言讲述着自己的班级管理模式：遥控-----不管你在哪，学生的心都在你这儿。班级管理艺术：“征服”-----让学生，家长心甘情愿地被管理。班级管理办法：“精神折磨”-----“折磨”学生、家长、全班，让他们痛并快乐着。</w:t>
      </w:r>
      <w:r w:rsidRPr="003545F4">
        <w:rPr>
          <w:rFonts w:asciiTheme="minorEastAsia" w:eastAsiaTheme="minorEastAsia" w:hAnsiTheme="minorEastAsia"/>
          <w:color w:val="000000"/>
          <w:sz w:val="28"/>
          <w:szCs w:val="28"/>
        </w:rPr>
        <w:t>王老师真情讲述了她的班级管理的几把钥匙</w:t>
      </w:r>
      <w:r w:rsidRPr="003545F4">
        <w:rPr>
          <w:rFonts w:asciiTheme="minorEastAsia" w:eastAsiaTheme="minorEastAsia" w:hAnsiTheme="minorEastAsia" w:hint="eastAsia"/>
          <w:color w:val="000000"/>
          <w:sz w:val="28"/>
          <w:szCs w:val="28"/>
        </w:rPr>
        <w:t>：第一、执着。第二、让被管者心甘情愿。第三、先把别人的心揉碎。第四、培养一个能在家教育的家长。</w:t>
      </w:r>
    </w:p>
    <w:p w:rsidR="003545F4" w:rsidRDefault="003545F4" w:rsidP="003545F4">
      <w:pPr>
        <w:spacing w:line="360" w:lineRule="auto"/>
        <w:ind w:firstLineChars="200" w:firstLine="560"/>
        <w:rPr>
          <w:rFonts w:asciiTheme="minorEastAsia" w:eastAsiaTheme="minorEastAsia" w:hAnsiTheme="minorEastAsia" w:hint="eastAsia"/>
          <w:color w:val="000000"/>
          <w:sz w:val="28"/>
          <w:szCs w:val="28"/>
        </w:rPr>
      </w:pPr>
      <w:r w:rsidRPr="003545F4">
        <w:rPr>
          <w:rFonts w:asciiTheme="minorEastAsia" w:eastAsiaTheme="minorEastAsia" w:hAnsiTheme="minorEastAsia"/>
          <w:color w:val="000000"/>
          <w:sz w:val="28"/>
          <w:szCs w:val="28"/>
        </w:rPr>
        <w:t>王文英老师说：“让教育做到孩子的心上，必须从“孝”开始，以“爱”入手。”唤起孩子爱的感觉是王老师班级管理的特色。掬起每一滴感动，班级就是一个家！</w:t>
      </w:r>
      <w:r w:rsidRPr="003545F4">
        <w:rPr>
          <w:rFonts w:asciiTheme="minorEastAsia" w:eastAsiaTheme="minorEastAsia" w:hAnsiTheme="minorEastAsia" w:hint="eastAsia"/>
          <w:color w:val="000000"/>
          <w:sz w:val="28"/>
          <w:szCs w:val="28"/>
        </w:rPr>
        <w:t>正因为这样的“爱”，王老师的班级创造了一个又一个感人的瞬间，我们在以后的班主任工作中，会默默地用自己的爱心，静待每一朵花儿的绽放！</w:t>
      </w:r>
    </w:p>
    <w:p w:rsidR="003545F4" w:rsidRDefault="003545F4" w:rsidP="003545F4">
      <w:pPr>
        <w:spacing w:line="360" w:lineRule="auto"/>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noProof/>
          <w:sz w:val="28"/>
          <w:szCs w:val="28"/>
        </w:rPr>
        <w:drawing>
          <wp:inline distT="0" distB="0" distL="0" distR="0">
            <wp:extent cx="5274310" cy="3956050"/>
            <wp:effectExtent l="19050" t="0" r="2540" b="0"/>
            <wp:docPr id="19" name="图片 18" descr="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3.JPG"/>
                    <pic:cNvPicPr/>
                  </pic:nvPicPr>
                  <pic:blipFill>
                    <a:blip r:embed="rId11" cstate="print"/>
                    <a:stretch>
                      <a:fillRect/>
                    </a:stretch>
                  </pic:blipFill>
                  <pic:spPr>
                    <a:xfrm>
                      <a:off x="0" y="0"/>
                      <a:ext cx="5274310" cy="3956050"/>
                    </a:xfrm>
                    <a:prstGeom prst="rect">
                      <a:avLst/>
                    </a:prstGeom>
                  </pic:spPr>
                </pic:pic>
              </a:graphicData>
            </a:graphic>
          </wp:inline>
        </w:drawing>
      </w:r>
    </w:p>
    <w:p w:rsidR="003545F4" w:rsidRDefault="003545F4" w:rsidP="003545F4">
      <w:pPr>
        <w:spacing w:line="360" w:lineRule="auto"/>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noProof/>
          <w:sz w:val="28"/>
          <w:szCs w:val="28"/>
        </w:rPr>
        <w:lastRenderedPageBreak/>
        <w:drawing>
          <wp:inline distT="0" distB="0" distL="0" distR="0">
            <wp:extent cx="5274310" cy="7032625"/>
            <wp:effectExtent l="19050" t="0" r="2540" b="0"/>
            <wp:docPr id="20" name="图片 19"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12" cstate="print"/>
                    <a:stretch>
                      <a:fillRect/>
                    </a:stretch>
                  </pic:blipFill>
                  <pic:spPr>
                    <a:xfrm>
                      <a:off x="0" y="0"/>
                      <a:ext cx="5274310" cy="7032625"/>
                    </a:xfrm>
                    <a:prstGeom prst="rect">
                      <a:avLst/>
                    </a:prstGeom>
                  </pic:spPr>
                </pic:pic>
              </a:graphicData>
            </a:graphic>
          </wp:inline>
        </w:drawing>
      </w:r>
    </w:p>
    <w:p w:rsidR="003545F4" w:rsidRPr="003545F4" w:rsidRDefault="003545F4" w:rsidP="003545F4">
      <w:pPr>
        <w:spacing w:line="360" w:lineRule="auto"/>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noProof/>
          <w:sz w:val="28"/>
          <w:szCs w:val="28"/>
        </w:rPr>
        <w:lastRenderedPageBreak/>
        <w:drawing>
          <wp:inline distT="0" distB="0" distL="0" distR="0">
            <wp:extent cx="5274310" cy="7032625"/>
            <wp:effectExtent l="19050" t="0" r="2540" b="0"/>
            <wp:docPr id="21" name="图片 20" descr="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6.JPG"/>
                    <pic:cNvPicPr/>
                  </pic:nvPicPr>
                  <pic:blipFill>
                    <a:blip r:embed="rId13" cstate="print"/>
                    <a:stretch>
                      <a:fillRect/>
                    </a:stretch>
                  </pic:blipFill>
                  <pic:spPr>
                    <a:xfrm>
                      <a:off x="0" y="0"/>
                      <a:ext cx="5274310" cy="7032625"/>
                    </a:xfrm>
                    <a:prstGeom prst="rect">
                      <a:avLst/>
                    </a:prstGeom>
                  </pic:spPr>
                </pic:pic>
              </a:graphicData>
            </a:graphic>
          </wp:inline>
        </w:drawing>
      </w:r>
    </w:p>
    <w:p w:rsidR="003D77AC" w:rsidRPr="00B54FA9" w:rsidRDefault="003D77AC" w:rsidP="003D77AC">
      <w:pPr>
        <w:shd w:val="clear" w:color="auto" w:fill="FFFFFF"/>
        <w:spacing w:before="100" w:beforeAutospacing="1" w:after="100" w:afterAutospacing="1"/>
        <w:rPr>
          <w:rFonts w:ascii="黑体" w:eastAsia="黑体" w:hAnsi="黑体" w:cs="宋体"/>
          <w:b/>
          <w:color w:val="000000"/>
          <w:sz w:val="36"/>
          <w:szCs w:val="36"/>
        </w:rPr>
      </w:pPr>
      <w:r>
        <w:rPr>
          <w:rFonts w:ascii="黑体" w:eastAsia="黑体" w:hAnsi="黑体" w:cs="宋体" w:hint="eastAsia"/>
          <w:b/>
          <w:color w:val="000000"/>
          <w:sz w:val="36"/>
          <w:szCs w:val="36"/>
        </w:rPr>
        <w:t>三、</w:t>
      </w:r>
      <w:r w:rsidRPr="00B54FA9">
        <w:rPr>
          <w:rFonts w:ascii="黑体" w:eastAsia="黑体" w:hAnsi="黑体" w:cs="宋体" w:hint="eastAsia"/>
          <w:b/>
          <w:color w:val="000000"/>
          <w:sz w:val="36"/>
          <w:szCs w:val="36"/>
        </w:rPr>
        <w:t>草木知春不久归     百般红紫斗芳菲</w:t>
      </w:r>
    </w:p>
    <w:p w:rsidR="003D77AC" w:rsidRPr="00B54FA9" w:rsidRDefault="003D77AC" w:rsidP="003D77AC">
      <w:pPr>
        <w:shd w:val="clear" w:color="auto" w:fill="FFFFFF"/>
        <w:spacing w:before="100" w:beforeAutospacing="1" w:after="100" w:afterAutospacing="1" w:line="360" w:lineRule="auto"/>
        <w:ind w:firstLineChars="200" w:firstLine="560"/>
        <w:rPr>
          <w:rFonts w:ascii="宋体" w:eastAsia="宋体" w:hAnsi="宋体" w:cs="宋体"/>
          <w:color w:val="000000"/>
          <w:sz w:val="28"/>
          <w:szCs w:val="28"/>
        </w:rPr>
      </w:pPr>
      <w:r w:rsidRPr="00B54FA9">
        <w:rPr>
          <w:rFonts w:ascii="宋体" w:eastAsia="宋体" w:hAnsi="宋体" w:cs="宋体" w:hint="eastAsia"/>
          <w:color w:val="000000"/>
          <w:sz w:val="28"/>
          <w:szCs w:val="28"/>
        </w:rPr>
        <w:t>四月，在春的光艳中交舞着。阳光下，野菊盛放，蒲公英随风飘散，草木知春不久归，百般红紫斗芳菲……2015年4月28日下</w:t>
      </w:r>
      <w:r w:rsidRPr="00B54FA9">
        <w:rPr>
          <w:rFonts w:ascii="宋体" w:eastAsia="宋体" w:hAnsi="宋体" w:cs="宋体" w:hint="eastAsia"/>
          <w:color w:val="000000"/>
          <w:sz w:val="28"/>
          <w:szCs w:val="28"/>
        </w:rPr>
        <w:lastRenderedPageBreak/>
        <w:t>午2点，趁着这大好春光，吴明渠工作室全体学员再次相聚在东升小学，在师傅的带领下进行传统经典专题研究活动。</w:t>
      </w:r>
      <w:bookmarkStart w:id="0" w:name="_GoBack"/>
      <w:bookmarkEnd w:id="0"/>
    </w:p>
    <w:p w:rsidR="003D77AC" w:rsidRPr="00B54FA9" w:rsidRDefault="003D77AC" w:rsidP="003D77AC">
      <w:pPr>
        <w:shd w:val="clear" w:color="auto" w:fill="FFFFFF"/>
        <w:spacing w:before="100" w:beforeAutospacing="1" w:after="100" w:afterAutospacing="1" w:line="360" w:lineRule="auto"/>
        <w:ind w:firstLineChars="200" w:firstLine="560"/>
        <w:rPr>
          <w:rFonts w:ascii="宋体" w:eastAsia="宋体" w:hAnsi="宋体" w:cs="宋体"/>
          <w:color w:val="000000"/>
          <w:sz w:val="28"/>
          <w:szCs w:val="28"/>
        </w:rPr>
      </w:pPr>
      <w:r w:rsidRPr="00B54FA9">
        <w:rPr>
          <w:rFonts w:ascii="宋体" w:eastAsia="宋体" w:hAnsi="宋体" w:cs="宋体" w:hint="eastAsia"/>
          <w:color w:val="000000"/>
          <w:sz w:val="28"/>
          <w:szCs w:val="28"/>
        </w:rPr>
        <w:t>吴明渠师傅先对我们上半期的研究成果进行阶段性总结，肯定了各位学员所付出的努力，认为学员们对传统经典的理解超出了预期，在研究过程中提出了许多有建设性的意见。接着，师傅指出我们在研究过程中较为薄弱的环节，制订了工作室后期研究计划。</w:t>
      </w:r>
    </w:p>
    <w:p w:rsidR="003D77AC" w:rsidRPr="00B54FA9" w:rsidRDefault="003D77AC" w:rsidP="003D77AC">
      <w:pPr>
        <w:shd w:val="clear" w:color="auto" w:fill="FFFFFF"/>
        <w:spacing w:before="100" w:beforeAutospacing="1" w:after="100" w:afterAutospacing="1" w:line="360" w:lineRule="auto"/>
        <w:ind w:firstLineChars="200" w:firstLine="560"/>
        <w:rPr>
          <w:rFonts w:ascii="宋体" w:eastAsia="宋体" w:hAnsi="宋体" w:cs="宋体"/>
          <w:color w:val="000000"/>
          <w:sz w:val="28"/>
          <w:szCs w:val="28"/>
        </w:rPr>
      </w:pPr>
      <w:r w:rsidRPr="00B54FA9">
        <w:rPr>
          <w:rFonts w:ascii="宋体" w:eastAsia="宋体" w:hAnsi="宋体" w:cs="宋体" w:hint="eastAsia"/>
          <w:color w:val="000000"/>
          <w:sz w:val="28"/>
          <w:szCs w:val="28"/>
        </w:rPr>
        <w:t>学员们聆听了师父的教诲，对接下来的研究有了更清晰的理解。大家按照师父的指示，按年级分配任务，分组进行研讨。研讨中，每一位工作室学员都积极发表自己的观点，结合自己的实践分享如何开展传统经典教学。新加入的学员对主题有所困惑时，师姐们总是耐心地为她们讲解。当大家针对一个问题尽心尽力出谋划策时，是不会为外界所扰，更不在乎时间的流逝。短短半天的相聚，在大家不经意间就接近了尾声，恍然回神，意犹未尽。</w:t>
      </w:r>
    </w:p>
    <w:p w:rsidR="003D77AC" w:rsidRDefault="003D77AC" w:rsidP="003D77AC">
      <w:pPr>
        <w:shd w:val="clear" w:color="auto" w:fill="FFFFFF"/>
        <w:spacing w:before="100" w:beforeAutospacing="1" w:after="100" w:afterAutospacing="1" w:line="360" w:lineRule="auto"/>
        <w:ind w:firstLineChars="200" w:firstLine="560"/>
        <w:rPr>
          <w:rFonts w:ascii="宋体" w:eastAsia="宋体" w:hAnsi="宋体" w:cs="宋体" w:hint="eastAsia"/>
          <w:color w:val="000000"/>
          <w:sz w:val="28"/>
          <w:szCs w:val="28"/>
        </w:rPr>
      </w:pPr>
      <w:r w:rsidRPr="00B54FA9">
        <w:rPr>
          <w:rFonts w:ascii="宋体" w:eastAsia="宋体" w:hAnsi="宋体" w:cs="宋体" w:hint="eastAsia"/>
          <w:color w:val="000000"/>
          <w:sz w:val="28"/>
          <w:szCs w:val="28"/>
        </w:rPr>
        <w:t>思维的碰撞，激发出绚丽的火花；智慧的交流，延伸出光明的前路。一年之美在于春，春之美，美在万物勃发，美在百花齐放，美在工作室学员一心向学之心。对于我们而言，跟着吴明渠师傅学习，犹如沐浴教育之春，我们殷切希望能学得更多，学以致用，在师傅的滋养下，开得更艳，走得更远。</w:t>
      </w:r>
    </w:p>
    <w:p w:rsidR="003D77AC" w:rsidRDefault="003D77AC" w:rsidP="003D77AC">
      <w:pPr>
        <w:shd w:val="clear" w:color="auto" w:fill="FFFFFF"/>
        <w:spacing w:before="100" w:beforeAutospacing="1" w:after="100" w:afterAutospacing="1" w:line="360" w:lineRule="auto"/>
        <w:ind w:firstLineChars="200" w:firstLine="560"/>
        <w:rPr>
          <w:rFonts w:ascii="宋体" w:eastAsia="宋体" w:hAnsi="宋体" w:cs="宋体" w:hint="eastAsia"/>
          <w:color w:val="000000"/>
          <w:sz w:val="28"/>
          <w:szCs w:val="28"/>
        </w:rPr>
      </w:pPr>
      <w:r>
        <w:rPr>
          <w:rFonts w:ascii="宋体" w:eastAsia="宋体" w:hAnsi="宋体" w:cs="宋体"/>
          <w:noProof/>
          <w:color w:val="000000"/>
          <w:sz w:val="28"/>
          <w:szCs w:val="28"/>
        </w:rPr>
        <w:lastRenderedPageBreak/>
        <w:drawing>
          <wp:inline distT="0" distB="0" distL="0" distR="0">
            <wp:extent cx="5274310" cy="3956050"/>
            <wp:effectExtent l="19050" t="0" r="2540" b="0"/>
            <wp:docPr id="22" name="图片 2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stretch>
                      <a:fillRect/>
                    </a:stretch>
                  </pic:blipFill>
                  <pic:spPr>
                    <a:xfrm>
                      <a:off x="0" y="0"/>
                      <a:ext cx="5274310" cy="3956050"/>
                    </a:xfrm>
                    <a:prstGeom prst="rect">
                      <a:avLst/>
                    </a:prstGeom>
                  </pic:spPr>
                </pic:pic>
              </a:graphicData>
            </a:graphic>
          </wp:inline>
        </w:drawing>
      </w:r>
    </w:p>
    <w:p w:rsidR="003D77AC" w:rsidRDefault="003D77AC" w:rsidP="003D77AC">
      <w:pPr>
        <w:shd w:val="clear" w:color="auto" w:fill="FFFFFF"/>
        <w:spacing w:before="100" w:beforeAutospacing="1" w:after="100" w:afterAutospacing="1" w:line="360" w:lineRule="auto"/>
        <w:ind w:firstLineChars="200" w:firstLine="560"/>
        <w:rPr>
          <w:rFonts w:ascii="宋体" w:eastAsia="宋体" w:hAnsi="宋体" w:cs="宋体" w:hint="eastAsia"/>
          <w:color w:val="000000"/>
          <w:sz w:val="28"/>
          <w:szCs w:val="28"/>
        </w:rPr>
      </w:pPr>
      <w:r>
        <w:rPr>
          <w:rFonts w:ascii="宋体" w:eastAsia="宋体" w:hAnsi="宋体" w:cs="宋体"/>
          <w:noProof/>
          <w:color w:val="000000"/>
          <w:sz w:val="28"/>
          <w:szCs w:val="28"/>
        </w:rPr>
        <w:drawing>
          <wp:inline distT="0" distB="0" distL="0" distR="0">
            <wp:extent cx="5274310" cy="3956050"/>
            <wp:effectExtent l="19050" t="0" r="2540" b="0"/>
            <wp:docPr id="23" name="图片 2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5274310" cy="3956050"/>
                    </a:xfrm>
                    <a:prstGeom prst="rect">
                      <a:avLst/>
                    </a:prstGeom>
                  </pic:spPr>
                </pic:pic>
              </a:graphicData>
            </a:graphic>
          </wp:inline>
        </w:drawing>
      </w:r>
    </w:p>
    <w:p w:rsidR="003D77AC" w:rsidRDefault="003D77AC" w:rsidP="003D77AC">
      <w:pPr>
        <w:shd w:val="clear" w:color="auto" w:fill="FFFFFF"/>
        <w:spacing w:before="100" w:beforeAutospacing="1" w:after="100" w:afterAutospacing="1" w:line="360" w:lineRule="auto"/>
        <w:ind w:firstLineChars="200" w:firstLine="560"/>
        <w:rPr>
          <w:rFonts w:ascii="宋体" w:eastAsia="宋体" w:hAnsi="宋体" w:cs="宋体" w:hint="eastAsia"/>
          <w:color w:val="000000"/>
          <w:sz w:val="28"/>
          <w:szCs w:val="28"/>
        </w:rPr>
      </w:pPr>
      <w:r>
        <w:rPr>
          <w:rFonts w:ascii="宋体" w:eastAsia="宋体" w:hAnsi="宋体" w:cs="宋体"/>
          <w:noProof/>
          <w:color w:val="000000"/>
          <w:sz w:val="28"/>
          <w:szCs w:val="28"/>
        </w:rPr>
        <w:lastRenderedPageBreak/>
        <w:drawing>
          <wp:inline distT="0" distB="0" distL="0" distR="0">
            <wp:extent cx="5274310" cy="3956050"/>
            <wp:effectExtent l="19050" t="0" r="2540" b="0"/>
            <wp:docPr id="24" name="图片 2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stretch>
                      <a:fillRect/>
                    </a:stretch>
                  </pic:blipFill>
                  <pic:spPr>
                    <a:xfrm>
                      <a:off x="0" y="0"/>
                      <a:ext cx="5274310" cy="3956050"/>
                    </a:xfrm>
                    <a:prstGeom prst="rect">
                      <a:avLst/>
                    </a:prstGeom>
                  </pic:spPr>
                </pic:pic>
              </a:graphicData>
            </a:graphic>
          </wp:inline>
        </w:drawing>
      </w:r>
    </w:p>
    <w:p w:rsidR="003D77AC" w:rsidRDefault="003D77AC" w:rsidP="003D77AC">
      <w:pPr>
        <w:shd w:val="clear" w:color="auto" w:fill="FFFFFF"/>
        <w:spacing w:before="100" w:beforeAutospacing="1" w:after="100" w:afterAutospacing="1" w:line="360" w:lineRule="auto"/>
        <w:ind w:firstLineChars="200" w:firstLine="560"/>
        <w:rPr>
          <w:rFonts w:ascii="宋体" w:eastAsia="宋体" w:hAnsi="宋体" w:cs="宋体" w:hint="eastAsia"/>
          <w:color w:val="000000"/>
          <w:sz w:val="28"/>
          <w:szCs w:val="28"/>
        </w:rPr>
      </w:pPr>
      <w:r>
        <w:rPr>
          <w:rFonts w:ascii="宋体" w:eastAsia="宋体" w:hAnsi="宋体" w:cs="宋体"/>
          <w:noProof/>
          <w:color w:val="000000"/>
          <w:sz w:val="28"/>
          <w:szCs w:val="28"/>
        </w:rPr>
        <w:drawing>
          <wp:inline distT="0" distB="0" distL="0" distR="0">
            <wp:extent cx="5274310" cy="3956050"/>
            <wp:effectExtent l="19050" t="0" r="2540" b="0"/>
            <wp:docPr id="25" name="图片 2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5274310" cy="3956050"/>
                    </a:xfrm>
                    <a:prstGeom prst="rect">
                      <a:avLst/>
                    </a:prstGeom>
                  </pic:spPr>
                </pic:pic>
              </a:graphicData>
            </a:graphic>
          </wp:inline>
        </w:drawing>
      </w:r>
    </w:p>
    <w:p w:rsidR="003D77AC" w:rsidRPr="00B54FA9" w:rsidRDefault="003D77AC" w:rsidP="003D77AC">
      <w:pPr>
        <w:shd w:val="clear" w:color="auto" w:fill="FFFFFF"/>
        <w:spacing w:before="100" w:beforeAutospacing="1" w:after="100" w:afterAutospacing="1" w:line="360" w:lineRule="auto"/>
        <w:ind w:firstLineChars="200" w:firstLine="560"/>
        <w:rPr>
          <w:rFonts w:ascii="宋体" w:eastAsia="宋体" w:hAnsi="宋体" w:cs="宋体"/>
          <w:color w:val="000000"/>
          <w:sz w:val="28"/>
          <w:szCs w:val="28"/>
        </w:rPr>
      </w:pPr>
      <w:r>
        <w:rPr>
          <w:rFonts w:ascii="宋体" w:eastAsia="宋体" w:hAnsi="宋体" w:cs="宋体"/>
          <w:noProof/>
          <w:color w:val="000000"/>
          <w:sz w:val="28"/>
          <w:szCs w:val="28"/>
        </w:rPr>
        <w:lastRenderedPageBreak/>
        <w:drawing>
          <wp:inline distT="0" distB="0" distL="0" distR="0">
            <wp:extent cx="5274310" cy="3956050"/>
            <wp:effectExtent l="19050" t="0" r="2540" b="0"/>
            <wp:docPr id="26" name="图片 2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cstate="print"/>
                    <a:stretch>
                      <a:fillRect/>
                    </a:stretch>
                  </pic:blipFill>
                  <pic:spPr>
                    <a:xfrm>
                      <a:off x="0" y="0"/>
                      <a:ext cx="5274310" cy="3956050"/>
                    </a:xfrm>
                    <a:prstGeom prst="rect">
                      <a:avLst/>
                    </a:prstGeom>
                  </pic:spPr>
                </pic:pic>
              </a:graphicData>
            </a:graphic>
          </wp:inline>
        </w:drawing>
      </w:r>
    </w:p>
    <w:p w:rsidR="003D77AC" w:rsidRPr="00B54FA9" w:rsidRDefault="003D77AC" w:rsidP="003D77AC">
      <w:pPr>
        <w:spacing w:line="360" w:lineRule="auto"/>
        <w:ind w:firstLine="200"/>
        <w:rPr>
          <w:sz w:val="28"/>
          <w:szCs w:val="28"/>
        </w:rPr>
      </w:pPr>
    </w:p>
    <w:p w:rsidR="003545F4" w:rsidRPr="003545F4" w:rsidRDefault="003545F4" w:rsidP="003545F4">
      <w:pPr>
        <w:spacing w:line="360" w:lineRule="auto"/>
        <w:ind w:firstLineChars="200" w:firstLine="440"/>
        <w:rPr>
          <w:rFonts w:asciiTheme="minorEastAsia" w:eastAsiaTheme="minorEastAsia" w:hAnsiTheme="minorEastAsia"/>
        </w:rPr>
      </w:pPr>
    </w:p>
    <w:sectPr w:rsidR="003545F4" w:rsidRPr="003545F4"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563" w:rsidRDefault="004F1563" w:rsidP="00166CCF">
      <w:pPr>
        <w:spacing w:after="0"/>
      </w:pPr>
      <w:r>
        <w:separator/>
      </w:r>
    </w:p>
  </w:endnote>
  <w:endnote w:type="continuationSeparator" w:id="0">
    <w:p w:rsidR="004F1563" w:rsidRDefault="004F1563" w:rsidP="00166CC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叶根友毛笔行书2.0版">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563" w:rsidRDefault="004F1563" w:rsidP="00166CCF">
      <w:pPr>
        <w:spacing w:after="0"/>
      </w:pPr>
      <w:r>
        <w:separator/>
      </w:r>
    </w:p>
  </w:footnote>
  <w:footnote w:type="continuationSeparator" w:id="0">
    <w:p w:rsidR="004F1563" w:rsidRDefault="004F1563" w:rsidP="00166CCF">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0D3418"/>
    <w:rsid w:val="00166CCF"/>
    <w:rsid w:val="001E4EC0"/>
    <w:rsid w:val="00217EF8"/>
    <w:rsid w:val="00323B43"/>
    <w:rsid w:val="003545F4"/>
    <w:rsid w:val="00382CF6"/>
    <w:rsid w:val="003D37D8"/>
    <w:rsid w:val="003D77AC"/>
    <w:rsid w:val="00426133"/>
    <w:rsid w:val="004358AB"/>
    <w:rsid w:val="004F1563"/>
    <w:rsid w:val="008B7726"/>
    <w:rsid w:val="00D31D50"/>
    <w:rsid w:val="00F152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66CC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166CCF"/>
    <w:rPr>
      <w:rFonts w:ascii="Tahoma" w:hAnsi="Tahoma"/>
      <w:sz w:val="18"/>
      <w:szCs w:val="18"/>
    </w:rPr>
  </w:style>
  <w:style w:type="paragraph" w:styleId="a4">
    <w:name w:val="footer"/>
    <w:basedOn w:val="a"/>
    <w:link w:val="Char0"/>
    <w:uiPriority w:val="99"/>
    <w:semiHidden/>
    <w:unhideWhenUsed/>
    <w:rsid w:val="00166CCF"/>
    <w:pPr>
      <w:tabs>
        <w:tab w:val="center" w:pos="4153"/>
        <w:tab w:val="right" w:pos="8306"/>
      </w:tabs>
    </w:pPr>
    <w:rPr>
      <w:sz w:val="18"/>
      <w:szCs w:val="18"/>
    </w:rPr>
  </w:style>
  <w:style w:type="character" w:customStyle="1" w:styleId="Char0">
    <w:name w:val="页脚 Char"/>
    <w:basedOn w:val="a0"/>
    <w:link w:val="a4"/>
    <w:uiPriority w:val="99"/>
    <w:semiHidden/>
    <w:rsid w:val="00166CCF"/>
    <w:rPr>
      <w:rFonts w:ascii="Tahoma" w:hAnsi="Tahoma"/>
      <w:sz w:val="18"/>
      <w:szCs w:val="18"/>
    </w:rPr>
  </w:style>
  <w:style w:type="paragraph" w:styleId="a5">
    <w:name w:val="Balloon Text"/>
    <w:basedOn w:val="a"/>
    <w:link w:val="Char1"/>
    <w:uiPriority w:val="99"/>
    <w:semiHidden/>
    <w:unhideWhenUsed/>
    <w:rsid w:val="00166CCF"/>
    <w:pPr>
      <w:spacing w:after="0"/>
    </w:pPr>
    <w:rPr>
      <w:sz w:val="18"/>
      <w:szCs w:val="18"/>
    </w:rPr>
  </w:style>
  <w:style w:type="character" w:customStyle="1" w:styleId="Char1">
    <w:name w:val="批注框文本 Char"/>
    <w:basedOn w:val="a0"/>
    <w:link w:val="a5"/>
    <w:uiPriority w:val="99"/>
    <w:semiHidden/>
    <w:rsid w:val="00166CCF"/>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251</Words>
  <Characters>1437</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echolee</cp:lastModifiedBy>
  <cp:revision>6</cp:revision>
  <dcterms:created xsi:type="dcterms:W3CDTF">2008-09-11T17:20:00Z</dcterms:created>
  <dcterms:modified xsi:type="dcterms:W3CDTF">2015-05-02T15:12:00Z</dcterms:modified>
</cp:coreProperties>
</file>