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05" w:rsidRDefault="006B3D05" w:rsidP="006B3D05">
      <w:pPr>
        <w:jc w:val="center"/>
        <w:rPr>
          <w:rFonts w:hint="eastAsia"/>
          <w:b/>
          <w:bCs/>
          <w:sz w:val="26"/>
          <w:szCs w:val="26"/>
        </w:rPr>
      </w:pPr>
      <w:r>
        <w:rPr>
          <w:b/>
          <w:bCs/>
          <w:sz w:val="26"/>
          <w:szCs w:val="26"/>
        </w:rPr>
        <w:t>课题引领促教学变革</w:t>
      </w:r>
      <w:r>
        <w:rPr>
          <w:b/>
          <w:bCs/>
          <w:sz w:val="26"/>
          <w:szCs w:val="26"/>
        </w:rPr>
        <w:t xml:space="preserve"> </w:t>
      </w:r>
      <w:r>
        <w:rPr>
          <w:b/>
          <w:bCs/>
          <w:sz w:val="26"/>
          <w:szCs w:val="26"/>
        </w:rPr>
        <w:t>导学运用领高效课堂</w:t>
      </w:r>
      <w:r>
        <w:rPr>
          <w:b/>
          <w:bCs/>
          <w:sz w:val="26"/>
          <w:szCs w:val="26"/>
        </w:rPr>
        <w:t>——</w:t>
      </w:r>
    </w:p>
    <w:p w:rsidR="00000000" w:rsidRDefault="006B3D05" w:rsidP="006B3D05">
      <w:pPr>
        <w:ind w:firstLineChars="981" w:firstLine="2561"/>
        <w:rPr>
          <w:rFonts w:hint="eastAsia"/>
          <w:b/>
          <w:bCs/>
          <w:sz w:val="26"/>
          <w:szCs w:val="26"/>
        </w:rPr>
      </w:pPr>
      <w:r>
        <w:rPr>
          <w:b/>
          <w:bCs/>
          <w:sz w:val="26"/>
          <w:szCs w:val="26"/>
        </w:rPr>
        <w:t>双流县</w:t>
      </w:r>
      <w:r>
        <w:rPr>
          <w:rFonts w:hint="eastAsia"/>
          <w:b/>
          <w:bCs/>
          <w:sz w:val="26"/>
          <w:szCs w:val="26"/>
        </w:rPr>
        <w:t>棠湖</w:t>
      </w:r>
      <w:r>
        <w:rPr>
          <w:b/>
          <w:bCs/>
          <w:sz w:val="26"/>
          <w:szCs w:val="26"/>
        </w:rPr>
        <w:t>小学</w:t>
      </w:r>
      <w:r>
        <w:rPr>
          <w:rFonts w:hint="eastAsia"/>
          <w:b/>
          <w:bCs/>
          <w:sz w:val="26"/>
          <w:szCs w:val="26"/>
        </w:rPr>
        <w:t>罗华老师</w:t>
      </w:r>
      <w:r>
        <w:rPr>
          <w:b/>
          <w:bCs/>
          <w:sz w:val="26"/>
          <w:szCs w:val="26"/>
        </w:rPr>
        <w:t>五年级数学教研活动</w:t>
      </w:r>
      <w:r>
        <w:rPr>
          <w:rFonts w:hint="eastAsia"/>
          <w:b/>
          <w:bCs/>
          <w:sz w:val="26"/>
          <w:szCs w:val="26"/>
        </w:rPr>
        <w:t>展示</w:t>
      </w:r>
    </w:p>
    <w:p w:rsidR="006B3D05" w:rsidRDefault="006B3D05" w:rsidP="006B3D05">
      <w:pPr>
        <w:ind w:firstLineChars="200" w:firstLine="420"/>
        <w:rPr>
          <w:rFonts w:hint="eastAsia"/>
        </w:rPr>
      </w:pPr>
      <w:r>
        <w:rPr>
          <w:rFonts w:hint="eastAsia"/>
        </w:rPr>
        <w:t>10</w:t>
      </w:r>
      <w:r>
        <w:rPr>
          <w:rFonts w:hint="eastAsia"/>
        </w:rPr>
        <w:t>月</w:t>
      </w:r>
      <w:r>
        <w:rPr>
          <w:rFonts w:hint="eastAsia"/>
        </w:rPr>
        <w:t>21</w:t>
      </w:r>
      <w:r>
        <w:rPr>
          <w:rFonts w:hint="eastAsia"/>
        </w:rPr>
        <w:t>日，双流县</w:t>
      </w:r>
      <w:r>
        <w:rPr>
          <w:rFonts w:hint="eastAsia"/>
        </w:rPr>
        <w:t>2015</w:t>
      </w:r>
      <w:r>
        <w:rPr>
          <w:rFonts w:hint="eastAsia"/>
        </w:rPr>
        <w:t>年小学数学五年级教（科）研活动在双华小学如期举行，此次活动的主题是“小学数学导学单的设计与使用研究”。</w:t>
      </w:r>
    </w:p>
    <w:p w:rsidR="006B3D05" w:rsidRDefault="006B3D05" w:rsidP="006B3D05">
      <w:pPr>
        <w:ind w:firstLineChars="200" w:firstLine="420"/>
        <w:rPr>
          <w:rFonts w:hint="eastAsia"/>
        </w:rPr>
      </w:pPr>
      <w:r>
        <w:rPr>
          <w:rFonts w:hint="eastAsia"/>
        </w:rPr>
        <w:t>在课例展示活动中，棠湖小学的罗华老师和双华小学的刘佳老师采用同课异构的形式开展了主题活动，共同执教了北师大小学数学五年级上册的《平行四边形的面积》。罗华老师在课堂上都有效的使用了导学单，采用独学、对学、群学等多元的学习方式，利用学具充分感悟了转化的数学思想，实现了对所学知识的有效理解与应用。</w:t>
      </w:r>
    </w:p>
    <w:p w:rsidR="006B3D05" w:rsidRDefault="006B3D05">
      <w:pPr>
        <w:rPr>
          <w:rFonts w:hint="eastAsia"/>
        </w:rPr>
      </w:pPr>
      <w:r>
        <w:rPr>
          <w:noProof/>
        </w:rPr>
        <w:drawing>
          <wp:inline distT="0" distB="0" distL="0" distR="0">
            <wp:extent cx="5262880" cy="3509010"/>
            <wp:effectExtent l="19050" t="0" r="0" b="0"/>
            <wp:docPr id="1" name="图片 1" descr="http://www.cdsledu.net/cont/KindEditor/attached/201510/image/20151022/2015102218463859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sledu.net/cont/KindEditor/attached/201510/image/20151022/20151022184638593859.jpg"/>
                    <pic:cNvPicPr>
                      <a:picLocks noChangeAspect="1" noChangeArrowheads="1"/>
                    </pic:cNvPicPr>
                  </pic:nvPicPr>
                  <pic:blipFill>
                    <a:blip r:embed="rId6"/>
                    <a:srcRect/>
                    <a:stretch>
                      <a:fillRect/>
                    </a:stretch>
                  </pic:blipFill>
                  <pic:spPr bwMode="auto">
                    <a:xfrm>
                      <a:off x="0" y="0"/>
                      <a:ext cx="5262880" cy="3509010"/>
                    </a:xfrm>
                    <a:prstGeom prst="rect">
                      <a:avLst/>
                    </a:prstGeom>
                    <a:noFill/>
                    <a:ln w="9525">
                      <a:noFill/>
                      <a:miter lim="800000"/>
                      <a:headEnd/>
                      <a:tailEnd/>
                    </a:ln>
                  </pic:spPr>
                </pic:pic>
              </a:graphicData>
            </a:graphic>
          </wp:inline>
        </w:drawing>
      </w:r>
    </w:p>
    <w:p w:rsidR="006B3D05" w:rsidRDefault="006B3D05" w:rsidP="006B3D05">
      <w:pPr>
        <w:ind w:firstLineChars="200" w:firstLine="420"/>
        <w:rPr>
          <w:rFonts w:hint="eastAsia"/>
        </w:rPr>
      </w:pPr>
      <w:r>
        <w:rPr>
          <w:rFonts w:hint="eastAsia"/>
        </w:rPr>
        <w:t>在课例研讨活动中，两位执教老师对照教学设计意图反思自己课堂上的实际行为，分析教学实际与教学设计的差距。县教研员冯之刚老师就两位教师的课进行了评析，大家各抒己见，积极交流自己的所获、所思。</w:t>
      </w:r>
      <w:r>
        <w:rPr>
          <w:noProof/>
        </w:rPr>
        <w:lastRenderedPageBreak/>
        <w:drawing>
          <wp:inline distT="0" distB="0" distL="0" distR="0">
            <wp:extent cx="5262880" cy="3509010"/>
            <wp:effectExtent l="19050" t="0" r="0" b="0"/>
            <wp:docPr id="4" name="图片 4" descr="http://www.cdsledu.net/cont/KindEditor/attached/201510/image/20151022/2015102218461659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dsledu.net/cont/KindEditor/attached/201510/image/20151022/20151022184616591659.jpg"/>
                    <pic:cNvPicPr>
                      <a:picLocks noChangeAspect="1" noChangeArrowheads="1"/>
                    </pic:cNvPicPr>
                  </pic:nvPicPr>
                  <pic:blipFill>
                    <a:blip r:embed="rId7"/>
                    <a:srcRect/>
                    <a:stretch>
                      <a:fillRect/>
                    </a:stretch>
                  </pic:blipFill>
                  <pic:spPr bwMode="auto">
                    <a:xfrm>
                      <a:off x="0" y="0"/>
                      <a:ext cx="5262880" cy="3509010"/>
                    </a:xfrm>
                    <a:prstGeom prst="rect">
                      <a:avLst/>
                    </a:prstGeom>
                    <a:noFill/>
                    <a:ln w="9525">
                      <a:noFill/>
                      <a:miter lim="800000"/>
                      <a:headEnd/>
                      <a:tailEnd/>
                    </a:ln>
                  </pic:spPr>
                </pic:pic>
              </a:graphicData>
            </a:graphic>
          </wp:inline>
        </w:drawing>
      </w:r>
    </w:p>
    <w:p w:rsidR="006B3D05" w:rsidRDefault="006B3D05" w:rsidP="006B3D05">
      <w:pPr>
        <w:ind w:firstLineChars="250" w:firstLine="525"/>
        <w:rPr>
          <w:rFonts w:hint="eastAsia"/>
        </w:rPr>
      </w:pPr>
      <w:r>
        <w:rPr>
          <w:rFonts w:hint="eastAsia"/>
        </w:rPr>
        <w:t>棠湖小学的付军老师从导学单设计的原则、内容、特点等方面进行了关于导学单的专题讲座。</w:t>
      </w:r>
      <w:r>
        <w:rPr>
          <w:noProof/>
        </w:rPr>
        <w:drawing>
          <wp:inline distT="0" distB="0" distL="0" distR="0">
            <wp:extent cx="5262880" cy="3509010"/>
            <wp:effectExtent l="19050" t="0" r="0" b="0"/>
            <wp:docPr id="7" name="图片 7" descr="http://www.cdsledu.net/cont/KindEditor/attached/201510/image/20151022/2015102218474284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dsledu.net/cont/KindEditor/attached/201510/image/20151022/20151022184742844284.jpg"/>
                    <pic:cNvPicPr>
                      <a:picLocks noChangeAspect="1" noChangeArrowheads="1"/>
                    </pic:cNvPicPr>
                  </pic:nvPicPr>
                  <pic:blipFill>
                    <a:blip r:embed="rId8"/>
                    <a:srcRect/>
                    <a:stretch>
                      <a:fillRect/>
                    </a:stretch>
                  </pic:blipFill>
                  <pic:spPr bwMode="auto">
                    <a:xfrm>
                      <a:off x="0" y="0"/>
                      <a:ext cx="5262880" cy="3509010"/>
                    </a:xfrm>
                    <a:prstGeom prst="rect">
                      <a:avLst/>
                    </a:prstGeom>
                    <a:noFill/>
                    <a:ln w="9525">
                      <a:noFill/>
                      <a:miter lim="800000"/>
                      <a:headEnd/>
                      <a:tailEnd/>
                    </a:ln>
                  </pic:spPr>
                </pic:pic>
              </a:graphicData>
            </a:graphic>
          </wp:inline>
        </w:drawing>
      </w:r>
    </w:p>
    <w:p w:rsidR="006B3D05" w:rsidRDefault="006B3D05">
      <w:r>
        <w:rPr>
          <w:rFonts w:hint="eastAsia"/>
        </w:rPr>
        <w:t>此次县教研活动，为教师提供了相互交流的平台，使教师对导学单的设计和使用有了更加深入的认识，同时也进一步促进了教师的专业发展，提高了课堂教学的实效性，促进我县小学数学学科教育教学质量的提升。</w:t>
      </w:r>
    </w:p>
    <w:sectPr w:rsidR="006B3D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47" w:rsidRDefault="004F2C47" w:rsidP="006B3D05">
      <w:r>
        <w:separator/>
      </w:r>
    </w:p>
  </w:endnote>
  <w:endnote w:type="continuationSeparator" w:id="1">
    <w:p w:rsidR="004F2C47" w:rsidRDefault="004F2C47" w:rsidP="006B3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703060505090304"/>
    <w:charset w:val="00"/>
    <w:family w:val="roman"/>
    <w:pitch w:val="variable"/>
    <w:sig w:usb0="20000A87" w:usb1="00000000"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47" w:rsidRDefault="004F2C47" w:rsidP="006B3D05">
      <w:r>
        <w:separator/>
      </w:r>
    </w:p>
  </w:footnote>
  <w:footnote w:type="continuationSeparator" w:id="1">
    <w:p w:rsidR="004F2C47" w:rsidRDefault="004F2C47" w:rsidP="006B3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05"/>
    <w:rsid w:val="004F2C47"/>
    <w:rsid w:val="006B3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3D05"/>
    <w:rPr>
      <w:sz w:val="18"/>
      <w:szCs w:val="18"/>
    </w:rPr>
  </w:style>
  <w:style w:type="paragraph" w:styleId="a4">
    <w:name w:val="footer"/>
    <w:basedOn w:val="a"/>
    <w:link w:val="Char0"/>
    <w:uiPriority w:val="99"/>
    <w:semiHidden/>
    <w:unhideWhenUsed/>
    <w:rsid w:val="006B3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3D05"/>
    <w:rPr>
      <w:sz w:val="18"/>
      <w:szCs w:val="18"/>
    </w:rPr>
  </w:style>
  <w:style w:type="paragraph" w:styleId="a5">
    <w:name w:val="Balloon Text"/>
    <w:basedOn w:val="a"/>
    <w:link w:val="Char1"/>
    <w:uiPriority w:val="99"/>
    <w:semiHidden/>
    <w:unhideWhenUsed/>
    <w:rsid w:val="006B3D05"/>
    <w:rPr>
      <w:sz w:val="18"/>
      <w:szCs w:val="18"/>
    </w:rPr>
  </w:style>
  <w:style w:type="character" w:customStyle="1" w:styleId="Char1">
    <w:name w:val="批注框文本 Char"/>
    <w:basedOn w:val="a0"/>
    <w:link w:val="a5"/>
    <w:uiPriority w:val="99"/>
    <w:semiHidden/>
    <w:rsid w:val="006B3D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Words>
  <Characters>420</Characters>
  <Application>Microsoft Office Word</Application>
  <DocSecurity>0</DocSecurity>
  <Lines>3</Lines>
  <Paragraphs>1</Paragraphs>
  <ScaleCrop>false</ScaleCrop>
  <Company>Sky123.Org</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2015-10-23T00:52:00Z</dcterms:created>
  <dcterms:modified xsi:type="dcterms:W3CDTF">2015-10-23T00:59:00Z</dcterms:modified>
</cp:coreProperties>
</file>