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63" w:rsidRDefault="004C40D2" w:rsidP="00643063">
      <w:pPr>
        <w:spacing w:line="600" w:lineRule="exact"/>
        <w:ind w:firstLineChars="100" w:firstLine="360"/>
        <w:jc w:val="center"/>
        <w:rPr>
          <w:rFonts w:ascii="方正小标宋_GBK" w:eastAsia="方正小标宋_GBK" w:hAnsi="方正小标宋_GBK" w:hint="eastAsia"/>
          <w:sz w:val="36"/>
          <w:szCs w:val="36"/>
        </w:rPr>
      </w:pPr>
      <w:r w:rsidRPr="00643063">
        <w:rPr>
          <w:rFonts w:ascii="方正小标宋_GBK" w:eastAsia="方正小标宋_GBK" w:hAnsi="方正小标宋_GBK" w:hint="eastAsia"/>
          <w:sz w:val="36"/>
          <w:szCs w:val="36"/>
        </w:rPr>
        <w:t>关于组织开展</w:t>
      </w:r>
      <w:r w:rsidRPr="00643063">
        <w:rPr>
          <w:rFonts w:ascii="方正小标宋_GBK" w:eastAsia="方正小标宋_GBK" w:hAnsi="方正小标宋_GBK" w:hint="eastAsia"/>
          <w:sz w:val="36"/>
          <w:szCs w:val="36"/>
        </w:rPr>
        <w:t>双流区</w:t>
      </w:r>
      <w:r w:rsidRPr="00643063">
        <w:rPr>
          <w:rFonts w:ascii="方正小标宋_GBK" w:eastAsia="方正小标宋_GBK" w:hAnsi="方正小标宋_GBK" w:hint="eastAsia"/>
          <w:sz w:val="36"/>
          <w:szCs w:val="36"/>
        </w:rPr>
        <w:t>第二届中小学劳动教育</w:t>
      </w:r>
    </w:p>
    <w:p w:rsidR="00AA3FFD" w:rsidRPr="00643063" w:rsidRDefault="004C40D2" w:rsidP="00643063">
      <w:pPr>
        <w:spacing w:line="600" w:lineRule="exact"/>
        <w:ind w:firstLineChars="100" w:firstLine="360"/>
        <w:jc w:val="center"/>
        <w:rPr>
          <w:rFonts w:ascii="方正小标宋_GBK" w:eastAsia="方正小标宋_GBK" w:hAnsi="方正小标宋_GBK"/>
          <w:sz w:val="36"/>
          <w:szCs w:val="36"/>
        </w:rPr>
      </w:pPr>
      <w:r w:rsidRPr="00643063">
        <w:rPr>
          <w:rFonts w:ascii="方正小标宋_GBK" w:eastAsia="方正小标宋_GBK" w:hAnsi="方正小标宋_GBK" w:hint="eastAsia"/>
          <w:sz w:val="36"/>
          <w:szCs w:val="36"/>
        </w:rPr>
        <w:t>教师技能大赛的通知</w:t>
      </w:r>
    </w:p>
    <w:p w:rsidR="00AA3FFD" w:rsidRDefault="00AA3FFD">
      <w:pPr>
        <w:spacing w:line="600" w:lineRule="exact"/>
        <w:ind w:firstLine="630"/>
        <w:rPr>
          <w:rFonts w:eastAsia="方正仿宋_GBK"/>
          <w:sz w:val="32"/>
          <w:szCs w:val="32"/>
        </w:rPr>
      </w:pPr>
    </w:p>
    <w:p w:rsidR="00AA3FFD" w:rsidRPr="00643063" w:rsidRDefault="004C40D2" w:rsidP="00643063">
      <w:pPr>
        <w:spacing w:line="520" w:lineRule="exact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各中小</w:t>
      </w:r>
      <w:r w:rsidRPr="00643063">
        <w:rPr>
          <w:rFonts w:ascii="仿宋" w:eastAsia="仿宋" w:hAnsi="仿宋" w:hint="eastAsia"/>
          <w:sz w:val="28"/>
          <w:szCs w:val="28"/>
        </w:rPr>
        <w:t>学</w:t>
      </w:r>
      <w:r w:rsidRPr="00643063">
        <w:rPr>
          <w:rFonts w:ascii="仿宋" w:eastAsia="仿宋" w:hAnsi="仿宋"/>
          <w:sz w:val="28"/>
          <w:szCs w:val="28"/>
        </w:rPr>
        <w:t>（</w:t>
      </w:r>
      <w:r w:rsidRPr="00643063">
        <w:rPr>
          <w:rFonts w:ascii="仿宋" w:eastAsia="仿宋" w:hAnsi="仿宋" w:hint="eastAsia"/>
          <w:sz w:val="28"/>
          <w:szCs w:val="28"/>
        </w:rPr>
        <w:t>含民办</w:t>
      </w:r>
      <w:r w:rsidRPr="00643063">
        <w:rPr>
          <w:rFonts w:ascii="仿宋" w:eastAsia="仿宋" w:hAnsi="仿宋"/>
          <w:sz w:val="28"/>
          <w:szCs w:val="28"/>
        </w:rPr>
        <w:t>）</w:t>
      </w:r>
      <w:r w:rsidRPr="00643063">
        <w:rPr>
          <w:rFonts w:ascii="仿宋" w:eastAsia="仿宋" w:hAnsi="仿宋" w:hint="eastAsia"/>
          <w:sz w:val="28"/>
          <w:szCs w:val="28"/>
        </w:rPr>
        <w:t>：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为贯彻落实《成都市教育局等</w:t>
      </w:r>
      <w:r w:rsidRPr="00643063">
        <w:rPr>
          <w:rFonts w:ascii="仿宋" w:eastAsia="仿宋" w:hAnsi="仿宋" w:hint="eastAsia"/>
          <w:sz w:val="28"/>
          <w:szCs w:val="28"/>
        </w:rPr>
        <w:t xml:space="preserve"> 10</w:t>
      </w:r>
      <w:r w:rsidRPr="00643063">
        <w:rPr>
          <w:rFonts w:ascii="仿宋" w:eastAsia="仿宋" w:hAnsi="仿宋" w:hint="eastAsia"/>
          <w:sz w:val="28"/>
          <w:szCs w:val="28"/>
        </w:rPr>
        <w:t>部门关于印发〈关于全面加强新时代大中小学劳动教育的若干措施〉的通知》（成教发〔</w:t>
      </w:r>
      <w:r w:rsidRPr="00643063">
        <w:rPr>
          <w:rFonts w:ascii="仿宋" w:eastAsia="仿宋" w:hAnsi="仿宋" w:hint="eastAsia"/>
          <w:sz w:val="28"/>
          <w:szCs w:val="28"/>
        </w:rPr>
        <w:t>2021</w:t>
      </w:r>
      <w:r w:rsidRPr="00643063">
        <w:rPr>
          <w:rFonts w:ascii="仿宋" w:eastAsia="仿宋" w:hAnsi="仿宋" w:hint="eastAsia"/>
          <w:sz w:val="28"/>
          <w:szCs w:val="28"/>
        </w:rPr>
        <w:t>〕</w:t>
      </w:r>
      <w:r w:rsidRPr="00643063">
        <w:rPr>
          <w:rFonts w:ascii="仿宋" w:eastAsia="仿宋" w:hAnsi="仿宋" w:hint="eastAsia"/>
          <w:sz w:val="28"/>
          <w:szCs w:val="28"/>
        </w:rPr>
        <w:t>1</w:t>
      </w:r>
      <w:r w:rsidRPr="00643063">
        <w:rPr>
          <w:rFonts w:ascii="仿宋" w:eastAsia="仿宋" w:hAnsi="仿宋" w:hint="eastAsia"/>
          <w:sz w:val="28"/>
          <w:szCs w:val="28"/>
        </w:rPr>
        <w:t>号）精神，进一步提高劳动教育教师专业化水平，推动劳动教育课堂教学及劳动实践活动，切实发挥劳动的育人功能</w:t>
      </w:r>
      <w:r w:rsidRPr="00643063">
        <w:rPr>
          <w:rFonts w:ascii="仿宋" w:eastAsia="仿宋" w:hAnsi="仿宋"/>
          <w:sz w:val="28"/>
          <w:szCs w:val="28"/>
        </w:rPr>
        <w:t>，</w:t>
      </w:r>
      <w:r w:rsidRPr="00643063">
        <w:rPr>
          <w:rFonts w:ascii="仿宋" w:eastAsia="仿宋" w:hAnsi="仿宋" w:hint="eastAsia"/>
          <w:sz w:val="28"/>
          <w:szCs w:val="28"/>
        </w:rPr>
        <w:t>决定开展</w:t>
      </w:r>
      <w:r w:rsidRPr="00643063">
        <w:rPr>
          <w:rFonts w:ascii="仿宋" w:eastAsia="仿宋" w:hAnsi="仿宋" w:hint="eastAsia"/>
          <w:sz w:val="28"/>
          <w:szCs w:val="28"/>
        </w:rPr>
        <w:t>双流区</w:t>
      </w:r>
      <w:r w:rsidRPr="00643063">
        <w:rPr>
          <w:rFonts w:ascii="仿宋" w:eastAsia="仿宋" w:hAnsi="仿宋" w:hint="eastAsia"/>
          <w:sz w:val="28"/>
          <w:szCs w:val="28"/>
        </w:rPr>
        <w:t>中小学劳动教育教师技能大赛。现将有关事宜通知如下：</w:t>
      </w:r>
    </w:p>
    <w:p w:rsidR="00AA3FFD" w:rsidRPr="00643063" w:rsidRDefault="004C40D2" w:rsidP="00643063">
      <w:pPr>
        <w:spacing w:beforeLines="50" w:afterLines="50" w:line="520" w:lineRule="exac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一</w:t>
      </w:r>
      <w:r w:rsidRPr="00643063">
        <w:rPr>
          <w:rFonts w:asciiTheme="majorEastAsia" w:eastAsiaTheme="majorEastAsia" w:hAnsiTheme="majorEastAsia"/>
          <w:b/>
          <w:sz w:val="30"/>
          <w:szCs w:val="30"/>
        </w:rPr>
        <w:t>、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活动组织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本次</w:t>
      </w:r>
      <w:r w:rsidRPr="00643063">
        <w:rPr>
          <w:rFonts w:ascii="仿宋" w:eastAsia="仿宋" w:hAnsi="仿宋" w:hint="eastAsia"/>
          <w:sz w:val="28"/>
          <w:szCs w:val="28"/>
        </w:rPr>
        <w:t>比赛</w:t>
      </w:r>
      <w:r w:rsidRPr="00643063">
        <w:rPr>
          <w:rFonts w:ascii="仿宋" w:eastAsia="仿宋" w:hAnsi="仿宋" w:hint="eastAsia"/>
          <w:sz w:val="28"/>
          <w:szCs w:val="28"/>
        </w:rPr>
        <w:t>由</w:t>
      </w:r>
      <w:r w:rsidRPr="00643063">
        <w:rPr>
          <w:rFonts w:ascii="仿宋" w:eastAsia="仿宋" w:hAnsi="仿宋" w:hint="eastAsia"/>
          <w:sz w:val="28"/>
          <w:szCs w:val="28"/>
        </w:rPr>
        <w:t>双流区教育科学研究院</w:t>
      </w:r>
      <w:r w:rsidRPr="00643063">
        <w:rPr>
          <w:rFonts w:ascii="仿宋" w:eastAsia="仿宋" w:hAnsi="仿宋"/>
          <w:sz w:val="28"/>
          <w:szCs w:val="28"/>
        </w:rPr>
        <w:t>、</w:t>
      </w:r>
      <w:r w:rsidRPr="00643063">
        <w:rPr>
          <w:rFonts w:ascii="仿宋" w:eastAsia="仿宋" w:hAnsi="仿宋" w:hint="eastAsia"/>
          <w:sz w:val="28"/>
          <w:szCs w:val="28"/>
        </w:rPr>
        <w:t>双流区教育学会劳动教育专委会主办</w:t>
      </w:r>
      <w:r w:rsidRPr="00643063">
        <w:rPr>
          <w:rFonts w:ascii="仿宋" w:eastAsia="仿宋" w:hAnsi="仿宋" w:hint="eastAsia"/>
          <w:sz w:val="28"/>
          <w:szCs w:val="28"/>
        </w:rPr>
        <w:t>，</w:t>
      </w:r>
      <w:r w:rsidRPr="00643063">
        <w:rPr>
          <w:rFonts w:ascii="仿宋" w:eastAsia="仿宋" w:hAnsi="仿宋" w:hint="eastAsia"/>
          <w:sz w:val="28"/>
          <w:szCs w:val="28"/>
        </w:rPr>
        <w:t>活动分为劳动</w:t>
      </w:r>
      <w:r w:rsidRPr="00643063">
        <w:rPr>
          <w:rFonts w:ascii="仿宋" w:eastAsia="仿宋" w:hAnsi="仿宋" w:hint="eastAsia"/>
          <w:sz w:val="28"/>
          <w:szCs w:val="28"/>
        </w:rPr>
        <w:t>教育教学设计评选</w:t>
      </w:r>
      <w:r w:rsidRPr="00643063">
        <w:rPr>
          <w:rFonts w:ascii="仿宋" w:eastAsia="仿宋" w:hAnsi="仿宋" w:hint="eastAsia"/>
          <w:sz w:val="28"/>
          <w:szCs w:val="28"/>
        </w:rPr>
        <w:t>和劳动教育</w:t>
      </w:r>
      <w:r w:rsidRPr="00643063">
        <w:rPr>
          <w:rFonts w:ascii="仿宋" w:eastAsia="仿宋" w:hAnsi="仿宋" w:hint="eastAsia"/>
          <w:sz w:val="28"/>
          <w:szCs w:val="28"/>
        </w:rPr>
        <w:t>协同育人策略评选</w:t>
      </w:r>
      <w:r w:rsidRPr="00643063">
        <w:rPr>
          <w:rFonts w:ascii="仿宋" w:eastAsia="仿宋" w:hAnsi="仿宋" w:hint="eastAsia"/>
          <w:sz w:val="28"/>
          <w:szCs w:val="28"/>
        </w:rPr>
        <w:t>两个阶段</w:t>
      </w:r>
      <w:r w:rsidRPr="00643063">
        <w:rPr>
          <w:rFonts w:ascii="仿宋" w:eastAsia="仿宋" w:hAnsi="仿宋"/>
          <w:sz w:val="28"/>
          <w:szCs w:val="28"/>
        </w:rPr>
        <w:t>，</w:t>
      </w:r>
      <w:r w:rsidRPr="00643063">
        <w:rPr>
          <w:rFonts w:ascii="仿宋" w:eastAsia="仿宋" w:hAnsi="仿宋" w:hint="eastAsia"/>
          <w:sz w:val="28"/>
          <w:szCs w:val="28"/>
        </w:rPr>
        <w:t>分小学段和中学段（初高中）两个组。</w:t>
      </w:r>
    </w:p>
    <w:p w:rsidR="00AA3FFD" w:rsidRPr="00643063" w:rsidRDefault="004C40D2" w:rsidP="00643063">
      <w:pPr>
        <w:spacing w:beforeLines="50" w:afterLines="50" w:line="520" w:lineRule="exac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二、参赛对象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</w:p>
    <w:p w:rsidR="00AA3FFD" w:rsidRPr="00643063" w:rsidRDefault="004C40D2" w:rsidP="00643063">
      <w:pPr>
        <w:spacing w:line="520" w:lineRule="exact"/>
        <w:ind w:firstLineChars="200" w:firstLine="560"/>
        <w:rPr>
          <w:rFonts w:ascii="仿宋" w:eastAsia="仿宋" w:hAnsi="仿宋" w:cs="方正仿宋_GBK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全</w:t>
      </w:r>
      <w:r w:rsidRPr="00643063">
        <w:rPr>
          <w:rFonts w:ascii="仿宋" w:eastAsia="仿宋" w:hAnsi="仿宋" w:hint="eastAsia"/>
          <w:sz w:val="28"/>
          <w:szCs w:val="28"/>
        </w:rPr>
        <w:t>区</w:t>
      </w:r>
      <w:r w:rsidRPr="00643063">
        <w:rPr>
          <w:rFonts w:ascii="仿宋" w:eastAsia="仿宋" w:hAnsi="仿宋" w:hint="eastAsia"/>
          <w:sz w:val="28"/>
          <w:szCs w:val="28"/>
        </w:rPr>
        <w:t>中小学劳动教育教师。</w:t>
      </w:r>
      <w:r w:rsidRPr="00643063">
        <w:rPr>
          <w:rFonts w:ascii="仿宋" w:eastAsia="仿宋" w:hAnsi="仿宋" w:cs="方正仿宋_GBK" w:hint="eastAsia"/>
          <w:sz w:val="28"/>
          <w:szCs w:val="28"/>
        </w:rPr>
        <w:t xml:space="preserve"> </w:t>
      </w:r>
    </w:p>
    <w:p w:rsidR="00AA3FFD" w:rsidRPr="00643063" w:rsidRDefault="004C40D2" w:rsidP="00643063">
      <w:pPr>
        <w:spacing w:beforeLines="50" w:afterLines="50" w:line="520" w:lineRule="exac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三、活动安排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比赛分为两个赛程，第一赛程为</w:t>
      </w:r>
      <w:r w:rsidRPr="00643063">
        <w:rPr>
          <w:rFonts w:ascii="仿宋" w:eastAsia="仿宋" w:hAnsi="仿宋" w:hint="eastAsia"/>
          <w:sz w:val="28"/>
          <w:szCs w:val="28"/>
        </w:rPr>
        <w:t>劳动教学设计评比</w:t>
      </w:r>
      <w:r w:rsidRPr="00643063">
        <w:rPr>
          <w:rFonts w:ascii="仿宋" w:eastAsia="仿宋" w:hAnsi="仿宋" w:hint="eastAsia"/>
          <w:sz w:val="28"/>
          <w:szCs w:val="28"/>
        </w:rPr>
        <w:t>，第二赛程为</w:t>
      </w:r>
      <w:r w:rsidRPr="00643063">
        <w:rPr>
          <w:rFonts w:ascii="仿宋" w:eastAsia="仿宋" w:hAnsi="仿宋" w:hint="eastAsia"/>
          <w:sz w:val="28"/>
          <w:szCs w:val="28"/>
        </w:rPr>
        <w:t>劳动教育协调育人策略评比</w:t>
      </w:r>
      <w:r w:rsidRPr="00643063">
        <w:rPr>
          <w:rFonts w:ascii="仿宋" w:eastAsia="仿宋" w:hAnsi="仿宋" w:hint="eastAsia"/>
          <w:sz w:val="28"/>
          <w:szCs w:val="28"/>
        </w:rPr>
        <w:t>，具体安排如下：</w:t>
      </w:r>
    </w:p>
    <w:p w:rsidR="00AA3FFD" w:rsidRPr="00643063" w:rsidRDefault="004C40D2" w:rsidP="00643063">
      <w:pPr>
        <w:widowControl/>
        <w:spacing w:line="520" w:lineRule="exact"/>
        <w:ind w:firstLineChars="200" w:firstLine="562"/>
        <w:jc w:val="left"/>
        <w:rPr>
          <w:rFonts w:ascii="仿宋" w:eastAsia="仿宋" w:hAnsi="仿宋"/>
          <w:b/>
          <w:bCs/>
          <w:sz w:val="28"/>
          <w:szCs w:val="28"/>
        </w:rPr>
      </w:pPr>
      <w:r w:rsidRPr="00643063">
        <w:rPr>
          <w:rFonts w:ascii="仿宋" w:eastAsia="仿宋" w:hAnsi="仿宋" w:hint="eastAsia"/>
          <w:b/>
          <w:bCs/>
          <w:sz w:val="28"/>
          <w:szCs w:val="28"/>
        </w:rPr>
        <w:t>1.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劳动教学设计评比。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各参赛学校需在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4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月</w:t>
      </w:r>
      <w:r w:rsidRPr="00643063">
        <w:rPr>
          <w:rFonts w:ascii="仿宋" w:eastAsia="仿宋" w:hAnsi="仿宋"/>
          <w:b/>
          <w:bCs/>
          <w:sz w:val="28"/>
          <w:szCs w:val="28"/>
        </w:rPr>
        <w:t>1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日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之前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上交参赛作品：</w:t>
      </w:r>
      <w:r w:rsidRPr="00643063"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  <w:t>一</w:t>
      </w:r>
      <w:r w:rsidRPr="00643063"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  <w:t>份劳动教育教学设计</w:t>
      </w:r>
      <w:r w:rsidRPr="00643063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、</w:t>
      </w:r>
      <w:r w:rsidRPr="00643063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ppt</w:t>
      </w:r>
      <w:r w:rsidRPr="00643063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和微课视频</w:t>
      </w:r>
      <w:r w:rsidRPr="00643063"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  <w:t>。</w:t>
      </w:r>
      <w:r w:rsidRPr="00643063"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  <w:t>一所学校不超过三份作品。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要求</w:t>
      </w:r>
      <w:r w:rsidRPr="00643063">
        <w:rPr>
          <w:rFonts w:ascii="仿宋" w:eastAsia="仿宋" w:hAnsi="仿宋" w:hint="eastAsia"/>
          <w:sz w:val="28"/>
          <w:szCs w:val="28"/>
        </w:rPr>
        <w:t>围绕</w:t>
      </w:r>
      <w:r w:rsidRPr="00643063">
        <w:rPr>
          <w:rFonts w:ascii="仿宋" w:eastAsia="仿宋" w:hAnsi="仿宋" w:hint="eastAsia"/>
          <w:sz w:val="28"/>
          <w:szCs w:val="28"/>
        </w:rPr>
        <w:t>“</w:t>
      </w:r>
      <w:r w:rsidRPr="00643063">
        <w:rPr>
          <w:rFonts w:ascii="仿宋" w:eastAsia="仿宋" w:hAnsi="仿宋" w:hint="eastAsia"/>
          <w:sz w:val="28"/>
          <w:szCs w:val="28"/>
        </w:rPr>
        <w:t>生产劳动”板块</w:t>
      </w:r>
      <w:bookmarkStart w:id="0" w:name="_GoBack"/>
      <w:bookmarkEnd w:id="0"/>
      <w:r w:rsidRPr="00643063">
        <w:rPr>
          <w:rFonts w:ascii="仿宋" w:eastAsia="仿宋" w:hAnsi="仿宋" w:hint="eastAsia"/>
          <w:sz w:val="28"/>
          <w:szCs w:val="28"/>
        </w:rPr>
        <w:t>，参照《义务教育劳动课程标准》《成都市大中小学劳动教育清单》自拟题目，完成一节劳动教育</w:t>
      </w:r>
      <w:r w:rsidRPr="00643063">
        <w:rPr>
          <w:rFonts w:ascii="仿宋" w:eastAsia="仿宋" w:hAnsi="仿宋" w:hint="eastAsia"/>
          <w:sz w:val="28"/>
          <w:szCs w:val="28"/>
        </w:rPr>
        <w:t>常态</w:t>
      </w:r>
      <w:r w:rsidRPr="00643063">
        <w:rPr>
          <w:rFonts w:ascii="仿宋" w:eastAsia="仿宋" w:hAnsi="仿宋" w:hint="eastAsia"/>
          <w:sz w:val="28"/>
          <w:szCs w:val="28"/>
        </w:rPr>
        <w:t>课的教学设计，其中必须包含配套的</w:t>
      </w:r>
      <w:r w:rsidRPr="00643063">
        <w:rPr>
          <w:rFonts w:ascii="仿宋" w:eastAsia="仿宋" w:hAnsi="仿宋" w:hint="eastAsia"/>
          <w:sz w:val="28"/>
          <w:szCs w:val="28"/>
        </w:rPr>
        <w:t>ppt</w:t>
      </w:r>
      <w:r w:rsidRPr="00643063">
        <w:rPr>
          <w:rFonts w:ascii="仿宋" w:eastAsia="仿宋" w:hAnsi="仿宋" w:hint="eastAsia"/>
          <w:sz w:val="28"/>
          <w:szCs w:val="28"/>
        </w:rPr>
        <w:t>以及劳动技能微课。</w:t>
      </w:r>
    </w:p>
    <w:p w:rsidR="00AA3FFD" w:rsidRPr="00643063" w:rsidRDefault="004C40D2" w:rsidP="00643063">
      <w:pPr>
        <w:spacing w:line="520" w:lineRule="exact"/>
        <w:ind w:firstLine="630"/>
        <w:jc w:val="left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以上</w:t>
      </w:r>
      <w:r w:rsidRPr="00643063">
        <w:rPr>
          <w:rFonts w:ascii="仿宋" w:eastAsia="仿宋" w:hAnsi="仿宋" w:hint="eastAsia"/>
          <w:sz w:val="28"/>
          <w:szCs w:val="28"/>
        </w:rPr>
        <w:t>3</w:t>
      </w:r>
      <w:r w:rsidRPr="00643063">
        <w:rPr>
          <w:rFonts w:ascii="仿宋" w:eastAsia="仿宋" w:hAnsi="仿宋" w:hint="eastAsia"/>
          <w:sz w:val="28"/>
          <w:szCs w:val="28"/>
        </w:rPr>
        <w:t>份文件存一个文件夹</w:t>
      </w:r>
      <w:r w:rsidRPr="00643063">
        <w:rPr>
          <w:rFonts w:ascii="仿宋" w:eastAsia="仿宋" w:hAnsi="仿宋" w:hint="eastAsia"/>
          <w:sz w:val="28"/>
          <w:szCs w:val="28"/>
        </w:rPr>
        <w:t>，</w:t>
      </w:r>
      <w:r w:rsidRPr="00643063">
        <w:rPr>
          <w:rFonts w:ascii="仿宋" w:eastAsia="仿宋" w:hAnsi="仿宋" w:hint="eastAsia"/>
          <w:sz w:val="28"/>
          <w:szCs w:val="28"/>
        </w:rPr>
        <w:t>文件夹以学校</w:t>
      </w:r>
      <w:r w:rsidRPr="00643063">
        <w:rPr>
          <w:rFonts w:ascii="仿宋" w:eastAsia="仿宋" w:hAnsi="仿宋" w:hint="eastAsia"/>
          <w:sz w:val="28"/>
          <w:szCs w:val="28"/>
        </w:rPr>
        <w:t>+</w:t>
      </w:r>
      <w:r w:rsidRPr="00643063">
        <w:rPr>
          <w:rFonts w:ascii="仿宋" w:eastAsia="仿宋" w:hAnsi="仿宋" w:hint="eastAsia"/>
          <w:sz w:val="28"/>
          <w:szCs w:val="28"/>
        </w:rPr>
        <w:t>授课教师姓名</w:t>
      </w:r>
      <w:r w:rsidRPr="00643063">
        <w:rPr>
          <w:rFonts w:ascii="仿宋" w:eastAsia="仿宋" w:hAnsi="仿宋" w:hint="eastAsia"/>
          <w:sz w:val="28"/>
          <w:szCs w:val="28"/>
        </w:rPr>
        <w:t>+</w:t>
      </w:r>
      <w:r w:rsidRPr="00643063">
        <w:rPr>
          <w:rFonts w:ascii="仿宋" w:eastAsia="仿宋" w:hAnsi="仿宋" w:hint="eastAsia"/>
          <w:sz w:val="28"/>
          <w:szCs w:val="28"/>
        </w:rPr>
        <w:t>课名的</w:t>
      </w:r>
      <w:r w:rsidRPr="00643063">
        <w:rPr>
          <w:rFonts w:ascii="仿宋" w:eastAsia="仿宋" w:hAnsi="仿宋" w:hint="eastAsia"/>
          <w:sz w:val="28"/>
          <w:szCs w:val="28"/>
        </w:rPr>
        <w:lastRenderedPageBreak/>
        <w:t>形式命名。学校收集齐本校所有教师参赛作品，并填写好汇总表中相关信息（附件</w:t>
      </w:r>
      <w:r w:rsidRPr="00643063">
        <w:rPr>
          <w:rFonts w:ascii="仿宋" w:eastAsia="仿宋" w:hAnsi="仿宋" w:hint="eastAsia"/>
          <w:sz w:val="28"/>
          <w:szCs w:val="28"/>
        </w:rPr>
        <w:t>1</w:t>
      </w:r>
      <w:r w:rsidRPr="00643063">
        <w:rPr>
          <w:rFonts w:ascii="仿宋" w:eastAsia="仿宋" w:hAnsi="仿宋" w:hint="eastAsia"/>
          <w:sz w:val="28"/>
          <w:szCs w:val="28"/>
        </w:rPr>
        <w:t>），将文件打包发送至</w:t>
      </w:r>
      <w:r w:rsidRPr="00643063">
        <w:rPr>
          <w:rFonts w:ascii="仿宋" w:eastAsia="仿宋" w:hAnsi="仿宋" w:hint="eastAsia"/>
          <w:sz w:val="28"/>
          <w:szCs w:val="28"/>
        </w:rPr>
        <w:t>2381199454@qq.com</w:t>
      </w:r>
      <w:r w:rsidRPr="00643063">
        <w:rPr>
          <w:rFonts w:ascii="仿宋" w:eastAsia="仿宋" w:hAnsi="仿宋" w:hint="eastAsia"/>
          <w:sz w:val="28"/>
          <w:szCs w:val="28"/>
        </w:rPr>
        <w:t>。联系人：</w:t>
      </w:r>
      <w:r w:rsidRPr="00643063">
        <w:rPr>
          <w:rFonts w:ascii="仿宋" w:eastAsia="仿宋" w:hAnsi="仿宋" w:hint="eastAsia"/>
          <w:sz w:val="28"/>
          <w:szCs w:val="28"/>
        </w:rPr>
        <w:t>雷婕</w:t>
      </w:r>
      <w:r w:rsidRPr="00643063">
        <w:rPr>
          <w:rFonts w:ascii="仿宋" w:eastAsia="仿宋" w:hAnsi="仿宋" w:hint="eastAsia"/>
          <w:sz w:val="28"/>
          <w:szCs w:val="28"/>
        </w:rPr>
        <w:t>；联系电话：</w:t>
      </w:r>
      <w:r w:rsidRPr="00643063">
        <w:rPr>
          <w:rFonts w:ascii="仿宋" w:eastAsia="仿宋" w:hAnsi="仿宋" w:hint="eastAsia"/>
          <w:sz w:val="28"/>
          <w:szCs w:val="28"/>
        </w:rPr>
        <w:t>15680983769</w:t>
      </w:r>
      <w:r w:rsidRPr="00643063">
        <w:rPr>
          <w:rFonts w:ascii="仿宋" w:eastAsia="仿宋" w:hAnsi="仿宋"/>
          <w:sz w:val="28"/>
          <w:szCs w:val="28"/>
        </w:rPr>
        <w:t>。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b/>
          <w:bCs/>
          <w:sz w:val="28"/>
          <w:szCs w:val="28"/>
        </w:rPr>
        <w:t>2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.</w:t>
      </w:r>
      <w:r w:rsidRPr="00643063">
        <w:rPr>
          <w:rFonts w:ascii="仿宋" w:eastAsia="仿宋" w:hAnsi="仿宋" w:hint="eastAsia"/>
          <w:b/>
          <w:bCs/>
          <w:sz w:val="28"/>
          <w:szCs w:val="28"/>
        </w:rPr>
        <w:t>劳动教育协调育人策略评比：</w:t>
      </w:r>
      <w:r w:rsidRPr="00643063">
        <w:rPr>
          <w:rFonts w:ascii="仿宋" w:eastAsia="仿宋" w:hAnsi="仿宋" w:hint="eastAsia"/>
          <w:sz w:val="28"/>
          <w:szCs w:val="28"/>
        </w:rPr>
        <w:t>由在劳动教学设计评比中获一等奖的教师参与，</w:t>
      </w:r>
      <w:r w:rsidRPr="00643063">
        <w:rPr>
          <w:rFonts w:ascii="仿宋" w:eastAsia="仿宋" w:hAnsi="仿宋" w:hint="eastAsia"/>
          <w:sz w:val="28"/>
          <w:szCs w:val="28"/>
        </w:rPr>
        <w:t>比赛内容：</w:t>
      </w:r>
    </w:p>
    <w:p w:rsidR="00AA3FFD" w:rsidRPr="00643063" w:rsidRDefault="004C40D2" w:rsidP="00643063">
      <w:pPr>
        <w:widowControl/>
        <w:spacing w:line="5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教师撰写一份家校社协同的育人策略。</w:t>
      </w:r>
      <w:r w:rsidRPr="00643063">
        <w:rPr>
          <w:rFonts w:ascii="仿宋" w:eastAsia="仿宋" w:hAnsi="仿宋" w:cs="仿宋"/>
          <w:color w:val="000000"/>
          <w:kern w:val="0"/>
          <w:sz w:val="28"/>
          <w:szCs w:val="28"/>
        </w:rPr>
        <w:t>可以是家</w:t>
      </w:r>
      <w:r w:rsidRPr="00643063">
        <w:rPr>
          <w:rFonts w:ascii="仿宋" w:eastAsia="仿宋" w:hAnsi="仿宋" w:cs="仿宋"/>
          <w:color w:val="000000"/>
          <w:kern w:val="0"/>
          <w:sz w:val="28"/>
          <w:szCs w:val="28"/>
        </w:rPr>
        <w:t>校协同、校社协同、家校社协同，也可以是教师指导下的家社协同。主要包括：介绍协同推进劳动育人策略实施的背景（包括学情分析、资</w:t>
      </w:r>
      <w:r w:rsidRPr="00643063">
        <w:rPr>
          <w:rFonts w:ascii="仿宋" w:eastAsia="仿宋" w:hAnsi="仿宋" w:cs="仿宋"/>
          <w:color w:val="000000"/>
          <w:kern w:val="0"/>
          <w:sz w:val="28"/>
          <w:szCs w:val="28"/>
        </w:rPr>
        <w:t>源梳理等），阐明主要使用的方法及取得的成效、形成的特色等，</w:t>
      </w:r>
      <w:r w:rsidRPr="00643063">
        <w:rPr>
          <w:rFonts w:ascii="仿宋" w:eastAsia="仿宋" w:hAnsi="仿宋" w:cs="仿宋"/>
          <w:color w:val="000000"/>
          <w:kern w:val="0"/>
          <w:sz w:val="28"/>
          <w:szCs w:val="28"/>
        </w:rPr>
        <w:t>要体现教师的劳动教育理念。必须是参赛教师个人在具体的家校社实践中的具体策略。</w:t>
      </w:r>
      <w:r w:rsidRPr="00643063">
        <w:rPr>
          <w:rFonts w:ascii="仿宋" w:eastAsia="仿宋" w:hAnsi="仿宋" w:hint="eastAsia"/>
          <w:sz w:val="28"/>
          <w:szCs w:val="28"/>
        </w:rPr>
        <w:t>上交时间</w:t>
      </w:r>
      <w:r w:rsidRPr="00643063">
        <w:rPr>
          <w:rFonts w:ascii="仿宋" w:eastAsia="仿宋" w:hAnsi="仿宋" w:hint="eastAsia"/>
          <w:sz w:val="28"/>
          <w:szCs w:val="28"/>
        </w:rPr>
        <w:t>4</w:t>
      </w:r>
      <w:r w:rsidRPr="00643063">
        <w:rPr>
          <w:rFonts w:ascii="仿宋" w:eastAsia="仿宋" w:hAnsi="仿宋" w:hint="eastAsia"/>
          <w:sz w:val="28"/>
          <w:szCs w:val="28"/>
        </w:rPr>
        <w:t>月</w:t>
      </w:r>
      <w:r w:rsidRPr="00643063">
        <w:rPr>
          <w:rFonts w:ascii="仿宋" w:eastAsia="仿宋" w:hAnsi="仿宋" w:hint="eastAsia"/>
          <w:sz w:val="28"/>
          <w:szCs w:val="28"/>
        </w:rPr>
        <w:t>8</w:t>
      </w:r>
      <w:r w:rsidRPr="00643063">
        <w:rPr>
          <w:rFonts w:ascii="仿宋" w:eastAsia="仿宋" w:hAnsi="仿宋" w:hint="eastAsia"/>
          <w:sz w:val="28"/>
          <w:szCs w:val="28"/>
        </w:rPr>
        <w:t>日。</w:t>
      </w:r>
    </w:p>
    <w:p w:rsidR="00AA3FFD" w:rsidRPr="00643063" w:rsidRDefault="004C40D2" w:rsidP="00643063">
      <w:pPr>
        <w:spacing w:beforeLines="50" w:afterLines="50" w:line="520" w:lineRule="exac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四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>、奖项设置</w:t>
      </w:r>
      <w:r w:rsidRPr="00643063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</w:p>
    <w:p w:rsidR="00AA3FFD" w:rsidRPr="00643063" w:rsidRDefault="004C40D2" w:rsidP="00643063">
      <w:pPr>
        <w:spacing w:line="520" w:lineRule="exact"/>
        <w:ind w:firstLine="63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小学组和中学组分设一等奖、二等奖</w:t>
      </w:r>
      <w:r w:rsidRPr="00643063">
        <w:rPr>
          <w:rFonts w:ascii="仿宋" w:eastAsia="仿宋" w:hAnsi="仿宋"/>
          <w:sz w:val="28"/>
          <w:szCs w:val="28"/>
        </w:rPr>
        <w:t>、</w:t>
      </w:r>
      <w:r w:rsidRPr="00643063">
        <w:rPr>
          <w:rFonts w:ascii="仿宋" w:eastAsia="仿宋" w:hAnsi="仿宋" w:hint="eastAsia"/>
          <w:sz w:val="28"/>
          <w:szCs w:val="28"/>
        </w:rPr>
        <w:t>三等奖</w:t>
      </w:r>
      <w:r w:rsidRPr="00643063">
        <w:rPr>
          <w:rFonts w:ascii="仿宋" w:eastAsia="仿宋" w:hAnsi="仿宋" w:hint="eastAsia"/>
          <w:sz w:val="28"/>
          <w:szCs w:val="28"/>
        </w:rPr>
        <w:t>。</w:t>
      </w:r>
    </w:p>
    <w:p w:rsidR="00AA3FFD" w:rsidRPr="00643063" w:rsidRDefault="00AA3FFD" w:rsidP="00643063">
      <w:pPr>
        <w:widowControl/>
        <w:spacing w:line="52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AA3FFD" w:rsidRPr="00643063" w:rsidRDefault="004C40D2" w:rsidP="00643063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附件</w:t>
      </w:r>
      <w:r w:rsidRPr="00643063">
        <w:rPr>
          <w:rFonts w:ascii="仿宋" w:eastAsia="仿宋" w:hAnsi="仿宋" w:hint="eastAsia"/>
          <w:sz w:val="28"/>
          <w:szCs w:val="28"/>
        </w:rPr>
        <w:t>：双流区劳动教育教师技能大赛汇总表</w:t>
      </w:r>
      <w:r w:rsidRPr="00643063">
        <w:rPr>
          <w:rFonts w:ascii="仿宋" w:eastAsia="仿宋" w:hAnsi="仿宋" w:hint="eastAsia"/>
          <w:sz w:val="28"/>
          <w:szCs w:val="28"/>
        </w:rPr>
        <w:t xml:space="preserve"> </w:t>
      </w:r>
    </w:p>
    <w:p w:rsidR="00AA3FFD" w:rsidRPr="00643063" w:rsidRDefault="00AA3FFD" w:rsidP="00643063">
      <w:pPr>
        <w:widowControl/>
        <w:spacing w:line="52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AA3FFD" w:rsidRPr="00643063" w:rsidRDefault="00AA3FFD" w:rsidP="00643063">
      <w:pPr>
        <w:widowControl/>
        <w:spacing w:line="52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AA3FFD" w:rsidRPr="00643063" w:rsidRDefault="00AA3FFD" w:rsidP="00643063">
      <w:pPr>
        <w:widowControl/>
        <w:spacing w:line="520" w:lineRule="exact"/>
        <w:jc w:val="left"/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AA3FFD" w:rsidRPr="00643063" w:rsidRDefault="004C40D2" w:rsidP="00643063">
      <w:pPr>
        <w:spacing w:line="520" w:lineRule="exact"/>
        <w:ind w:firstLineChars="1600" w:firstLine="448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成都市双流区教育科学研究院</w:t>
      </w:r>
    </w:p>
    <w:p w:rsidR="00AA3FFD" w:rsidRPr="00643063" w:rsidRDefault="004C40D2" w:rsidP="00643063">
      <w:pPr>
        <w:spacing w:line="52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 w:hint="eastAsia"/>
          <w:sz w:val="28"/>
          <w:szCs w:val="28"/>
        </w:rPr>
        <w:t>成都市双流区教育学会劳动教育专委会</w:t>
      </w:r>
    </w:p>
    <w:p w:rsidR="00AA3FFD" w:rsidRPr="00643063" w:rsidRDefault="004C40D2" w:rsidP="00643063">
      <w:pPr>
        <w:spacing w:line="520" w:lineRule="exact"/>
        <w:ind w:firstLineChars="1900" w:firstLine="5320"/>
        <w:rPr>
          <w:rFonts w:ascii="仿宋" w:eastAsia="仿宋" w:hAnsi="仿宋"/>
          <w:sz w:val="28"/>
          <w:szCs w:val="28"/>
        </w:rPr>
      </w:pPr>
      <w:r w:rsidRPr="00643063">
        <w:rPr>
          <w:rFonts w:ascii="仿宋" w:eastAsia="仿宋" w:hAnsi="仿宋"/>
          <w:sz w:val="28"/>
          <w:szCs w:val="28"/>
        </w:rPr>
        <w:t>202</w:t>
      </w:r>
      <w:r w:rsidRPr="00643063">
        <w:rPr>
          <w:rFonts w:ascii="仿宋" w:eastAsia="仿宋" w:hAnsi="仿宋" w:hint="eastAsia"/>
          <w:sz w:val="28"/>
          <w:szCs w:val="28"/>
        </w:rPr>
        <w:t>4</w:t>
      </w:r>
      <w:r w:rsidRPr="00643063">
        <w:rPr>
          <w:rFonts w:ascii="仿宋" w:eastAsia="仿宋" w:hAnsi="仿宋" w:hint="eastAsia"/>
          <w:sz w:val="28"/>
          <w:szCs w:val="28"/>
        </w:rPr>
        <w:t>年</w:t>
      </w:r>
      <w:r w:rsidRPr="00643063">
        <w:rPr>
          <w:rFonts w:ascii="仿宋" w:eastAsia="仿宋" w:hAnsi="仿宋" w:hint="eastAsia"/>
          <w:sz w:val="28"/>
          <w:szCs w:val="28"/>
        </w:rPr>
        <w:t>3</w:t>
      </w:r>
      <w:r w:rsidRPr="00643063">
        <w:rPr>
          <w:rFonts w:ascii="仿宋" w:eastAsia="仿宋" w:hAnsi="仿宋" w:hint="eastAsia"/>
          <w:sz w:val="28"/>
          <w:szCs w:val="28"/>
        </w:rPr>
        <w:t>月</w:t>
      </w:r>
      <w:r w:rsidRPr="00643063">
        <w:rPr>
          <w:rFonts w:ascii="仿宋" w:eastAsia="仿宋" w:hAnsi="仿宋" w:hint="eastAsia"/>
          <w:sz w:val="28"/>
          <w:szCs w:val="28"/>
        </w:rPr>
        <w:t>18</w:t>
      </w:r>
      <w:r w:rsidRPr="00643063">
        <w:rPr>
          <w:rFonts w:ascii="仿宋" w:eastAsia="仿宋" w:hAnsi="仿宋" w:hint="eastAsia"/>
          <w:sz w:val="28"/>
          <w:szCs w:val="28"/>
        </w:rPr>
        <w:t>日</w:t>
      </w:r>
    </w:p>
    <w:p w:rsidR="00AA3FFD" w:rsidRDefault="00AA3FFD">
      <w:pPr>
        <w:widowControl/>
        <w:jc w:val="left"/>
        <w:rPr>
          <w:rFonts w:ascii="宋体" w:hAnsi="宋体"/>
          <w:sz w:val="28"/>
          <w:szCs w:val="28"/>
        </w:rPr>
      </w:pPr>
    </w:p>
    <w:p w:rsidR="00AA3FFD" w:rsidRDefault="00AA3FFD"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AA3FFD" w:rsidRDefault="00AA3FFD">
      <w:pPr>
        <w:rPr>
          <w:rFonts w:ascii="宋体" w:hAnsi="宋体"/>
          <w:sz w:val="28"/>
          <w:szCs w:val="28"/>
        </w:rPr>
      </w:pPr>
    </w:p>
    <w:sectPr w:rsidR="00AA3FFD" w:rsidSect="00643063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D2" w:rsidRDefault="004C40D2" w:rsidP="00643063">
      <w:r>
        <w:separator/>
      </w:r>
    </w:p>
  </w:endnote>
  <w:endnote w:type="continuationSeparator" w:id="0">
    <w:p w:rsidR="004C40D2" w:rsidRDefault="004C40D2" w:rsidP="00643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方正小标宋简体"/>
    <w:charset w:val="86"/>
    <w:family w:val="auto"/>
    <w:pitch w:val="default"/>
    <w:sig w:usb0="00000000" w:usb1="00000000" w:usb2="00000000" w:usb3="00000000" w:csb0="00040001" w:csb1="00000000"/>
  </w:font>
  <w:font w:name="方正仿宋_GBK">
    <w:altName w:val="微软雅黑"/>
    <w:charset w:val="86"/>
    <w:family w:val="script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D2" w:rsidRDefault="004C40D2" w:rsidP="00643063">
      <w:r>
        <w:separator/>
      </w:r>
    </w:p>
  </w:footnote>
  <w:footnote w:type="continuationSeparator" w:id="0">
    <w:p w:rsidR="004C40D2" w:rsidRDefault="004C40D2" w:rsidP="006430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AA3FFD"/>
    <w:rsid w:val="004C40D2"/>
    <w:rsid w:val="00643063"/>
    <w:rsid w:val="00AA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FD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A3FFD"/>
    <w:rPr>
      <w:b/>
    </w:rPr>
  </w:style>
  <w:style w:type="paragraph" w:customStyle="1" w:styleId="2">
    <w:name w:val="正文 首行缩进:  2 字符"/>
    <w:uiPriority w:val="99"/>
    <w:qFormat/>
    <w:rsid w:val="00AA3FFD"/>
    <w:pPr>
      <w:widowControl w:val="0"/>
      <w:ind w:firstLineChars="200" w:firstLine="1040"/>
      <w:jc w:val="both"/>
    </w:pPr>
    <w:rPr>
      <w:kern w:val="2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643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43063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430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43063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 profile</dc:creator>
  <cp:lastModifiedBy>Administrator</cp:lastModifiedBy>
  <cp:revision>2</cp:revision>
  <dcterms:created xsi:type="dcterms:W3CDTF">2023-03-30T20:39:00Z</dcterms:created>
  <dcterms:modified xsi:type="dcterms:W3CDTF">2024-03-18T05:34:00Z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6707221427873205ECDF226412D45EFD</vt:lpwstr>
  </property>
</Properties>
</file>